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15F" w:rsidRDefault="00A0315F" w:rsidP="00A0315F">
      <w:pPr>
        <w:pStyle w:val="3"/>
        <w:jc w:val="center"/>
        <w:rPr>
          <w:rFonts w:ascii="Times New Roman" w:hAnsi="Times New Roman" w:cs="Times New Roman"/>
          <w:sz w:val="28"/>
          <w:szCs w:val="28"/>
          <w:lang w:val="uk-UA"/>
        </w:rPr>
      </w:pPr>
      <w:bookmarkStart w:id="0" w:name="_Toc423621884"/>
      <w:r>
        <w:rPr>
          <w:rFonts w:ascii="Times New Roman" w:hAnsi="Times New Roman" w:cs="Times New Roman"/>
          <w:sz w:val="28"/>
          <w:szCs w:val="28"/>
          <w:lang w:val="uk-UA"/>
        </w:rPr>
        <w:t>Інститут вищої кваліфікації</w:t>
      </w:r>
    </w:p>
    <w:p w:rsidR="00A0315F" w:rsidRDefault="00A0315F" w:rsidP="00A0315F">
      <w:pPr>
        <w:shd w:val="clear" w:color="auto" w:fill="FFFFFF"/>
        <w:spacing w:line="276" w:lineRule="auto"/>
        <w:ind w:firstLine="566"/>
        <w:contextualSpacing/>
        <w:jc w:val="both"/>
        <w:rPr>
          <w:sz w:val="28"/>
          <w:szCs w:val="28"/>
          <w:lang w:val="uk-UA"/>
        </w:rPr>
      </w:pPr>
      <w:r>
        <w:rPr>
          <w:sz w:val="28"/>
          <w:szCs w:val="28"/>
          <w:lang w:val="uk-UA"/>
        </w:rPr>
        <w:t xml:space="preserve">Враховуючи постійно зростаючий попит на перепідготовку та підвищення кваліфікації спеціалістів, особливо в таких сферах як економіка, управління, фінансова та банківська системи, у 2000 р. на базі факультету післядипломної освіти КНТЕУ було створено новий структурний підрозділ університету – Інститут вищої кваліфікації (ІВК), який у серпні 2001 р. очолила К.С. </w:t>
      </w:r>
      <w:proofErr w:type="spellStart"/>
      <w:r>
        <w:rPr>
          <w:sz w:val="28"/>
          <w:szCs w:val="28"/>
          <w:lang w:val="uk-UA"/>
        </w:rPr>
        <w:t>Шклярук</w:t>
      </w:r>
      <w:proofErr w:type="spellEnd"/>
      <w:r>
        <w:rPr>
          <w:sz w:val="28"/>
          <w:szCs w:val="28"/>
          <w:lang w:val="uk-UA"/>
        </w:rPr>
        <w:t>.</w:t>
      </w:r>
    </w:p>
    <w:p w:rsidR="00A0315F" w:rsidRDefault="00A0315F" w:rsidP="00A0315F">
      <w:pPr>
        <w:shd w:val="clear" w:color="auto" w:fill="FFFFFF"/>
        <w:spacing w:line="276" w:lineRule="auto"/>
        <w:ind w:firstLine="566"/>
        <w:contextualSpacing/>
        <w:jc w:val="both"/>
        <w:rPr>
          <w:sz w:val="28"/>
          <w:szCs w:val="28"/>
          <w:lang w:val="uk-UA"/>
        </w:rPr>
      </w:pPr>
      <w:r>
        <w:rPr>
          <w:sz w:val="28"/>
          <w:szCs w:val="28"/>
          <w:lang w:val="uk-UA"/>
        </w:rPr>
        <w:t xml:space="preserve"> Завдяки ретельному моніторингу попиту на ринку освітніх послуг ті, хто починали та розвивали цю справу, –Н.М. Ушакова, Н.В. </w:t>
      </w:r>
      <w:proofErr w:type="spellStart"/>
      <w:r>
        <w:rPr>
          <w:sz w:val="28"/>
          <w:szCs w:val="28"/>
          <w:lang w:val="uk-UA"/>
        </w:rPr>
        <w:t>Притульська</w:t>
      </w:r>
      <w:proofErr w:type="spellEnd"/>
      <w:r>
        <w:rPr>
          <w:sz w:val="28"/>
          <w:szCs w:val="28"/>
          <w:lang w:val="uk-UA"/>
        </w:rPr>
        <w:t xml:space="preserve">, К.С. </w:t>
      </w:r>
      <w:proofErr w:type="spellStart"/>
      <w:r>
        <w:rPr>
          <w:sz w:val="28"/>
          <w:szCs w:val="28"/>
          <w:lang w:val="uk-UA"/>
        </w:rPr>
        <w:t>Шклярук</w:t>
      </w:r>
      <w:proofErr w:type="spellEnd"/>
      <w:r>
        <w:rPr>
          <w:sz w:val="28"/>
          <w:szCs w:val="28"/>
          <w:lang w:val="uk-UA"/>
        </w:rPr>
        <w:t xml:space="preserve"> під керівництвом ректора університету А.А. </w:t>
      </w:r>
      <w:proofErr w:type="spellStart"/>
      <w:r>
        <w:rPr>
          <w:sz w:val="28"/>
          <w:szCs w:val="28"/>
          <w:lang w:val="uk-UA"/>
        </w:rPr>
        <w:t>Мазаракі</w:t>
      </w:r>
      <w:proofErr w:type="spellEnd"/>
      <w:r>
        <w:rPr>
          <w:sz w:val="28"/>
          <w:szCs w:val="28"/>
          <w:lang w:val="uk-UA"/>
        </w:rPr>
        <w:t xml:space="preserve"> – визначили основні напрями діяльності інституту: підвищення кваліфікації державних службовців, перепідготовка фахівців для сфери малого та середнього бізнесу, навчання топ-менеджерів, реалізація магістерських програм та програм короткострокових семінарів.</w:t>
      </w:r>
    </w:p>
    <w:p w:rsidR="00A0315F" w:rsidRDefault="00A0315F" w:rsidP="00A0315F">
      <w:pPr>
        <w:shd w:val="clear" w:color="auto" w:fill="FFFFFF"/>
        <w:spacing w:line="276" w:lineRule="auto"/>
        <w:ind w:right="4" w:firstLine="566"/>
        <w:contextualSpacing/>
        <w:jc w:val="both"/>
        <w:rPr>
          <w:sz w:val="28"/>
          <w:szCs w:val="28"/>
          <w:lang w:val="uk-UA"/>
        </w:rPr>
      </w:pPr>
      <w:r>
        <w:rPr>
          <w:sz w:val="28"/>
          <w:szCs w:val="28"/>
          <w:lang w:val="uk-UA"/>
        </w:rPr>
        <w:t xml:space="preserve">Саме завдяки цим далекоглядним лідерам, їх відданості та вірі у справу,  ІВК знаходиться сьогодні на високому рівні довіри серед партнерів та замовників. Це підтверджують більше 20 000 слухачів, які пройшли навчання за програмами в ІВК від початку існування підрозділу. </w:t>
      </w:r>
    </w:p>
    <w:p w:rsidR="00A0315F" w:rsidRDefault="00A0315F" w:rsidP="00A0315F">
      <w:pPr>
        <w:shd w:val="clear" w:color="auto" w:fill="FFFFFF"/>
        <w:spacing w:line="276" w:lineRule="auto"/>
        <w:ind w:right="4" w:firstLine="566"/>
        <w:contextualSpacing/>
        <w:jc w:val="both"/>
        <w:rPr>
          <w:spacing w:val="-5"/>
          <w:sz w:val="28"/>
          <w:szCs w:val="28"/>
          <w:lang w:val="uk-UA"/>
        </w:rPr>
      </w:pPr>
      <w:r>
        <w:rPr>
          <w:sz w:val="28"/>
          <w:szCs w:val="28"/>
          <w:lang w:val="uk-UA"/>
        </w:rPr>
        <w:t xml:space="preserve">У 2001-2002 рр. ІВК взяв участь у </w:t>
      </w:r>
      <w:r>
        <w:rPr>
          <w:spacing w:val="-1"/>
          <w:sz w:val="28"/>
          <w:szCs w:val="28"/>
          <w:lang w:val="uk-UA"/>
        </w:rPr>
        <w:t xml:space="preserve">конкурсі на право </w:t>
      </w:r>
      <w:r>
        <w:rPr>
          <w:bCs/>
          <w:spacing w:val="-1"/>
          <w:sz w:val="28"/>
          <w:szCs w:val="28"/>
          <w:lang w:val="uk-UA"/>
        </w:rPr>
        <w:t xml:space="preserve">впровадження </w:t>
      </w:r>
      <w:r>
        <w:rPr>
          <w:spacing w:val="-1"/>
          <w:sz w:val="28"/>
          <w:szCs w:val="28"/>
          <w:lang w:val="uk-UA"/>
        </w:rPr>
        <w:t xml:space="preserve">президентської </w:t>
      </w:r>
      <w:r>
        <w:rPr>
          <w:spacing w:val="-2"/>
          <w:sz w:val="28"/>
          <w:szCs w:val="28"/>
          <w:lang w:val="uk-UA"/>
        </w:rPr>
        <w:t xml:space="preserve">Програми перепідготовки </w:t>
      </w:r>
      <w:r>
        <w:rPr>
          <w:spacing w:val="-3"/>
          <w:sz w:val="28"/>
          <w:szCs w:val="28"/>
          <w:lang w:val="uk-UA"/>
        </w:rPr>
        <w:t xml:space="preserve">управлінських кадрів для сфери </w:t>
      </w:r>
      <w:r>
        <w:rPr>
          <w:spacing w:val="-1"/>
          <w:sz w:val="28"/>
          <w:szCs w:val="28"/>
          <w:lang w:val="uk-UA"/>
        </w:rPr>
        <w:t xml:space="preserve">підприємництва </w:t>
      </w:r>
      <w:r>
        <w:rPr>
          <w:bCs/>
          <w:spacing w:val="-1"/>
          <w:sz w:val="28"/>
          <w:szCs w:val="28"/>
          <w:lang w:val="uk-UA"/>
        </w:rPr>
        <w:t xml:space="preserve">«Українська ініціатива» та її реалізація. В цей період було отримано ліцензію </w:t>
      </w:r>
      <w:r>
        <w:rPr>
          <w:spacing w:val="-1"/>
          <w:sz w:val="28"/>
          <w:szCs w:val="28"/>
          <w:lang w:val="uk-UA"/>
        </w:rPr>
        <w:t xml:space="preserve">на підвищення </w:t>
      </w:r>
      <w:r>
        <w:rPr>
          <w:spacing w:val="-3"/>
          <w:sz w:val="28"/>
          <w:szCs w:val="28"/>
          <w:lang w:val="uk-UA"/>
        </w:rPr>
        <w:t xml:space="preserve">кваліфікації за напрямом </w:t>
      </w:r>
      <w:r>
        <w:rPr>
          <w:bCs/>
          <w:spacing w:val="-3"/>
          <w:sz w:val="28"/>
          <w:szCs w:val="28"/>
          <w:lang w:val="uk-UA"/>
        </w:rPr>
        <w:t xml:space="preserve">«Державне </w:t>
      </w:r>
      <w:r>
        <w:rPr>
          <w:bCs/>
          <w:sz w:val="28"/>
          <w:szCs w:val="28"/>
          <w:lang w:val="uk-UA"/>
        </w:rPr>
        <w:t>управління» та з</w:t>
      </w:r>
      <w:r>
        <w:rPr>
          <w:spacing w:val="-1"/>
          <w:sz w:val="28"/>
          <w:szCs w:val="28"/>
          <w:lang w:val="uk-UA"/>
        </w:rPr>
        <w:t xml:space="preserve">апроваджено </w:t>
      </w:r>
      <w:r>
        <w:rPr>
          <w:bCs/>
          <w:spacing w:val="-1"/>
          <w:sz w:val="28"/>
          <w:szCs w:val="28"/>
          <w:lang w:val="uk-UA"/>
        </w:rPr>
        <w:t>співробітництво з Російською асоціацією бізнес-</w:t>
      </w:r>
      <w:r>
        <w:rPr>
          <w:bCs/>
          <w:spacing w:val="-1"/>
          <w:sz w:val="28"/>
          <w:szCs w:val="28"/>
          <w:lang w:val="uk-UA"/>
        </w:rPr>
        <w:br/>
      </w:r>
      <w:r>
        <w:rPr>
          <w:bCs/>
          <w:spacing w:val="-5"/>
          <w:sz w:val="28"/>
          <w:szCs w:val="28"/>
          <w:lang w:val="uk-UA"/>
        </w:rPr>
        <w:t xml:space="preserve">освіти </w:t>
      </w:r>
      <w:r>
        <w:rPr>
          <w:spacing w:val="-5"/>
          <w:sz w:val="28"/>
          <w:szCs w:val="28"/>
          <w:lang w:val="uk-UA"/>
        </w:rPr>
        <w:t>(РАБО).</w:t>
      </w:r>
    </w:p>
    <w:p w:rsidR="00A0315F" w:rsidRDefault="00A0315F" w:rsidP="00A0315F">
      <w:pPr>
        <w:shd w:val="clear" w:color="auto" w:fill="FFFFFF"/>
        <w:spacing w:line="276" w:lineRule="auto"/>
        <w:ind w:right="4" w:firstLine="566"/>
        <w:contextualSpacing/>
        <w:jc w:val="both"/>
        <w:rPr>
          <w:spacing w:val="-2"/>
          <w:sz w:val="28"/>
          <w:szCs w:val="28"/>
          <w:lang w:val="uk-UA"/>
        </w:rPr>
      </w:pPr>
      <w:r>
        <w:rPr>
          <w:spacing w:val="-5"/>
          <w:sz w:val="28"/>
          <w:szCs w:val="28"/>
          <w:lang w:val="uk-UA"/>
        </w:rPr>
        <w:t xml:space="preserve">Наступного року діяльність інституту поповнилася співпрацею з </w:t>
      </w:r>
      <w:r>
        <w:rPr>
          <w:bCs/>
          <w:spacing w:val="-5"/>
          <w:sz w:val="28"/>
          <w:szCs w:val="28"/>
          <w:lang w:val="uk-UA"/>
        </w:rPr>
        <w:t>новими замовниками</w:t>
      </w:r>
      <w:r>
        <w:rPr>
          <w:spacing w:val="-5"/>
          <w:sz w:val="28"/>
          <w:szCs w:val="28"/>
          <w:lang w:val="uk-UA"/>
        </w:rPr>
        <w:t xml:space="preserve">: </w:t>
      </w:r>
      <w:r>
        <w:rPr>
          <w:spacing w:val="-3"/>
          <w:sz w:val="28"/>
          <w:szCs w:val="28"/>
          <w:lang w:val="uk-UA"/>
        </w:rPr>
        <w:t xml:space="preserve">Держказначейством, ПФУ, </w:t>
      </w:r>
      <w:r>
        <w:rPr>
          <w:spacing w:val="-2"/>
          <w:sz w:val="28"/>
          <w:szCs w:val="28"/>
          <w:lang w:val="uk-UA"/>
        </w:rPr>
        <w:t xml:space="preserve">Державною комісією з цінних </w:t>
      </w:r>
      <w:r>
        <w:rPr>
          <w:spacing w:val="-3"/>
          <w:sz w:val="28"/>
          <w:szCs w:val="28"/>
          <w:lang w:val="uk-UA"/>
        </w:rPr>
        <w:t xml:space="preserve">паперів та фондового ринку, </w:t>
      </w:r>
      <w:proofErr w:type="spellStart"/>
      <w:r>
        <w:rPr>
          <w:spacing w:val="-1"/>
          <w:sz w:val="28"/>
          <w:szCs w:val="28"/>
          <w:lang w:val="uk-UA"/>
        </w:rPr>
        <w:t>Держфінпослуг</w:t>
      </w:r>
      <w:proofErr w:type="spellEnd"/>
      <w:r>
        <w:rPr>
          <w:spacing w:val="-1"/>
          <w:sz w:val="28"/>
          <w:szCs w:val="28"/>
          <w:lang w:val="uk-UA"/>
        </w:rPr>
        <w:t xml:space="preserve"> України та Держкомзв’язку України, </w:t>
      </w:r>
      <w:r>
        <w:rPr>
          <w:spacing w:val="-2"/>
          <w:sz w:val="28"/>
          <w:szCs w:val="28"/>
          <w:lang w:val="uk-UA"/>
        </w:rPr>
        <w:t xml:space="preserve">КРУ м. Києва з питань </w:t>
      </w:r>
      <w:r>
        <w:rPr>
          <w:spacing w:val="-1"/>
          <w:sz w:val="28"/>
          <w:szCs w:val="28"/>
          <w:lang w:val="uk-UA"/>
        </w:rPr>
        <w:t xml:space="preserve">підвищення кваліфікації. </w:t>
      </w:r>
      <w:r>
        <w:rPr>
          <w:bCs/>
          <w:spacing w:val="-4"/>
          <w:sz w:val="28"/>
          <w:szCs w:val="28"/>
          <w:lang w:val="uk-UA"/>
        </w:rPr>
        <w:t xml:space="preserve">Розпочала роботу вчена рада </w:t>
      </w:r>
      <w:r>
        <w:rPr>
          <w:bCs/>
          <w:sz w:val="28"/>
          <w:szCs w:val="28"/>
          <w:lang w:val="uk-UA"/>
        </w:rPr>
        <w:t xml:space="preserve">ІВК КНТЕУ. У рамках подальшого розвитку інститут долучився до Проекту </w:t>
      </w:r>
      <w:r>
        <w:rPr>
          <w:bCs/>
          <w:spacing w:val="-1"/>
          <w:sz w:val="28"/>
          <w:szCs w:val="28"/>
          <w:lang w:val="uk-UA"/>
        </w:rPr>
        <w:t xml:space="preserve">Європейського Союзу «Підтримка Української ініціативи» </w:t>
      </w:r>
      <w:r>
        <w:rPr>
          <w:spacing w:val="-1"/>
          <w:sz w:val="28"/>
          <w:szCs w:val="28"/>
          <w:lang w:val="uk-UA"/>
        </w:rPr>
        <w:t xml:space="preserve">за програмою </w:t>
      </w:r>
      <w:r>
        <w:rPr>
          <w:spacing w:val="-2"/>
          <w:sz w:val="28"/>
          <w:szCs w:val="28"/>
          <w:lang w:val="uk-UA"/>
        </w:rPr>
        <w:t>перепідготовки упра</w:t>
      </w:r>
      <w:r>
        <w:rPr>
          <w:spacing w:val="-2"/>
          <w:sz w:val="28"/>
          <w:szCs w:val="28"/>
          <w:lang w:val="uk-UA"/>
        </w:rPr>
        <w:softHyphen/>
      </w:r>
      <w:r>
        <w:rPr>
          <w:spacing w:val="-3"/>
          <w:sz w:val="28"/>
          <w:szCs w:val="28"/>
          <w:lang w:val="uk-UA"/>
        </w:rPr>
        <w:t xml:space="preserve">влінських кадрів для сфери </w:t>
      </w:r>
      <w:r>
        <w:rPr>
          <w:sz w:val="28"/>
          <w:szCs w:val="28"/>
          <w:lang w:val="uk-UA"/>
        </w:rPr>
        <w:t xml:space="preserve">підприємництва. Також у 2003-2004 навчальному році було створено </w:t>
      </w:r>
      <w:r>
        <w:rPr>
          <w:bCs/>
          <w:spacing w:val="-2"/>
          <w:sz w:val="28"/>
          <w:szCs w:val="28"/>
          <w:lang w:val="uk-UA"/>
        </w:rPr>
        <w:t xml:space="preserve">сайт </w:t>
      </w:r>
      <w:r>
        <w:rPr>
          <w:spacing w:val="-2"/>
          <w:sz w:val="28"/>
          <w:szCs w:val="28"/>
          <w:lang w:val="uk-UA"/>
        </w:rPr>
        <w:t>ІВК КНТЕУ.</w:t>
      </w:r>
    </w:p>
    <w:p w:rsidR="00A0315F" w:rsidRDefault="00A0315F" w:rsidP="00A0315F">
      <w:pPr>
        <w:shd w:val="clear" w:color="auto" w:fill="FFFFFF"/>
        <w:spacing w:line="276" w:lineRule="auto"/>
        <w:ind w:right="4" w:firstLine="566"/>
        <w:contextualSpacing/>
        <w:jc w:val="both"/>
        <w:rPr>
          <w:sz w:val="28"/>
          <w:szCs w:val="28"/>
          <w:lang w:val="uk-UA"/>
        </w:rPr>
      </w:pPr>
      <w:r>
        <w:rPr>
          <w:spacing w:val="-2"/>
          <w:sz w:val="28"/>
          <w:szCs w:val="28"/>
          <w:lang w:val="uk-UA"/>
        </w:rPr>
        <w:t>У 2005 р. о</w:t>
      </w:r>
      <w:r>
        <w:rPr>
          <w:spacing w:val="-3"/>
          <w:sz w:val="28"/>
          <w:szCs w:val="28"/>
          <w:lang w:val="uk-UA"/>
        </w:rPr>
        <w:t xml:space="preserve">тримано </w:t>
      </w:r>
      <w:r>
        <w:rPr>
          <w:bCs/>
          <w:spacing w:val="-3"/>
          <w:sz w:val="28"/>
          <w:szCs w:val="28"/>
          <w:lang w:val="uk-UA"/>
        </w:rPr>
        <w:t xml:space="preserve">ліцензію </w:t>
      </w:r>
      <w:r>
        <w:rPr>
          <w:spacing w:val="-3"/>
          <w:sz w:val="28"/>
          <w:szCs w:val="28"/>
          <w:lang w:val="uk-UA"/>
        </w:rPr>
        <w:t xml:space="preserve">з напряму </w:t>
      </w:r>
      <w:r>
        <w:rPr>
          <w:bCs/>
          <w:spacing w:val="-3"/>
          <w:sz w:val="28"/>
          <w:szCs w:val="28"/>
          <w:lang w:val="uk-UA"/>
        </w:rPr>
        <w:t>«Державні закупівлі», в</w:t>
      </w:r>
      <w:r>
        <w:rPr>
          <w:spacing w:val="-1"/>
          <w:sz w:val="28"/>
          <w:szCs w:val="28"/>
          <w:lang w:val="uk-UA"/>
        </w:rPr>
        <w:t xml:space="preserve">проваджено престижну </w:t>
      </w:r>
      <w:r>
        <w:rPr>
          <w:bCs/>
          <w:spacing w:val="-1"/>
          <w:sz w:val="28"/>
          <w:szCs w:val="28"/>
          <w:lang w:val="uk-UA"/>
        </w:rPr>
        <w:t xml:space="preserve">програму </w:t>
      </w:r>
      <w:r>
        <w:rPr>
          <w:spacing w:val="-1"/>
          <w:sz w:val="28"/>
          <w:szCs w:val="28"/>
          <w:lang w:val="uk-UA"/>
        </w:rPr>
        <w:t>для топ-</w:t>
      </w:r>
      <w:r>
        <w:rPr>
          <w:spacing w:val="-3"/>
          <w:sz w:val="28"/>
          <w:szCs w:val="28"/>
          <w:lang w:val="uk-UA"/>
        </w:rPr>
        <w:t xml:space="preserve">менеджерів </w:t>
      </w:r>
      <w:r>
        <w:rPr>
          <w:bCs/>
          <w:spacing w:val="-3"/>
          <w:sz w:val="28"/>
          <w:szCs w:val="28"/>
          <w:lang w:val="uk-UA"/>
        </w:rPr>
        <w:t xml:space="preserve">«Магістр бізнес-адміністрування». Також відбулося підписання </w:t>
      </w:r>
      <w:r>
        <w:rPr>
          <w:bCs/>
          <w:spacing w:val="-1"/>
          <w:sz w:val="28"/>
          <w:szCs w:val="28"/>
          <w:lang w:val="uk-UA"/>
        </w:rPr>
        <w:t xml:space="preserve">Меморандуму про взаємо-розуміння з Університетом </w:t>
      </w:r>
      <w:proofErr w:type="spellStart"/>
      <w:r>
        <w:rPr>
          <w:bCs/>
          <w:spacing w:val="-1"/>
          <w:sz w:val="28"/>
          <w:szCs w:val="28"/>
          <w:lang w:val="uk-UA"/>
        </w:rPr>
        <w:t>МакГілл</w:t>
      </w:r>
      <w:proofErr w:type="spellEnd"/>
      <w:r>
        <w:rPr>
          <w:bCs/>
          <w:spacing w:val="-1"/>
          <w:sz w:val="28"/>
          <w:szCs w:val="28"/>
          <w:lang w:val="uk-UA"/>
        </w:rPr>
        <w:t xml:space="preserve"> </w:t>
      </w:r>
      <w:r>
        <w:rPr>
          <w:spacing w:val="-1"/>
          <w:sz w:val="28"/>
          <w:szCs w:val="28"/>
          <w:lang w:val="uk-UA"/>
        </w:rPr>
        <w:t xml:space="preserve">(м. Монреаль, Канада) в рамках проекту «Регіональне навчання та розвиток </w:t>
      </w:r>
      <w:r>
        <w:rPr>
          <w:spacing w:val="-2"/>
          <w:sz w:val="28"/>
          <w:szCs w:val="28"/>
          <w:lang w:val="uk-UA"/>
        </w:rPr>
        <w:t xml:space="preserve">консультативних можливостей в Україні», створено </w:t>
      </w:r>
      <w:r>
        <w:rPr>
          <w:spacing w:val="-3"/>
          <w:sz w:val="28"/>
          <w:szCs w:val="28"/>
          <w:lang w:val="uk-UA"/>
        </w:rPr>
        <w:t xml:space="preserve">Український консорціум університетів, до якого також </w:t>
      </w:r>
      <w:r>
        <w:rPr>
          <w:sz w:val="28"/>
          <w:szCs w:val="28"/>
          <w:lang w:val="uk-UA"/>
        </w:rPr>
        <w:t xml:space="preserve">увійшов ІВК. </w:t>
      </w:r>
      <w:r>
        <w:rPr>
          <w:spacing w:val="-4"/>
          <w:sz w:val="28"/>
          <w:szCs w:val="28"/>
          <w:lang w:val="uk-UA"/>
        </w:rPr>
        <w:t xml:space="preserve">Головним </w:t>
      </w:r>
      <w:r>
        <w:rPr>
          <w:spacing w:val="-4"/>
          <w:sz w:val="28"/>
          <w:szCs w:val="28"/>
          <w:lang w:val="uk-UA"/>
        </w:rPr>
        <w:lastRenderedPageBreak/>
        <w:t xml:space="preserve">управлінням державної служби України </w:t>
      </w:r>
      <w:r>
        <w:rPr>
          <w:spacing w:val="-1"/>
          <w:sz w:val="28"/>
          <w:szCs w:val="28"/>
          <w:lang w:val="uk-UA"/>
        </w:rPr>
        <w:t xml:space="preserve">ІВК </w:t>
      </w:r>
      <w:proofErr w:type="spellStart"/>
      <w:r>
        <w:rPr>
          <w:spacing w:val="-1"/>
          <w:sz w:val="28"/>
          <w:szCs w:val="28"/>
          <w:lang w:val="uk-UA"/>
        </w:rPr>
        <w:t>внесено</w:t>
      </w:r>
      <w:proofErr w:type="spellEnd"/>
      <w:r>
        <w:rPr>
          <w:spacing w:val="-1"/>
          <w:sz w:val="28"/>
          <w:szCs w:val="28"/>
          <w:lang w:val="uk-UA"/>
        </w:rPr>
        <w:t xml:space="preserve"> до переліку ВНЗ для здійснення </w:t>
      </w:r>
      <w:r>
        <w:rPr>
          <w:bCs/>
          <w:spacing w:val="-3"/>
          <w:sz w:val="28"/>
          <w:szCs w:val="28"/>
          <w:lang w:val="uk-UA"/>
        </w:rPr>
        <w:t xml:space="preserve">підготовки та перепідготовки спеціалістів у сфері </w:t>
      </w:r>
      <w:r>
        <w:rPr>
          <w:bCs/>
          <w:sz w:val="28"/>
          <w:szCs w:val="28"/>
          <w:lang w:val="uk-UA"/>
        </w:rPr>
        <w:t>європейської інтеграції</w:t>
      </w:r>
      <w:r>
        <w:rPr>
          <w:sz w:val="28"/>
          <w:szCs w:val="28"/>
          <w:lang w:val="uk-UA"/>
        </w:rPr>
        <w:t xml:space="preserve">.  </w:t>
      </w:r>
      <w:r>
        <w:rPr>
          <w:spacing w:val="-3"/>
          <w:sz w:val="28"/>
          <w:szCs w:val="28"/>
          <w:lang w:val="uk-UA"/>
        </w:rPr>
        <w:t xml:space="preserve">До реалізації програми «Українська ініціатива» </w:t>
      </w:r>
      <w:r>
        <w:rPr>
          <w:sz w:val="28"/>
          <w:szCs w:val="28"/>
          <w:lang w:val="uk-UA"/>
        </w:rPr>
        <w:t>залучено філії КНТЕУ - ВТЕУ та ЧТЕІ.</w:t>
      </w:r>
    </w:p>
    <w:p w:rsidR="00A0315F" w:rsidRDefault="00A0315F" w:rsidP="00A0315F">
      <w:pPr>
        <w:shd w:val="clear" w:color="auto" w:fill="FFFFFF"/>
        <w:spacing w:line="276" w:lineRule="auto"/>
        <w:ind w:right="4" w:firstLine="566"/>
        <w:contextualSpacing/>
        <w:jc w:val="both"/>
        <w:rPr>
          <w:sz w:val="28"/>
          <w:szCs w:val="28"/>
          <w:lang w:val="uk-UA"/>
        </w:rPr>
      </w:pPr>
      <w:r>
        <w:rPr>
          <w:bCs/>
          <w:spacing w:val="-3"/>
          <w:sz w:val="28"/>
          <w:szCs w:val="28"/>
          <w:lang w:val="uk-UA"/>
        </w:rPr>
        <w:t xml:space="preserve">Продовженням успішного початку діяльності стало підписання </w:t>
      </w:r>
      <w:r>
        <w:rPr>
          <w:spacing w:val="-1"/>
          <w:sz w:val="28"/>
          <w:szCs w:val="28"/>
          <w:lang w:val="uk-UA"/>
        </w:rPr>
        <w:t xml:space="preserve">Угоди про співпрацю у сфері освіти та досліджень між </w:t>
      </w:r>
      <w:r>
        <w:rPr>
          <w:bCs/>
          <w:spacing w:val="-1"/>
          <w:sz w:val="28"/>
          <w:szCs w:val="28"/>
          <w:lang w:val="uk-UA"/>
        </w:rPr>
        <w:t xml:space="preserve">КНТЕУ та ESCP </w:t>
      </w:r>
      <w:proofErr w:type="spellStart"/>
      <w:r>
        <w:rPr>
          <w:bCs/>
          <w:spacing w:val="-1"/>
          <w:sz w:val="28"/>
          <w:szCs w:val="28"/>
          <w:lang w:val="uk-UA"/>
        </w:rPr>
        <w:t>Europe</w:t>
      </w:r>
      <w:proofErr w:type="spellEnd"/>
      <w:r>
        <w:rPr>
          <w:spacing w:val="-1"/>
          <w:sz w:val="28"/>
          <w:szCs w:val="28"/>
          <w:lang w:val="uk-UA"/>
        </w:rPr>
        <w:t xml:space="preserve">, </w:t>
      </w:r>
      <w:r>
        <w:rPr>
          <w:spacing w:val="-3"/>
          <w:sz w:val="28"/>
          <w:szCs w:val="28"/>
          <w:lang w:val="uk-UA"/>
        </w:rPr>
        <w:t xml:space="preserve">Європейською школою менеджменту (м. Берлін, </w:t>
      </w:r>
      <w:r>
        <w:rPr>
          <w:spacing w:val="-1"/>
          <w:sz w:val="28"/>
          <w:szCs w:val="28"/>
          <w:lang w:val="uk-UA"/>
        </w:rPr>
        <w:t xml:space="preserve">Німеччина) і впровадження програми МВА </w:t>
      </w:r>
      <w:r>
        <w:rPr>
          <w:bCs/>
          <w:sz w:val="28"/>
          <w:szCs w:val="28"/>
          <w:lang w:val="uk-UA"/>
        </w:rPr>
        <w:t xml:space="preserve">«Європейський менеджмент - </w:t>
      </w:r>
      <w:proofErr w:type="spellStart"/>
      <w:r>
        <w:rPr>
          <w:bCs/>
          <w:sz w:val="28"/>
          <w:szCs w:val="28"/>
          <w:lang w:val="uk-UA"/>
        </w:rPr>
        <w:t>СеМВА</w:t>
      </w:r>
      <w:proofErr w:type="spellEnd"/>
      <w:r>
        <w:rPr>
          <w:bCs/>
          <w:sz w:val="28"/>
          <w:szCs w:val="28"/>
          <w:lang w:val="uk-UA"/>
        </w:rPr>
        <w:t>»</w:t>
      </w:r>
      <w:r>
        <w:rPr>
          <w:sz w:val="28"/>
          <w:szCs w:val="28"/>
          <w:lang w:val="uk-UA"/>
        </w:rPr>
        <w:tab/>
      </w:r>
    </w:p>
    <w:p w:rsidR="00A0315F" w:rsidRDefault="00A0315F" w:rsidP="00A0315F">
      <w:pPr>
        <w:shd w:val="clear" w:color="auto" w:fill="FFFFFF"/>
        <w:tabs>
          <w:tab w:val="left" w:pos="2485"/>
        </w:tabs>
        <w:spacing w:line="276" w:lineRule="auto"/>
        <w:ind w:right="-2"/>
        <w:contextualSpacing/>
        <w:jc w:val="both"/>
        <w:rPr>
          <w:bCs/>
          <w:sz w:val="28"/>
          <w:szCs w:val="28"/>
          <w:lang w:val="uk-UA"/>
        </w:rPr>
      </w:pPr>
      <w:r>
        <w:rPr>
          <w:sz w:val="28"/>
          <w:szCs w:val="28"/>
          <w:lang w:val="uk-UA"/>
        </w:rPr>
        <w:t xml:space="preserve">Упродовж 2006-2007 рр. зросла кількість замовників освітніх послуг інституту. Ними стали Національна </w:t>
      </w:r>
      <w:r>
        <w:rPr>
          <w:spacing w:val="-2"/>
          <w:sz w:val="28"/>
          <w:szCs w:val="28"/>
          <w:lang w:val="uk-UA"/>
        </w:rPr>
        <w:t xml:space="preserve">комісія з питань регулювання зв’язку України та Державна  інспекція з контролю за цінами. Пройдено </w:t>
      </w:r>
      <w:r>
        <w:rPr>
          <w:bCs/>
          <w:spacing w:val="-2"/>
          <w:sz w:val="28"/>
          <w:szCs w:val="28"/>
          <w:lang w:val="uk-UA"/>
        </w:rPr>
        <w:t>держав</w:t>
      </w:r>
      <w:bookmarkStart w:id="1" w:name="_GoBack"/>
      <w:bookmarkEnd w:id="1"/>
      <w:r>
        <w:rPr>
          <w:bCs/>
          <w:spacing w:val="-2"/>
          <w:sz w:val="28"/>
          <w:szCs w:val="28"/>
          <w:lang w:val="uk-UA"/>
        </w:rPr>
        <w:t xml:space="preserve">ну акредитацію програм </w:t>
      </w:r>
      <w:r>
        <w:rPr>
          <w:bCs/>
          <w:sz w:val="28"/>
          <w:szCs w:val="28"/>
          <w:lang w:val="uk-UA"/>
        </w:rPr>
        <w:t>«Магістр бізнес-адміністрування».</w:t>
      </w:r>
    </w:p>
    <w:p w:rsidR="00A0315F" w:rsidRDefault="00A0315F" w:rsidP="00A0315F">
      <w:pPr>
        <w:shd w:val="clear" w:color="auto" w:fill="FFFFFF"/>
        <w:tabs>
          <w:tab w:val="left" w:pos="0"/>
        </w:tabs>
        <w:spacing w:line="276" w:lineRule="auto"/>
        <w:ind w:right="-2" w:firstLine="709"/>
        <w:contextualSpacing/>
        <w:jc w:val="both"/>
        <w:rPr>
          <w:sz w:val="28"/>
          <w:szCs w:val="28"/>
          <w:lang w:val="uk-UA"/>
        </w:rPr>
      </w:pPr>
      <w:r>
        <w:rPr>
          <w:bCs/>
          <w:sz w:val="28"/>
          <w:szCs w:val="28"/>
          <w:lang w:val="uk-UA"/>
        </w:rPr>
        <w:t xml:space="preserve">Після успішного першого випуску </w:t>
      </w:r>
      <w:r>
        <w:rPr>
          <w:spacing w:val="-1"/>
          <w:sz w:val="28"/>
          <w:szCs w:val="28"/>
          <w:lang w:val="uk-UA"/>
        </w:rPr>
        <w:t xml:space="preserve">слухачів програми </w:t>
      </w:r>
      <w:r>
        <w:rPr>
          <w:spacing w:val="-2"/>
          <w:sz w:val="28"/>
          <w:szCs w:val="28"/>
          <w:lang w:val="uk-UA"/>
        </w:rPr>
        <w:t xml:space="preserve">МВА та «Європейський менеджмент – </w:t>
      </w:r>
      <w:proofErr w:type="spellStart"/>
      <w:r>
        <w:rPr>
          <w:spacing w:val="-2"/>
          <w:sz w:val="28"/>
          <w:szCs w:val="28"/>
          <w:lang w:val="uk-UA"/>
        </w:rPr>
        <w:t>СеМВА</w:t>
      </w:r>
      <w:proofErr w:type="spellEnd"/>
      <w:r>
        <w:rPr>
          <w:spacing w:val="-2"/>
          <w:sz w:val="28"/>
          <w:szCs w:val="28"/>
          <w:lang w:val="uk-UA"/>
        </w:rPr>
        <w:t xml:space="preserve">» створено кафедру економіки, менеджменту та </w:t>
      </w:r>
      <w:r>
        <w:rPr>
          <w:sz w:val="28"/>
          <w:szCs w:val="28"/>
          <w:lang w:val="uk-UA"/>
        </w:rPr>
        <w:t xml:space="preserve">маркетингу ІВК. </w:t>
      </w:r>
    </w:p>
    <w:p w:rsidR="00A0315F" w:rsidRDefault="00A0315F" w:rsidP="00A0315F">
      <w:pPr>
        <w:shd w:val="clear" w:color="auto" w:fill="FFFFFF"/>
        <w:tabs>
          <w:tab w:val="left" w:pos="0"/>
        </w:tabs>
        <w:spacing w:line="276" w:lineRule="auto"/>
        <w:ind w:right="-2" w:firstLine="709"/>
        <w:contextualSpacing/>
        <w:jc w:val="both"/>
        <w:rPr>
          <w:bCs/>
          <w:spacing w:val="-3"/>
          <w:sz w:val="28"/>
          <w:szCs w:val="28"/>
          <w:lang w:val="uk-UA"/>
        </w:rPr>
      </w:pPr>
      <w:r>
        <w:rPr>
          <w:sz w:val="28"/>
          <w:szCs w:val="28"/>
          <w:lang w:val="uk-UA"/>
        </w:rPr>
        <w:t>Цей навчальний рік ознаменувала т</w:t>
      </w:r>
      <w:r>
        <w:rPr>
          <w:spacing w:val="-1"/>
          <w:sz w:val="28"/>
          <w:szCs w:val="28"/>
          <w:lang w:val="uk-UA"/>
        </w:rPr>
        <w:t xml:space="preserve">існа </w:t>
      </w:r>
      <w:r>
        <w:rPr>
          <w:bCs/>
          <w:spacing w:val="-1"/>
          <w:sz w:val="28"/>
          <w:szCs w:val="28"/>
          <w:lang w:val="uk-UA"/>
        </w:rPr>
        <w:t xml:space="preserve">співпраця </w:t>
      </w:r>
      <w:r>
        <w:rPr>
          <w:spacing w:val="-1"/>
          <w:sz w:val="28"/>
          <w:szCs w:val="28"/>
          <w:lang w:val="uk-UA"/>
        </w:rPr>
        <w:t xml:space="preserve">з представниками програмного бюро товариства </w:t>
      </w:r>
      <w:proofErr w:type="spellStart"/>
      <w:r>
        <w:rPr>
          <w:bCs/>
          <w:spacing w:val="-1"/>
          <w:sz w:val="28"/>
          <w:szCs w:val="28"/>
          <w:lang w:val="uk-UA"/>
        </w:rPr>
        <w:t>InWеnt</w:t>
      </w:r>
      <w:proofErr w:type="spellEnd"/>
      <w:r>
        <w:rPr>
          <w:bCs/>
          <w:spacing w:val="-1"/>
          <w:sz w:val="28"/>
          <w:szCs w:val="28"/>
          <w:lang w:val="uk-UA"/>
        </w:rPr>
        <w:t xml:space="preserve"> в </w:t>
      </w:r>
      <w:r>
        <w:rPr>
          <w:bCs/>
          <w:spacing w:val="-3"/>
          <w:sz w:val="28"/>
          <w:szCs w:val="28"/>
          <w:lang w:val="uk-UA"/>
        </w:rPr>
        <w:t xml:space="preserve">Україні </w:t>
      </w:r>
      <w:r>
        <w:rPr>
          <w:spacing w:val="-3"/>
          <w:sz w:val="28"/>
          <w:szCs w:val="28"/>
          <w:lang w:val="uk-UA"/>
        </w:rPr>
        <w:t xml:space="preserve">та </w:t>
      </w:r>
      <w:r>
        <w:rPr>
          <w:bCs/>
          <w:spacing w:val="-3"/>
          <w:sz w:val="28"/>
          <w:szCs w:val="28"/>
          <w:lang w:val="uk-UA"/>
        </w:rPr>
        <w:t xml:space="preserve">Канадською експертно-сервісною </w:t>
      </w:r>
      <w:r>
        <w:rPr>
          <w:bCs/>
          <w:sz w:val="28"/>
          <w:szCs w:val="28"/>
          <w:lang w:val="uk-UA"/>
        </w:rPr>
        <w:t xml:space="preserve">організацією в Україні (КЕСО). </w:t>
      </w:r>
      <w:r>
        <w:rPr>
          <w:spacing w:val="-1"/>
          <w:sz w:val="28"/>
          <w:szCs w:val="28"/>
          <w:lang w:val="uk-UA"/>
        </w:rPr>
        <w:t xml:space="preserve">За ініціативи голови </w:t>
      </w:r>
      <w:r>
        <w:rPr>
          <w:bCs/>
          <w:spacing w:val="-1"/>
          <w:sz w:val="28"/>
          <w:szCs w:val="28"/>
          <w:lang w:val="uk-UA"/>
        </w:rPr>
        <w:t xml:space="preserve">Пробірної служби </w:t>
      </w:r>
      <w:r>
        <w:rPr>
          <w:spacing w:val="-1"/>
          <w:sz w:val="28"/>
          <w:szCs w:val="28"/>
          <w:lang w:val="uk-UA"/>
        </w:rPr>
        <w:t xml:space="preserve">Міністерства фінансів України розроблено та впроваджено </w:t>
      </w:r>
      <w:r>
        <w:rPr>
          <w:bCs/>
          <w:spacing w:val="-1"/>
          <w:sz w:val="28"/>
          <w:szCs w:val="28"/>
          <w:lang w:val="uk-UA"/>
        </w:rPr>
        <w:t xml:space="preserve">магістерську програму </w:t>
      </w:r>
      <w:r>
        <w:rPr>
          <w:bCs/>
          <w:spacing w:val="-3"/>
          <w:sz w:val="28"/>
          <w:szCs w:val="28"/>
          <w:lang w:val="uk-UA"/>
        </w:rPr>
        <w:t>«Експертиза та оцінка ювелірних товарів».</w:t>
      </w:r>
    </w:p>
    <w:p w:rsidR="00A0315F" w:rsidRDefault="00A0315F" w:rsidP="00A0315F">
      <w:pPr>
        <w:shd w:val="clear" w:color="auto" w:fill="FFFFFF"/>
        <w:tabs>
          <w:tab w:val="left" w:pos="0"/>
        </w:tabs>
        <w:spacing w:line="276" w:lineRule="auto"/>
        <w:ind w:right="-2" w:firstLine="709"/>
        <w:contextualSpacing/>
        <w:jc w:val="both"/>
        <w:rPr>
          <w:bCs/>
          <w:spacing w:val="-3"/>
          <w:sz w:val="28"/>
          <w:szCs w:val="28"/>
          <w:lang w:val="uk-UA"/>
        </w:rPr>
      </w:pPr>
      <w:r>
        <w:rPr>
          <w:bCs/>
          <w:spacing w:val="-3"/>
          <w:sz w:val="28"/>
          <w:szCs w:val="28"/>
          <w:lang w:val="uk-UA"/>
        </w:rPr>
        <w:t>Подальший розвиток Інституту вищої кваліфікації КНТЕУ не знизив темпу та кількості знакових для історії підрозділу подій. Так, до 2015 відбулося запровадження нових заходів, розширення кола співробітництва.</w:t>
      </w:r>
    </w:p>
    <w:p w:rsidR="00A0315F" w:rsidRDefault="00A0315F" w:rsidP="00A0315F">
      <w:pPr>
        <w:shd w:val="clear" w:color="auto" w:fill="FFFFFF"/>
        <w:tabs>
          <w:tab w:val="left" w:pos="0"/>
        </w:tabs>
        <w:spacing w:line="276" w:lineRule="auto"/>
        <w:ind w:right="-2" w:firstLine="709"/>
        <w:contextualSpacing/>
        <w:jc w:val="both"/>
        <w:rPr>
          <w:spacing w:val="-1"/>
          <w:sz w:val="28"/>
          <w:szCs w:val="28"/>
          <w:lang w:val="uk-UA"/>
        </w:rPr>
      </w:pPr>
      <w:r>
        <w:rPr>
          <w:spacing w:val="-2"/>
          <w:sz w:val="28"/>
          <w:szCs w:val="28"/>
          <w:lang w:val="uk-UA"/>
        </w:rPr>
        <w:t xml:space="preserve">Головдержслужбою України проектах </w:t>
      </w:r>
      <w:r>
        <w:rPr>
          <w:sz w:val="28"/>
          <w:szCs w:val="28"/>
          <w:lang w:val="uk-UA"/>
        </w:rPr>
        <w:t xml:space="preserve">з питань євроінтеграції та </w:t>
      </w:r>
      <w:proofErr w:type="spellStart"/>
      <w:r>
        <w:rPr>
          <w:sz w:val="28"/>
          <w:szCs w:val="28"/>
          <w:lang w:val="uk-UA"/>
        </w:rPr>
        <w:t>мовної</w:t>
      </w:r>
      <w:proofErr w:type="spellEnd"/>
      <w:r>
        <w:rPr>
          <w:sz w:val="28"/>
          <w:szCs w:val="28"/>
          <w:lang w:val="uk-UA"/>
        </w:rPr>
        <w:t xml:space="preserve"> </w:t>
      </w:r>
      <w:r>
        <w:rPr>
          <w:spacing w:val="-2"/>
          <w:sz w:val="28"/>
          <w:szCs w:val="28"/>
          <w:lang w:val="uk-UA"/>
        </w:rPr>
        <w:t xml:space="preserve">підготовки державних службовців </w:t>
      </w:r>
      <w:r>
        <w:rPr>
          <w:sz w:val="28"/>
          <w:szCs w:val="28"/>
          <w:lang w:val="uk-UA"/>
        </w:rPr>
        <w:t xml:space="preserve">― </w:t>
      </w:r>
      <w:r>
        <w:rPr>
          <w:spacing w:val="-1"/>
          <w:sz w:val="28"/>
          <w:szCs w:val="28"/>
          <w:lang w:val="uk-UA"/>
        </w:rPr>
        <w:t xml:space="preserve">У співпраці з Університетом Лондон Метрополітен проведено два </w:t>
      </w:r>
      <w:r>
        <w:rPr>
          <w:sz w:val="28"/>
          <w:szCs w:val="28"/>
          <w:lang w:val="uk-UA"/>
        </w:rPr>
        <w:t xml:space="preserve">семінари для державних службовців </w:t>
      </w:r>
      <w:r>
        <w:rPr>
          <w:spacing w:val="-3"/>
          <w:sz w:val="28"/>
          <w:szCs w:val="28"/>
          <w:lang w:val="uk-UA"/>
        </w:rPr>
        <w:t xml:space="preserve">«Торговельні відносини України з ЄС». </w:t>
      </w:r>
      <w:r>
        <w:rPr>
          <w:bCs/>
          <w:sz w:val="28"/>
          <w:szCs w:val="28"/>
          <w:lang w:val="uk-UA"/>
        </w:rPr>
        <w:t xml:space="preserve">Проведено </w:t>
      </w:r>
      <w:r>
        <w:rPr>
          <w:sz w:val="28"/>
          <w:szCs w:val="28"/>
          <w:lang w:val="uk-UA"/>
        </w:rPr>
        <w:t xml:space="preserve">підсумкову міжнародну науково-практичну </w:t>
      </w:r>
      <w:r>
        <w:rPr>
          <w:bCs/>
          <w:sz w:val="28"/>
          <w:szCs w:val="28"/>
          <w:lang w:val="uk-UA"/>
        </w:rPr>
        <w:t xml:space="preserve">конференцію </w:t>
      </w:r>
      <w:r>
        <w:rPr>
          <w:bCs/>
          <w:spacing w:val="-1"/>
          <w:sz w:val="28"/>
          <w:szCs w:val="28"/>
          <w:lang w:val="uk-UA"/>
        </w:rPr>
        <w:t xml:space="preserve">«Співпраця університетів і бізнесу: навчання та розвиток </w:t>
      </w:r>
      <w:r>
        <w:rPr>
          <w:bCs/>
          <w:spacing w:val="-3"/>
          <w:sz w:val="28"/>
          <w:szCs w:val="28"/>
          <w:lang w:val="uk-UA"/>
        </w:rPr>
        <w:t xml:space="preserve">консультативних можливостей </w:t>
      </w:r>
      <w:r>
        <w:rPr>
          <w:bCs/>
          <w:spacing w:val="-4"/>
          <w:sz w:val="28"/>
          <w:szCs w:val="28"/>
          <w:lang w:val="uk-UA"/>
        </w:rPr>
        <w:t xml:space="preserve">в Україні» </w:t>
      </w:r>
      <w:r>
        <w:rPr>
          <w:spacing w:val="-4"/>
          <w:sz w:val="28"/>
          <w:szCs w:val="28"/>
          <w:lang w:val="uk-UA"/>
        </w:rPr>
        <w:t xml:space="preserve">спільно з Університетом </w:t>
      </w:r>
      <w:proofErr w:type="spellStart"/>
      <w:r>
        <w:rPr>
          <w:spacing w:val="-1"/>
          <w:sz w:val="28"/>
          <w:szCs w:val="28"/>
          <w:lang w:val="uk-UA"/>
        </w:rPr>
        <w:t>МакГілл</w:t>
      </w:r>
      <w:proofErr w:type="spellEnd"/>
      <w:r>
        <w:rPr>
          <w:spacing w:val="-1"/>
          <w:sz w:val="28"/>
          <w:szCs w:val="28"/>
          <w:lang w:val="uk-UA"/>
        </w:rPr>
        <w:t xml:space="preserve"> (м. Монреаль, Канада, 2009). </w:t>
      </w:r>
    </w:p>
    <w:p w:rsidR="00A0315F" w:rsidRDefault="00A0315F" w:rsidP="00A0315F">
      <w:pPr>
        <w:shd w:val="clear" w:color="auto" w:fill="FFFFFF"/>
        <w:tabs>
          <w:tab w:val="left" w:pos="0"/>
        </w:tabs>
        <w:spacing w:line="276" w:lineRule="auto"/>
        <w:ind w:right="-2" w:firstLine="709"/>
        <w:contextualSpacing/>
        <w:jc w:val="both"/>
        <w:rPr>
          <w:spacing w:val="-1"/>
          <w:sz w:val="28"/>
          <w:szCs w:val="28"/>
          <w:lang w:val="uk-UA"/>
        </w:rPr>
      </w:pPr>
      <w:r>
        <w:rPr>
          <w:spacing w:val="-1"/>
          <w:sz w:val="28"/>
          <w:szCs w:val="28"/>
          <w:lang w:val="uk-UA"/>
        </w:rPr>
        <w:t xml:space="preserve">В рамках співробітництва з ESCP </w:t>
      </w:r>
      <w:proofErr w:type="spellStart"/>
      <w:r>
        <w:rPr>
          <w:spacing w:val="-3"/>
          <w:sz w:val="28"/>
          <w:szCs w:val="28"/>
          <w:lang w:val="uk-UA"/>
        </w:rPr>
        <w:t>Europe</w:t>
      </w:r>
      <w:proofErr w:type="spellEnd"/>
      <w:r>
        <w:rPr>
          <w:spacing w:val="-3"/>
          <w:sz w:val="28"/>
          <w:szCs w:val="28"/>
          <w:lang w:val="uk-UA"/>
        </w:rPr>
        <w:t xml:space="preserve"> впроваджено англомовний </w:t>
      </w:r>
      <w:r>
        <w:rPr>
          <w:bCs/>
          <w:spacing w:val="-3"/>
          <w:sz w:val="28"/>
          <w:szCs w:val="28"/>
          <w:lang w:val="uk-UA"/>
        </w:rPr>
        <w:t xml:space="preserve">навчальний модуль «Економічна </w:t>
      </w:r>
      <w:r>
        <w:rPr>
          <w:bCs/>
          <w:sz w:val="28"/>
          <w:szCs w:val="28"/>
          <w:lang w:val="uk-UA"/>
        </w:rPr>
        <w:t xml:space="preserve">теорія для менеджерів» та </w:t>
      </w:r>
      <w:r>
        <w:rPr>
          <w:bCs/>
          <w:spacing w:val="-1"/>
          <w:sz w:val="28"/>
          <w:szCs w:val="28"/>
          <w:lang w:val="uk-UA"/>
        </w:rPr>
        <w:t xml:space="preserve">семінар «Бізнес в Україні» </w:t>
      </w:r>
      <w:r>
        <w:rPr>
          <w:spacing w:val="-1"/>
          <w:sz w:val="28"/>
          <w:szCs w:val="28"/>
          <w:lang w:val="uk-UA"/>
        </w:rPr>
        <w:t>для топ-менеджерів з Європи.</w:t>
      </w:r>
    </w:p>
    <w:p w:rsidR="00A0315F" w:rsidRDefault="00A0315F" w:rsidP="00A0315F">
      <w:pPr>
        <w:shd w:val="clear" w:color="auto" w:fill="FFFFFF"/>
        <w:tabs>
          <w:tab w:val="left" w:pos="0"/>
        </w:tabs>
        <w:spacing w:line="276" w:lineRule="auto"/>
        <w:ind w:right="-2" w:firstLine="709"/>
        <w:contextualSpacing/>
        <w:jc w:val="both"/>
        <w:rPr>
          <w:bCs/>
          <w:spacing w:val="-1"/>
          <w:sz w:val="28"/>
          <w:szCs w:val="28"/>
          <w:lang w:val="uk-UA"/>
        </w:rPr>
      </w:pPr>
      <w:r>
        <w:rPr>
          <w:spacing w:val="-1"/>
          <w:sz w:val="28"/>
          <w:szCs w:val="28"/>
          <w:lang w:val="uk-UA"/>
        </w:rPr>
        <w:t xml:space="preserve">У 2010 р. </w:t>
      </w:r>
      <w:r>
        <w:rPr>
          <w:sz w:val="28"/>
          <w:szCs w:val="28"/>
          <w:lang w:val="uk-UA"/>
        </w:rPr>
        <w:t xml:space="preserve">Міністерством економіки України </w:t>
      </w:r>
      <w:r>
        <w:rPr>
          <w:bCs/>
          <w:sz w:val="28"/>
          <w:szCs w:val="28"/>
          <w:lang w:val="uk-UA"/>
        </w:rPr>
        <w:t xml:space="preserve">ІВК включено до </w:t>
      </w:r>
      <w:r>
        <w:rPr>
          <w:bCs/>
          <w:spacing w:val="-1"/>
          <w:sz w:val="28"/>
          <w:szCs w:val="28"/>
          <w:lang w:val="uk-UA"/>
        </w:rPr>
        <w:t xml:space="preserve">реєстру </w:t>
      </w:r>
      <w:r>
        <w:rPr>
          <w:spacing w:val="-1"/>
          <w:sz w:val="28"/>
          <w:szCs w:val="28"/>
          <w:lang w:val="uk-UA"/>
        </w:rPr>
        <w:t xml:space="preserve">ВНЗ, які мають право проводити навчання за </w:t>
      </w:r>
      <w:r>
        <w:rPr>
          <w:spacing w:val="-2"/>
          <w:sz w:val="28"/>
          <w:szCs w:val="28"/>
          <w:lang w:val="uk-UA"/>
        </w:rPr>
        <w:t xml:space="preserve">програмою «Державні закупівлі» </w:t>
      </w:r>
      <w:r>
        <w:rPr>
          <w:sz w:val="28"/>
          <w:szCs w:val="28"/>
          <w:lang w:val="uk-UA"/>
        </w:rPr>
        <w:t xml:space="preserve">― </w:t>
      </w:r>
      <w:r>
        <w:rPr>
          <w:spacing w:val="-1"/>
          <w:sz w:val="28"/>
          <w:szCs w:val="28"/>
          <w:lang w:val="uk-UA"/>
        </w:rPr>
        <w:t xml:space="preserve">Проведено круглий стіл «Державні закупівлі в Україні і </w:t>
      </w:r>
      <w:r>
        <w:rPr>
          <w:spacing w:val="-2"/>
          <w:sz w:val="28"/>
          <w:szCs w:val="28"/>
          <w:lang w:val="uk-UA"/>
        </w:rPr>
        <w:t xml:space="preserve">світі – сучасний стан та перспективи розвитку». </w:t>
      </w:r>
      <w:r>
        <w:rPr>
          <w:sz w:val="28"/>
          <w:szCs w:val="28"/>
          <w:lang w:val="uk-UA"/>
        </w:rPr>
        <w:t xml:space="preserve">З питань підвищення кваліфікації залучено </w:t>
      </w:r>
      <w:r>
        <w:rPr>
          <w:bCs/>
          <w:sz w:val="28"/>
          <w:szCs w:val="28"/>
          <w:lang w:val="uk-UA"/>
        </w:rPr>
        <w:t xml:space="preserve">нових </w:t>
      </w:r>
      <w:r>
        <w:rPr>
          <w:bCs/>
          <w:spacing w:val="-1"/>
          <w:sz w:val="28"/>
          <w:szCs w:val="28"/>
          <w:lang w:val="uk-UA"/>
        </w:rPr>
        <w:t>замовників</w:t>
      </w:r>
      <w:r>
        <w:rPr>
          <w:spacing w:val="-1"/>
          <w:sz w:val="28"/>
          <w:szCs w:val="28"/>
          <w:lang w:val="uk-UA"/>
        </w:rPr>
        <w:t xml:space="preserve">: Адміністрація Президента України, </w:t>
      </w:r>
      <w:r>
        <w:rPr>
          <w:spacing w:val="-3"/>
          <w:sz w:val="28"/>
          <w:szCs w:val="28"/>
          <w:lang w:val="uk-UA"/>
        </w:rPr>
        <w:t>Верховна рада України та Міністерство фінансів України, п</w:t>
      </w:r>
      <w:r>
        <w:rPr>
          <w:sz w:val="28"/>
          <w:szCs w:val="28"/>
          <w:lang w:val="uk-UA"/>
        </w:rPr>
        <w:t xml:space="preserve">ідписана угода з російським Інститутом </w:t>
      </w:r>
      <w:r>
        <w:rPr>
          <w:sz w:val="28"/>
          <w:szCs w:val="28"/>
          <w:lang w:val="uk-UA"/>
        </w:rPr>
        <w:lastRenderedPageBreak/>
        <w:t>економіки та фінансів «Синергія», з італійським Міжнародним інститутом моди, дизайну та маркетингу (</w:t>
      </w:r>
      <w:proofErr w:type="spellStart"/>
      <w:r>
        <w:rPr>
          <w:sz w:val="28"/>
          <w:szCs w:val="28"/>
          <w:lang w:val="uk-UA"/>
        </w:rPr>
        <w:t>Polimoda</w:t>
      </w:r>
      <w:proofErr w:type="spellEnd"/>
      <w:r>
        <w:rPr>
          <w:sz w:val="28"/>
          <w:szCs w:val="28"/>
          <w:lang w:val="uk-UA"/>
        </w:rPr>
        <w:t xml:space="preserve">) та </w:t>
      </w:r>
      <w:r>
        <w:rPr>
          <w:spacing w:val="-2"/>
          <w:sz w:val="28"/>
          <w:szCs w:val="28"/>
          <w:lang w:val="uk-UA"/>
        </w:rPr>
        <w:t xml:space="preserve">концерном «Воронін» про реалізацію </w:t>
      </w:r>
      <w:r>
        <w:rPr>
          <w:bCs/>
          <w:spacing w:val="-2"/>
          <w:sz w:val="28"/>
          <w:szCs w:val="28"/>
          <w:lang w:val="uk-UA"/>
        </w:rPr>
        <w:t xml:space="preserve">спільної програми </w:t>
      </w:r>
      <w:r>
        <w:rPr>
          <w:bCs/>
          <w:spacing w:val="-1"/>
          <w:sz w:val="28"/>
          <w:szCs w:val="28"/>
          <w:lang w:val="uk-UA"/>
        </w:rPr>
        <w:t>«Міжнародний маркетинг моди».</w:t>
      </w:r>
    </w:p>
    <w:p w:rsidR="00A0315F" w:rsidRDefault="00A0315F" w:rsidP="00A0315F">
      <w:pPr>
        <w:shd w:val="clear" w:color="auto" w:fill="FFFFFF"/>
        <w:tabs>
          <w:tab w:val="left" w:pos="0"/>
        </w:tabs>
        <w:spacing w:line="276" w:lineRule="auto"/>
        <w:ind w:right="-2" w:firstLine="709"/>
        <w:contextualSpacing/>
        <w:jc w:val="both"/>
        <w:rPr>
          <w:sz w:val="28"/>
          <w:szCs w:val="28"/>
          <w:lang w:val="uk-UA"/>
        </w:rPr>
      </w:pPr>
      <w:r>
        <w:rPr>
          <w:bCs/>
          <w:spacing w:val="-1"/>
          <w:sz w:val="28"/>
          <w:szCs w:val="28"/>
          <w:lang w:val="uk-UA"/>
        </w:rPr>
        <w:t>Р</w:t>
      </w:r>
      <w:r>
        <w:rPr>
          <w:spacing w:val="-1"/>
          <w:sz w:val="28"/>
          <w:szCs w:val="28"/>
          <w:lang w:val="uk-UA"/>
        </w:rPr>
        <w:t xml:space="preserve">озпочато співпрацю з </w:t>
      </w:r>
      <w:r>
        <w:rPr>
          <w:bCs/>
          <w:spacing w:val="-1"/>
          <w:sz w:val="28"/>
          <w:szCs w:val="28"/>
          <w:lang w:val="uk-UA"/>
        </w:rPr>
        <w:t xml:space="preserve">Апаратом Верховної Ради </w:t>
      </w:r>
      <w:r>
        <w:rPr>
          <w:bCs/>
          <w:sz w:val="28"/>
          <w:szCs w:val="28"/>
          <w:lang w:val="uk-UA"/>
        </w:rPr>
        <w:t xml:space="preserve">України </w:t>
      </w:r>
      <w:r>
        <w:rPr>
          <w:sz w:val="28"/>
          <w:szCs w:val="28"/>
          <w:lang w:val="uk-UA"/>
        </w:rPr>
        <w:t xml:space="preserve">щодо реалізації короткострокових семінарів. </w:t>
      </w:r>
      <w:r>
        <w:rPr>
          <w:spacing w:val="-1"/>
          <w:sz w:val="28"/>
          <w:szCs w:val="28"/>
          <w:lang w:val="uk-UA"/>
        </w:rPr>
        <w:t xml:space="preserve">Здобуто право участі у реалізації програм підвищення кваліфікації державних службовців у сфері європейської, євроатлантичної інтеграції України та </w:t>
      </w:r>
      <w:proofErr w:type="spellStart"/>
      <w:r>
        <w:rPr>
          <w:spacing w:val="-2"/>
          <w:sz w:val="28"/>
          <w:szCs w:val="28"/>
          <w:lang w:val="uk-UA"/>
        </w:rPr>
        <w:t>мовної</w:t>
      </w:r>
      <w:proofErr w:type="spellEnd"/>
      <w:r>
        <w:rPr>
          <w:spacing w:val="-2"/>
          <w:sz w:val="28"/>
          <w:szCs w:val="28"/>
          <w:lang w:val="uk-UA"/>
        </w:rPr>
        <w:t xml:space="preserve"> підготовки (2011-2015рр.)</w:t>
      </w:r>
    </w:p>
    <w:p w:rsidR="00A0315F" w:rsidRDefault="00A0315F" w:rsidP="00A0315F">
      <w:pPr>
        <w:shd w:val="clear" w:color="auto" w:fill="FFFFFF"/>
        <w:tabs>
          <w:tab w:val="left" w:pos="0"/>
        </w:tabs>
        <w:spacing w:line="276" w:lineRule="auto"/>
        <w:ind w:right="-2" w:firstLine="709"/>
        <w:contextualSpacing/>
        <w:jc w:val="both"/>
        <w:rPr>
          <w:sz w:val="28"/>
          <w:szCs w:val="28"/>
          <w:lang w:val="uk-UA"/>
        </w:rPr>
      </w:pPr>
      <w:r>
        <w:rPr>
          <w:sz w:val="28"/>
          <w:szCs w:val="28"/>
          <w:lang w:val="uk-UA"/>
        </w:rPr>
        <w:t xml:space="preserve">У 2012 р. Міністерством юстиції України включено ІВК до переліку ВНЗ </w:t>
      </w:r>
      <w:r>
        <w:rPr>
          <w:spacing w:val="-1"/>
          <w:sz w:val="28"/>
          <w:szCs w:val="28"/>
          <w:lang w:val="uk-UA"/>
        </w:rPr>
        <w:t xml:space="preserve">на право здійснення навчання </w:t>
      </w:r>
      <w:r>
        <w:rPr>
          <w:sz w:val="28"/>
          <w:szCs w:val="28"/>
          <w:lang w:val="uk-UA"/>
        </w:rPr>
        <w:t xml:space="preserve">арбітражних керуючих. </w:t>
      </w:r>
      <w:r>
        <w:rPr>
          <w:spacing w:val="-1"/>
          <w:sz w:val="28"/>
          <w:szCs w:val="28"/>
          <w:lang w:val="uk-UA"/>
        </w:rPr>
        <w:t xml:space="preserve">Співпраця з Товариством GIZ за програмою «Управління підприємством </w:t>
      </w:r>
      <w:r>
        <w:rPr>
          <w:sz w:val="28"/>
          <w:szCs w:val="28"/>
          <w:lang w:val="uk-UA"/>
        </w:rPr>
        <w:t xml:space="preserve">і ЗЕД». З 2013 р. – співпраця зі Школою вищого корпусу </w:t>
      </w:r>
      <w:proofErr w:type="spellStart"/>
      <w:r>
        <w:rPr>
          <w:spacing w:val="-1"/>
          <w:sz w:val="28"/>
          <w:szCs w:val="28"/>
          <w:lang w:val="uk-UA"/>
        </w:rPr>
        <w:t>Нацдержслужби</w:t>
      </w:r>
      <w:proofErr w:type="spellEnd"/>
      <w:r>
        <w:rPr>
          <w:spacing w:val="-1"/>
          <w:sz w:val="28"/>
          <w:szCs w:val="28"/>
          <w:lang w:val="uk-UA"/>
        </w:rPr>
        <w:t xml:space="preserve"> України щодо </w:t>
      </w:r>
      <w:r>
        <w:rPr>
          <w:sz w:val="28"/>
          <w:szCs w:val="28"/>
          <w:lang w:val="uk-UA"/>
        </w:rPr>
        <w:t xml:space="preserve">реалізації Професійної програми підвищення кваліфікації державних </w:t>
      </w:r>
      <w:r>
        <w:rPr>
          <w:spacing w:val="-2"/>
          <w:sz w:val="28"/>
          <w:szCs w:val="28"/>
          <w:lang w:val="uk-UA"/>
        </w:rPr>
        <w:t xml:space="preserve">службовців та посадових осіб місцевого </w:t>
      </w:r>
      <w:r>
        <w:rPr>
          <w:sz w:val="28"/>
          <w:szCs w:val="28"/>
          <w:lang w:val="uk-UA"/>
        </w:rPr>
        <w:t xml:space="preserve">самоврядування І-ІV категорій посад у сфері європейської інтеграції та </w:t>
      </w:r>
      <w:r>
        <w:rPr>
          <w:spacing w:val="-1"/>
          <w:sz w:val="28"/>
          <w:szCs w:val="28"/>
          <w:lang w:val="uk-UA"/>
        </w:rPr>
        <w:t xml:space="preserve">євроатлантичного співробітництва </w:t>
      </w:r>
      <w:r>
        <w:rPr>
          <w:sz w:val="28"/>
          <w:szCs w:val="28"/>
          <w:lang w:val="uk-UA"/>
        </w:rPr>
        <w:t>України ― п</w:t>
      </w:r>
      <w:r>
        <w:rPr>
          <w:spacing w:val="-3"/>
          <w:sz w:val="28"/>
          <w:szCs w:val="28"/>
          <w:lang w:val="uk-UA"/>
        </w:rPr>
        <w:t xml:space="preserve">роведено круглий стіл «Побудова </w:t>
      </w:r>
      <w:r>
        <w:rPr>
          <w:sz w:val="28"/>
          <w:szCs w:val="28"/>
          <w:lang w:val="uk-UA"/>
        </w:rPr>
        <w:t xml:space="preserve">успішного бізнесу». </w:t>
      </w:r>
    </w:p>
    <w:p w:rsidR="00A0315F" w:rsidRDefault="00A0315F" w:rsidP="00A0315F">
      <w:pPr>
        <w:shd w:val="clear" w:color="auto" w:fill="FFFFFF"/>
        <w:tabs>
          <w:tab w:val="left" w:pos="0"/>
        </w:tabs>
        <w:spacing w:line="276" w:lineRule="auto"/>
        <w:ind w:right="-2" w:firstLine="709"/>
        <w:contextualSpacing/>
        <w:jc w:val="both"/>
        <w:rPr>
          <w:sz w:val="28"/>
          <w:szCs w:val="28"/>
          <w:lang w:val="uk-UA"/>
        </w:rPr>
      </w:pPr>
      <w:r>
        <w:rPr>
          <w:sz w:val="28"/>
          <w:szCs w:val="28"/>
          <w:lang w:val="uk-UA"/>
        </w:rPr>
        <w:t>З 2014 р. р</w:t>
      </w:r>
      <w:r>
        <w:rPr>
          <w:spacing w:val="-4"/>
          <w:sz w:val="28"/>
          <w:szCs w:val="28"/>
          <w:lang w:val="uk-UA"/>
        </w:rPr>
        <w:t xml:space="preserve">озпочато співпрацю з Міністерством </w:t>
      </w:r>
      <w:r>
        <w:rPr>
          <w:sz w:val="28"/>
          <w:szCs w:val="28"/>
          <w:lang w:val="uk-UA"/>
        </w:rPr>
        <w:t>оборони України, з</w:t>
      </w:r>
      <w:r>
        <w:rPr>
          <w:spacing w:val="-3"/>
          <w:sz w:val="28"/>
          <w:szCs w:val="28"/>
          <w:lang w:val="uk-UA"/>
        </w:rPr>
        <w:t xml:space="preserve">апочатковано нові магістерські програми </w:t>
      </w:r>
      <w:r>
        <w:rPr>
          <w:sz w:val="28"/>
          <w:szCs w:val="28"/>
          <w:lang w:val="uk-UA"/>
        </w:rPr>
        <w:t>для сфери бізнесу, с</w:t>
      </w:r>
      <w:r>
        <w:rPr>
          <w:spacing w:val="-1"/>
          <w:sz w:val="28"/>
          <w:szCs w:val="28"/>
          <w:lang w:val="uk-UA"/>
        </w:rPr>
        <w:t xml:space="preserve">півпраця зі Школою вищого корпусу </w:t>
      </w:r>
      <w:proofErr w:type="spellStart"/>
      <w:r>
        <w:rPr>
          <w:spacing w:val="-2"/>
          <w:sz w:val="28"/>
          <w:szCs w:val="28"/>
          <w:lang w:val="uk-UA"/>
        </w:rPr>
        <w:t>Нацдержслужби</w:t>
      </w:r>
      <w:proofErr w:type="spellEnd"/>
      <w:r>
        <w:rPr>
          <w:spacing w:val="-2"/>
          <w:sz w:val="28"/>
          <w:szCs w:val="28"/>
          <w:lang w:val="uk-UA"/>
        </w:rPr>
        <w:t xml:space="preserve"> України в рамках проекту </w:t>
      </w:r>
      <w:r>
        <w:rPr>
          <w:spacing w:val="-1"/>
          <w:sz w:val="28"/>
          <w:szCs w:val="28"/>
          <w:lang w:val="uk-UA"/>
        </w:rPr>
        <w:t>розвитку лідерського потенціалу. У 2015 р. п</w:t>
      </w:r>
      <w:r>
        <w:rPr>
          <w:sz w:val="28"/>
          <w:szCs w:val="28"/>
          <w:lang w:val="uk-UA"/>
        </w:rPr>
        <w:t xml:space="preserve">оновлено співпрацю з Апаратом </w:t>
      </w:r>
      <w:r>
        <w:rPr>
          <w:spacing w:val="-1"/>
          <w:sz w:val="28"/>
          <w:szCs w:val="28"/>
          <w:lang w:val="uk-UA"/>
        </w:rPr>
        <w:t xml:space="preserve">Верховної Ради України щодо реалізації </w:t>
      </w:r>
      <w:r>
        <w:rPr>
          <w:sz w:val="28"/>
          <w:szCs w:val="28"/>
          <w:lang w:val="uk-UA"/>
        </w:rPr>
        <w:t xml:space="preserve">професійної програми підвищення кваліфікації за напрямом «Державне </w:t>
      </w:r>
      <w:r>
        <w:rPr>
          <w:spacing w:val="-1"/>
          <w:sz w:val="28"/>
          <w:szCs w:val="28"/>
          <w:lang w:val="uk-UA"/>
        </w:rPr>
        <w:t xml:space="preserve">управління». </w:t>
      </w:r>
      <w:r>
        <w:rPr>
          <w:sz w:val="28"/>
          <w:szCs w:val="28"/>
          <w:lang w:val="uk-UA"/>
        </w:rPr>
        <w:t xml:space="preserve">Започатковано співпрацю з Київським міським центром зайнятості щодо </w:t>
      </w:r>
      <w:r>
        <w:rPr>
          <w:spacing w:val="-2"/>
          <w:sz w:val="28"/>
          <w:szCs w:val="28"/>
          <w:lang w:val="uk-UA"/>
        </w:rPr>
        <w:t xml:space="preserve">реалізації 10-ти програм для безробітних </w:t>
      </w:r>
      <w:r>
        <w:rPr>
          <w:sz w:val="28"/>
          <w:szCs w:val="28"/>
          <w:lang w:val="uk-UA"/>
        </w:rPr>
        <w:t xml:space="preserve">громадян. Спільно з Асоціацією професійних управляючих нерухомістю, Спілкою </w:t>
      </w:r>
      <w:r>
        <w:rPr>
          <w:spacing w:val="-1"/>
          <w:sz w:val="28"/>
          <w:szCs w:val="28"/>
          <w:lang w:val="uk-UA"/>
        </w:rPr>
        <w:t xml:space="preserve">фахівців з нерухомого майна України </w:t>
      </w:r>
      <w:r>
        <w:rPr>
          <w:spacing w:val="-2"/>
          <w:sz w:val="28"/>
          <w:szCs w:val="28"/>
          <w:lang w:val="uk-UA"/>
        </w:rPr>
        <w:t xml:space="preserve">розроблено та впроваджено Професійну </w:t>
      </w:r>
      <w:r>
        <w:rPr>
          <w:sz w:val="28"/>
          <w:szCs w:val="28"/>
          <w:lang w:val="uk-UA"/>
        </w:rPr>
        <w:t xml:space="preserve">програму підвищення кваліфікації </w:t>
      </w:r>
      <w:proofErr w:type="spellStart"/>
      <w:r>
        <w:rPr>
          <w:sz w:val="28"/>
          <w:szCs w:val="28"/>
          <w:lang w:val="uk-UA"/>
        </w:rPr>
        <w:t>менеджмерів</w:t>
      </w:r>
      <w:proofErr w:type="spellEnd"/>
      <w:r>
        <w:rPr>
          <w:sz w:val="28"/>
          <w:szCs w:val="28"/>
          <w:lang w:val="uk-UA"/>
        </w:rPr>
        <w:t xml:space="preserve"> ринку нерухомості.</w:t>
      </w:r>
    </w:p>
    <w:p w:rsidR="00A0315F" w:rsidRDefault="00A0315F" w:rsidP="00A0315F">
      <w:pPr>
        <w:shd w:val="clear" w:color="auto" w:fill="FFFFFF"/>
        <w:tabs>
          <w:tab w:val="left" w:pos="0"/>
        </w:tabs>
        <w:spacing w:line="276" w:lineRule="auto"/>
        <w:ind w:right="-2" w:firstLine="709"/>
        <w:contextualSpacing/>
        <w:jc w:val="both"/>
        <w:rPr>
          <w:sz w:val="28"/>
          <w:szCs w:val="28"/>
          <w:lang w:val="uk-UA"/>
        </w:rPr>
      </w:pPr>
      <w:r>
        <w:rPr>
          <w:iCs/>
          <w:sz w:val="28"/>
          <w:szCs w:val="28"/>
          <w:lang w:val="uk-UA"/>
        </w:rPr>
        <w:t xml:space="preserve">Серед постійних замовників програм навчання ІВК: Міністерство </w:t>
      </w:r>
      <w:r>
        <w:rPr>
          <w:iCs/>
          <w:spacing w:val="-1"/>
          <w:sz w:val="28"/>
          <w:szCs w:val="28"/>
          <w:lang w:val="uk-UA"/>
        </w:rPr>
        <w:t xml:space="preserve">економічного розвитку і торгівлі України, </w:t>
      </w:r>
      <w:r>
        <w:rPr>
          <w:iCs/>
          <w:spacing w:val="-2"/>
          <w:sz w:val="28"/>
          <w:szCs w:val="28"/>
          <w:lang w:val="uk-UA"/>
        </w:rPr>
        <w:t xml:space="preserve">Міністерство фінансів України, Рахункова палата, </w:t>
      </w:r>
      <w:r>
        <w:rPr>
          <w:iCs/>
          <w:sz w:val="28"/>
          <w:szCs w:val="28"/>
          <w:lang w:val="uk-UA"/>
        </w:rPr>
        <w:t xml:space="preserve">Пенсійний фонд України, </w:t>
      </w:r>
      <w:r>
        <w:rPr>
          <w:iCs/>
          <w:spacing w:val="-1"/>
          <w:sz w:val="28"/>
          <w:szCs w:val="28"/>
          <w:lang w:val="uk-UA"/>
        </w:rPr>
        <w:t>Державна казначейська служба України. З</w:t>
      </w:r>
      <w:r>
        <w:rPr>
          <w:spacing w:val="-1"/>
          <w:sz w:val="28"/>
          <w:szCs w:val="28"/>
          <w:lang w:val="uk-UA"/>
        </w:rPr>
        <w:t xml:space="preserve">агалом в ІВК підвищили кваліфікацію працівники з більш ніж 60 міністерств </w:t>
      </w:r>
      <w:r>
        <w:rPr>
          <w:sz w:val="28"/>
          <w:szCs w:val="28"/>
          <w:lang w:val="uk-UA"/>
        </w:rPr>
        <w:t xml:space="preserve">та центральних органів виконавчої влади України. </w:t>
      </w:r>
      <w:r>
        <w:rPr>
          <w:iCs/>
          <w:sz w:val="28"/>
          <w:szCs w:val="28"/>
          <w:lang w:val="uk-UA"/>
        </w:rPr>
        <w:t>Лекції в інституті читають провідні спеціалісти-</w:t>
      </w:r>
      <w:r>
        <w:rPr>
          <w:iCs/>
          <w:spacing w:val="-1"/>
          <w:sz w:val="28"/>
          <w:szCs w:val="28"/>
          <w:lang w:val="uk-UA"/>
        </w:rPr>
        <w:t xml:space="preserve">експерти Міністерства економічного </w:t>
      </w:r>
      <w:r>
        <w:rPr>
          <w:iCs/>
          <w:spacing w:val="-2"/>
          <w:sz w:val="28"/>
          <w:szCs w:val="28"/>
          <w:lang w:val="uk-UA"/>
        </w:rPr>
        <w:t xml:space="preserve">розвитку і торгівлі України, фахівці інших </w:t>
      </w:r>
      <w:r>
        <w:rPr>
          <w:iCs/>
          <w:sz w:val="28"/>
          <w:szCs w:val="28"/>
          <w:lang w:val="uk-UA"/>
        </w:rPr>
        <w:t>центральних органів виконавчої влади, наразі р</w:t>
      </w:r>
      <w:r>
        <w:rPr>
          <w:iCs/>
          <w:spacing w:val="-2"/>
          <w:sz w:val="28"/>
          <w:szCs w:val="28"/>
          <w:lang w:val="uk-UA"/>
        </w:rPr>
        <w:t xml:space="preserve">еалізується 10 навчальних програм у сфері менеджменту, маркетингу, бухгалтерського обліку, обліку </w:t>
      </w:r>
      <w:r>
        <w:rPr>
          <w:iCs/>
          <w:sz w:val="28"/>
          <w:szCs w:val="28"/>
          <w:lang w:val="uk-UA"/>
        </w:rPr>
        <w:t xml:space="preserve">та аудиту, товарознавства. Програми розраховані на </w:t>
      </w:r>
      <w:r>
        <w:rPr>
          <w:sz w:val="28"/>
          <w:szCs w:val="28"/>
          <w:lang w:val="uk-UA"/>
        </w:rPr>
        <w:t>працівників підприємств, установ, організацій різних форм власності; державних службовців та посадових осіб місцевого самоврядування.</w:t>
      </w:r>
    </w:p>
    <w:p w:rsidR="00A0315F" w:rsidRDefault="00A0315F" w:rsidP="00A0315F">
      <w:pPr>
        <w:shd w:val="clear" w:color="auto" w:fill="FFFFFF"/>
        <w:tabs>
          <w:tab w:val="left" w:pos="0"/>
        </w:tabs>
        <w:spacing w:line="276" w:lineRule="auto"/>
        <w:ind w:right="-2" w:firstLine="709"/>
        <w:contextualSpacing/>
        <w:jc w:val="both"/>
        <w:rPr>
          <w:sz w:val="28"/>
          <w:szCs w:val="28"/>
          <w:lang w:val="uk-UA"/>
        </w:rPr>
      </w:pPr>
      <w:r>
        <w:rPr>
          <w:sz w:val="28"/>
          <w:szCs w:val="28"/>
          <w:lang w:val="uk-UA"/>
        </w:rPr>
        <w:lastRenderedPageBreak/>
        <w:t>Матеріально технічна база Київського національного торговельно-економічного університету дозволяє проводити конференції, бізнес-форуми, круглі столи та інші заходи. Так починаючи з 2008 року інститут разом з кафедрами університету, Комітетом ВР України з питань науки і освіти, Міністерством освіти і науки України, Міністерством економічного розвитку і торгівлі України, Українською асоціацією бізнес-інкубаторів та інноваційних центрів проводить Міжнародний бізнес-форум «Проблеми та перспективи розвитку інноваційної діяльності в Україні». Крім того, щороку проводиться круглий стіл з актуальної тематики.</w:t>
      </w:r>
    </w:p>
    <w:p w:rsidR="00A0315F" w:rsidRPr="00A0315F" w:rsidRDefault="00A0315F" w:rsidP="00A0315F">
      <w:pPr>
        <w:shd w:val="clear" w:color="auto" w:fill="FFFFFF"/>
        <w:tabs>
          <w:tab w:val="left" w:pos="0"/>
        </w:tabs>
        <w:spacing w:line="276" w:lineRule="auto"/>
        <w:ind w:right="-2" w:firstLine="709"/>
        <w:contextualSpacing/>
        <w:jc w:val="both"/>
        <w:rPr>
          <w:sz w:val="28"/>
          <w:szCs w:val="28"/>
          <w:lang w:val="uk-UA"/>
        </w:rPr>
      </w:pPr>
      <w:r>
        <w:rPr>
          <w:sz w:val="28"/>
          <w:szCs w:val="28"/>
          <w:lang w:val="uk-UA"/>
        </w:rPr>
        <w:t xml:space="preserve">Підвищення кваліфікації персоналу компанії сьогодні обумовлено вимогами ринкової конкуренції, потребою в оптимізації роботи колективу, необхідністю змін. Корпоративне навчання зможе надати компанії новий імпульс, забезпечити її конкурентоспроможність і вивести на якісно інший </w:t>
      </w:r>
      <w:r w:rsidRPr="00A0315F">
        <w:rPr>
          <w:sz w:val="28"/>
          <w:szCs w:val="28"/>
          <w:lang w:val="uk-UA"/>
        </w:rPr>
        <w:t xml:space="preserve">щабель. ІВК КНТЕУ пропонує корпоративне навчання за програмами </w:t>
      </w:r>
      <w:r w:rsidRPr="00A0315F">
        <w:rPr>
          <w:bCs/>
          <w:sz w:val="28"/>
          <w:szCs w:val="28"/>
          <w:lang w:val="uk-UA"/>
        </w:rPr>
        <w:t>МВА «</w:t>
      </w:r>
      <w:r w:rsidRPr="00A0315F">
        <w:rPr>
          <w:sz w:val="28"/>
          <w:szCs w:val="28"/>
          <w:lang w:val="en-US"/>
        </w:rPr>
        <w:t>General</w:t>
      </w:r>
      <w:r w:rsidRPr="00A0315F">
        <w:rPr>
          <w:sz w:val="28"/>
          <w:szCs w:val="28"/>
        </w:rPr>
        <w:t xml:space="preserve"> </w:t>
      </w:r>
      <w:r w:rsidRPr="00A0315F">
        <w:rPr>
          <w:sz w:val="28"/>
          <w:szCs w:val="28"/>
          <w:lang w:val="en-US"/>
        </w:rPr>
        <w:t>Management</w:t>
      </w:r>
      <w:r w:rsidRPr="00A0315F">
        <w:rPr>
          <w:bCs/>
          <w:sz w:val="28"/>
          <w:szCs w:val="28"/>
          <w:lang w:val="uk-UA"/>
        </w:rPr>
        <w:t xml:space="preserve">» </w:t>
      </w:r>
      <w:r w:rsidRPr="00A0315F">
        <w:rPr>
          <w:sz w:val="28"/>
          <w:szCs w:val="28"/>
          <w:lang w:val="uk-UA"/>
        </w:rPr>
        <w:t xml:space="preserve">та </w:t>
      </w:r>
      <w:r w:rsidRPr="00A0315F">
        <w:rPr>
          <w:bCs/>
          <w:sz w:val="28"/>
          <w:szCs w:val="28"/>
          <w:lang w:val="uk-UA"/>
        </w:rPr>
        <w:t xml:space="preserve">«Торговельний менеджмент». </w:t>
      </w:r>
      <w:r w:rsidRPr="00A0315F">
        <w:rPr>
          <w:sz w:val="28"/>
          <w:szCs w:val="28"/>
          <w:lang w:val="uk-UA"/>
        </w:rPr>
        <w:t>Корпоративна програма МВА покликана створити управлінську команду на дуже високому рівні. Завдання корпоративного навчання - об’єднати керівників-професіоналів в різних сферах: фахівців з продажу, логістики, фінансистів, маркетологів, спеціалістів ІТ на основі менеджменту.</w:t>
      </w:r>
    </w:p>
    <w:p w:rsidR="00A0315F" w:rsidRPr="00A0315F" w:rsidRDefault="00A0315F" w:rsidP="00A0315F">
      <w:pPr>
        <w:shd w:val="clear" w:color="auto" w:fill="FFFFFF"/>
        <w:tabs>
          <w:tab w:val="left" w:pos="0"/>
        </w:tabs>
        <w:spacing w:line="276" w:lineRule="auto"/>
        <w:ind w:right="-2" w:firstLine="709"/>
        <w:contextualSpacing/>
        <w:jc w:val="both"/>
        <w:rPr>
          <w:sz w:val="28"/>
          <w:szCs w:val="28"/>
          <w:lang w:val="uk-UA"/>
        </w:rPr>
      </w:pPr>
      <w:r w:rsidRPr="00A0315F">
        <w:rPr>
          <w:bCs/>
          <w:spacing w:val="-24"/>
          <w:sz w:val="28"/>
          <w:szCs w:val="28"/>
          <w:lang w:val="uk-UA"/>
        </w:rPr>
        <w:t xml:space="preserve">Корпоративні програми МВА в ІВК КНТЕУ </w:t>
      </w:r>
      <w:r w:rsidRPr="00A0315F">
        <w:rPr>
          <w:sz w:val="28"/>
          <w:szCs w:val="28"/>
          <w:lang w:val="uk-UA"/>
        </w:rPr>
        <w:t>враховують специфіку бізнесу компанії, максимально адаптовані до цілей і завдань, відповідають плану її стратегічного розвитку; навчальний процес за корпоративною програмою направляється компанією і в ньому беруть участь фахівців компанії; дають можливість проведення окремих занять на території замовника.</w:t>
      </w:r>
    </w:p>
    <w:p w:rsidR="00A0315F" w:rsidRPr="00A0315F" w:rsidRDefault="00A0315F" w:rsidP="00A0315F">
      <w:pPr>
        <w:shd w:val="clear" w:color="auto" w:fill="FFFFFF"/>
        <w:tabs>
          <w:tab w:val="left" w:pos="0"/>
        </w:tabs>
        <w:spacing w:line="276" w:lineRule="auto"/>
        <w:ind w:right="-2" w:firstLine="709"/>
        <w:contextualSpacing/>
        <w:jc w:val="both"/>
        <w:rPr>
          <w:sz w:val="28"/>
          <w:szCs w:val="28"/>
          <w:lang w:val="uk-UA"/>
        </w:rPr>
      </w:pPr>
      <w:r w:rsidRPr="00A0315F">
        <w:rPr>
          <w:bCs/>
          <w:sz w:val="28"/>
          <w:szCs w:val="28"/>
          <w:lang w:val="uk-UA"/>
        </w:rPr>
        <w:t xml:space="preserve">МВА </w:t>
      </w:r>
      <w:r w:rsidRPr="00A0315F">
        <w:rPr>
          <w:sz w:val="28"/>
          <w:szCs w:val="28"/>
          <w:lang w:val="uk-UA"/>
        </w:rPr>
        <w:t xml:space="preserve">– </w:t>
      </w:r>
      <w:r w:rsidRPr="00A0315F">
        <w:rPr>
          <w:sz w:val="28"/>
          <w:szCs w:val="28"/>
          <w:lang w:val="en-US"/>
        </w:rPr>
        <w:t>General</w:t>
      </w:r>
      <w:r w:rsidRPr="00A0315F">
        <w:rPr>
          <w:sz w:val="28"/>
          <w:szCs w:val="28"/>
          <w:lang w:val="uk-UA"/>
        </w:rPr>
        <w:t xml:space="preserve"> </w:t>
      </w:r>
      <w:r w:rsidRPr="00A0315F">
        <w:rPr>
          <w:sz w:val="28"/>
          <w:szCs w:val="28"/>
          <w:lang w:val="en-US"/>
        </w:rPr>
        <w:t>management</w:t>
      </w:r>
      <w:r w:rsidRPr="00A0315F">
        <w:rPr>
          <w:sz w:val="28"/>
          <w:szCs w:val="28"/>
          <w:lang w:val="uk-UA"/>
        </w:rPr>
        <w:t xml:space="preserve"> розроблена відповідно до сучасних тенденцій у бізнес-освіті. Дозволяє систематизувати професійний досвід, набути сучасний управлінський інструментарій на основі досвіду успішних українських і міжнародних компаній, ознайомитися з основними напрямами сучасного менеджменту. Працює з метою  підготовки менеджерів, здатних керувати процесами на основі сучасних моделей загального, стратегічного, фінансового, інвестиційного, маркетингового менеджменту.</w:t>
      </w:r>
    </w:p>
    <w:p w:rsidR="00A0315F" w:rsidRDefault="00A0315F" w:rsidP="00A0315F">
      <w:pPr>
        <w:shd w:val="clear" w:color="auto" w:fill="FFFFFF"/>
        <w:tabs>
          <w:tab w:val="left" w:pos="0"/>
        </w:tabs>
        <w:spacing w:line="276" w:lineRule="auto"/>
        <w:ind w:right="-2" w:firstLine="709"/>
        <w:contextualSpacing/>
        <w:jc w:val="both"/>
        <w:rPr>
          <w:sz w:val="28"/>
          <w:szCs w:val="28"/>
          <w:lang w:val="uk-UA"/>
        </w:rPr>
      </w:pPr>
      <w:r w:rsidRPr="00A0315F">
        <w:rPr>
          <w:bCs/>
          <w:sz w:val="28"/>
          <w:szCs w:val="28"/>
          <w:lang w:val="uk-UA"/>
        </w:rPr>
        <w:t xml:space="preserve">МВА </w:t>
      </w:r>
      <w:r w:rsidRPr="00A0315F">
        <w:rPr>
          <w:sz w:val="28"/>
          <w:szCs w:val="28"/>
          <w:lang w:val="uk-UA"/>
        </w:rPr>
        <w:t xml:space="preserve">- </w:t>
      </w:r>
      <w:r w:rsidRPr="00A0315F">
        <w:rPr>
          <w:bCs/>
          <w:sz w:val="28"/>
          <w:szCs w:val="28"/>
          <w:lang w:val="uk-UA"/>
        </w:rPr>
        <w:t>Торговельний менеджмент – е</w:t>
      </w:r>
      <w:r w:rsidRPr="00A0315F">
        <w:rPr>
          <w:sz w:val="28"/>
          <w:szCs w:val="28"/>
          <w:lang w:val="uk-UA"/>
        </w:rPr>
        <w:t xml:space="preserve">ксклюзивна програма, для реалізації якої університет має значний потенціал: і наукові школи з багаторічними традиціями, і висококваліфікований викладацький склад, і співпраця з провідними </w:t>
      </w:r>
      <w:r>
        <w:rPr>
          <w:sz w:val="28"/>
          <w:szCs w:val="28"/>
          <w:lang w:val="uk-UA"/>
        </w:rPr>
        <w:t xml:space="preserve">торговельними мережами і компаніями України. В результаті – формування сучасної системи професійних знань і навичок прийняття управлінських рішень у сфері управління продажами. </w:t>
      </w:r>
    </w:p>
    <w:p w:rsidR="00A0315F" w:rsidRDefault="00A0315F" w:rsidP="00A0315F">
      <w:pPr>
        <w:shd w:val="clear" w:color="auto" w:fill="FFFFFF"/>
        <w:tabs>
          <w:tab w:val="left" w:pos="0"/>
        </w:tabs>
        <w:spacing w:line="276" w:lineRule="auto"/>
        <w:ind w:right="-2" w:firstLine="709"/>
        <w:contextualSpacing/>
        <w:jc w:val="both"/>
        <w:rPr>
          <w:sz w:val="28"/>
          <w:szCs w:val="28"/>
          <w:lang w:val="uk-UA"/>
        </w:rPr>
      </w:pPr>
      <w:r>
        <w:rPr>
          <w:sz w:val="28"/>
          <w:szCs w:val="28"/>
          <w:lang w:val="uk-UA"/>
        </w:rPr>
        <w:t xml:space="preserve">Програми зорієнтовані, з одного боку, на те, щоб прищепити навички з прийняття обґрунтованих управлінських рішень, що базуються на </w:t>
      </w:r>
      <w:r>
        <w:rPr>
          <w:sz w:val="28"/>
          <w:szCs w:val="28"/>
          <w:lang w:val="uk-UA"/>
        </w:rPr>
        <w:lastRenderedPageBreak/>
        <w:t xml:space="preserve">компетентності надвисокого рівня, з іншого, – на те, щоб надати практично спрямовану високопрофесійну університетську освіту. Навчальні курси програми доповнюються майстер-класами, дискусіями та груповими обговореннями. Акцент зроблений на практичних заняттях, що дозволяє розвивати навички аналізу реальних бізнес-ситуацій, а також на роботі в групах над вирішенням управлінських завдань. </w:t>
      </w:r>
    </w:p>
    <w:p w:rsidR="00A0315F" w:rsidRDefault="00A0315F" w:rsidP="00A0315F">
      <w:pPr>
        <w:shd w:val="clear" w:color="auto" w:fill="FFFFFF"/>
        <w:tabs>
          <w:tab w:val="left" w:pos="0"/>
        </w:tabs>
        <w:spacing w:line="276" w:lineRule="auto"/>
        <w:ind w:right="-2" w:firstLine="709"/>
        <w:contextualSpacing/>
        <w:jc w:val="both"/>
        <w:rPr>
          <w:sz w:val="28"/>
          <w:szCs w:val="28"/>
          <w:lang w:val="uk-UA"/>
        </w:rPr>
      </w:pPr>
      <w:r>
        <w:rPr>
          <w:bCs/>
          <w:sz w:val="28"/>
          <w:szCs w:val="28"/>
          <w:lang w:val="uk-UA"/>
        </w:rPr>
        <w:t xml:space="preserve">Програми складаються з </w:t>
      </w:r>
      <w:r>
        <w:rPr>
          <w:sz w:val="28"/>
          <w:szCs w:val="28"/>
          <w:lang w:val="uk-UA"/>
        </w:rPr>
        <w:t xml:space="preserve">нормативних дисциплін, що формують систему економічних знань, яка гарантує відповідність підготовки магістрів із бізнес-адміністрування встановленим стандартам. Це дисципліни базової підготовки, необхідні тим, хто не має економічної освіти та дисципліни спеціальної підготовки, що дають знання основних функціональних та </w:t>
      </w:r>
      <w:proofErr w:type="spellStart"/>
      <w:r>
        <w:rPr>
          <w:sz w:val="28"/>
          <w:szCs w:val="28"/>
          <w:lang w:val="uk-UA"/>
        </w:rPr>
        <w:t>міжфункціональних</w:t>
      </w:r>
      <w:proofErr w:type="spellEnd"/>
      <w:r>
        <w:rPr>
          <w:sz w:val="28"/>
          <w:szCs w:val="28"/>
          <w:lang w:val="uk-UA"/>
        </w:rPr>
        <w:t xml:space="preserve"> сфер </w:t>
      </w:r>
      <w:proofErr w:type="spellStart"/>
      <w:r>
        <w:rPr>
          <w:sz w:val="28"/>
          <w:szCs w:val="28"/>
          <w:lang w:val="uk-UA"/>
        </w:rPr>
        <w:t>бізнесу;дисциплін</w:t>
      </w:r>
      <w:proofErr w:type="spellEnd"/>
      <w:r>
        <w:rPr>
          <w:sz w:val="28"/>
          <w:szCs w:val="28"/>
          <w:lang w:val="uk-UA"/>
        </w:rPr>
        <w:t xml:space="preserve"> професійної підготовки, перелік яких може бути змінено за бажанням замовника. Загальний термін навчання становить 2 роки 3 місяці, початок занять – вересень. Претенденти на навчання повинні мати диплом бакалавра, спеціаліста або магістра, досвід управлінської діяльності у сфері бізнесу не менше 2 років. Після завершення навчання випускники отримають диплом магістра із бізнес-адміністрування державного зразка КНТЕУ. </w:t>
      </w:r>
    </w:p>
    <w:p w:rsidR="00A0315F" w:rsidRDefault="00A0315F" w:rsidP="00A0315F">
      <w:pPr>
        <w:shd w:val="clear" w:color="auto" w:fill="FFFFFF"/>
        <w:tabs>
          <w:tab w:val="left" w:pos="0"/>
        </w:tabs>
        <w:spacing w:line="276" w:lineRule="auto"/>
        <w:ind w:right="-2" w:firstLine="709"/>
        <w:contextualSpacing/>
        <w:jc w:val="both"/>
        <w:rPr>
          <w:sz w:val="28"/>
          <w:szCs w:val="28"/>
          <w:lang w:val="uk-UA"/>
        </w:rPr>
      </w:pPr>
      <w:r>
        <w:rPr>
          <w:sz w:val="28"/>
          <w:szCs w:val="28"/>
          <w:lang w:val="uk-UA"/>
        </w:rPr>
        <w:t>Інститут вищої кваліфікації регулярно отримує слова подяки, грамоти, нагороди, які відзначають інновації, лідерство і задоволеність навчальними програмами наших партнерів та замовників. Таке визнання є найціннішою нагородою.</w:t>
      </w:r>
    </w:p>
    <w:p w:rsidR="00A0315F" w:rsidRPr="00A0315F" w:rsidRDefault="00A0315F" w:rsidP="00A0315F">
      <w:pPr>
        <w:rPr>
          <w:lang w:val="uk-UA"/>
        </w:rPr>
      </w:pPr>
    </w:p>
    <w:p w:rsidR="00A0315F" w:rsidRPr="00A0315F" w:rsidRDefault="00A0315F" w:rsidP="00A0315F">
      <w:pPr>
        <w:rPr>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p w:rsidR="00971FBE" w:rsidRDefault="00971FBE" w:rsidP="00244B83">
      <w:pPr>
        <w:pStyle w:val="3"/>
        <w:spacing w:before="0" w:after="0"/>
        <w:jc w:val="center"/>
        <w:rPr>
          <w:rFonts w:ascii="Times New Roman" w:hAnsi="Times New Roman" w:cs="Times New Roman"/>
          <w:sz w:val="28"/>
          <w:szCs w:val="28"/>
          <w:lang w:val="uk-UA"/>
        </w:rPr>
      </w:pPr>
    </w:p>
    <w:bookmarkEnd w:id="0"/>
    <w:p w:rsidR="00244B83" w:rsidRPr="001764D2" w:rsidRDefault="00244B83" w:rsidP="00244B83">
      <w:pPr>
        <w:ind w:firstLine="709"/>
        <w:jc w:val="both"/>
        <w:rPr>
          <w:b/>
          <w:caps/>
          <w:sz w:val="28"/>
          <w:szCs w:val="28"/>
          <w:lang w:val="uk-UA"/>
        </w:rPr>
      </w:pPr>
    </w:p>
    <w:p w:rsidR="00971FBE" w:rsidRDefault="00971FBE" w:rsidP="00244B83">
      <w:pPr>
        <w:ind w:firstLine="709"/>
        <w:jc w:val="both"/>
        <w:rPr>
          <w:sz w:val="28"/>
          <w:szCs w:val="28"/>
          <w:lang w:val="uk-UA"/>
        </w:rPr>
      </w:pPr>
    </w:p>
    <w:p w:rsidR="00971FBE" w:rsidRDefault="00971FBE" w:rsidP="00244B83">
      <w:pPr>
        <w:ind w:firstLine="709"/>
        <w:jc w:val="both"/>
        <w:rPr>
          <w:sz w:val="28"/>
          <w:szCs w:val="28"/>
          <w:lang w:val="uk-UA"/>
        </w:rPr>
      </w:pPr>
    </w:p>
    <w:p w:rsidR="00971FBE" w:rsidRDefault="00971FBE" w:rsidP="00971FBE">
      <w:pPr>
        <w:pStyle w:val="3"/>
        <w:spacing w:before="0" w:after="0"/>
        <w:jc w:val="center"/>
        <w:rPr>
          <w:rFonts w:ascii="Times New Roman" w:hAnsi="Times New Roman" w:cs="Times New Roman"/>
          <w:sz w:val="28"/>
          <w:szCs w:val="28"/>
          <w:lang w:val="uk-UA"/>
        </w:rPr>
      </w:pPr>
      <w:r w:rsidRPr="001764D2">
        <w:rPr>
          <w:rFonts w:ascii="Times New Roman" w:hAnsi="Times New Roman" w:cs="Times New Roman"/>
          <w:sz w:val="28"/>
          <w:szCs w:val="28"/>
          <w:lang w:val="uk-UA"/>
        </w:rPr>
        <w:lastRenderedPageBreak/>
        <w:t>Центр європейської освіти</w:t>
      </w:r>
    </w:p>
    <w:p w:rsidR="00971FBE" w:rsidRPr="00971FBE" w:rsidRDefault="00971FBE" w:rsidP="00971FBE">
      <w:pPr>
        <w:rPr>
          <w:lang w:val="uk-UA"/>
        </w:rPr>
      </w:pPr>
    </w:p>
    <w:p w:rsidR="00244B83" w:rsidRPr="001764D2" w:rsidRDefault="00244B83" w:rsidP="00244B83">
      <w:pPr>
        <w:ind w:firstLine="709"/>
        <w:jc w:val="both"/>
        <w:rPr>
          <w:sz w:val="28"/>
          <w:szCs w:val="28"/>
          <w:lang w:val="uk-UA"/>
        </w:rPr>
      </w:pPr>
      <w:r>
        <w:rPr>
          <w:sz w:val="28"/>
          <w:szCs w:val="28"/>
          <w:lang w:val="uk-UA"/>
        </w:rPr>
        <w:t xml:space="preserve">Створення центру відбулося </w:t>
      </w:r>
      <w:r w:rsidRPr="001764D2">
        <w:rPr>
          <w:sz w:val="28"/>
          <w:szCs w:val="28"/>
          <w:lang w:val="uk-UA"/>
        </w:rPr>
        <w:t>у вересні 2014 р</w:t>
      </w:r>
      <w:r>
        <w:rPr>
          <w:sz w:val="28"/>
          <w:szCs w:val="28"/>
          <w:lang w:val="uk-UA"/>
        </w:rPr>
        <w:t xml:space="preserve">., </w:t>
      </w:r>
      <w:r w:rsidRPr="001764D2">
        <w:rPr>
          <w:sz w:val="28"/>
          <w:szCs w:val="28"/>
          <w:lang w:val="uk-UA"/>
        </w:rPr>
        <w:t>відповідно до постанови вченої ради КНТЕУ від 28</w:t>
      </w:r>
      <w:r>
        <w:rPr>
          <w:sz w:val="28"/>
          <w:szCs w:val="28"/>
          <w:lang w:val="uk-UA"/>
        </w:rPr>
        <w:t xml:space="preserve"> серпня </w:t>
      </w:r>
      <w:r w:rsidRPr="001764D2">
        <w:rPr>
          <w:sz w:val="28"/>
          <w:szCs w:val="28"/>
          <w:lang w:val="uk-UA"/>
        </w:rPr>
        <w:t>2014</w:t>
      </w:r>
      <w:r>
        <w:rPr>
          <w:sz w:val="28"/>
          <w:szCs w:val="28"/>
          <w:lang w:val="uk-UA"/>
        </w:rPr>
        <w:t xml:space="preserve"> року</w:t>
      </w:r>
      <w:r w:rsidRPr="001764D2">
        <w:rPr>
          <w:sz w:val="28"/>
          <w:szCs w:val="28"/>
          <w:lang w:val="uk-UA"/>
        </w:rPr>
        <w:t xml:space="preserve"> та наказу ректора  від 29</w:t>
      </w:r>
      <w:r>
        <w:rPr>
          <w:sz w:val="28"/>
          <w:szCs w:val="28"/>
          <w:lang w:val="uk-UA"/>
        </w:rPr>
        <w:t xml:space="preserve">  серпня </w:t>
      </w:r>
      <w:r w:rsidRPr="001764D2">
        <w:rPr>
          <w:sz w:val="28"/>
          <w:szCs w:val="28"/>
          <w:lang w:val="uk-UA"/>
        </w:rPr>
        <w:t>2014</w:t>
      </w:r>
      <w:r>
        <w:rPr>
          <w:sz w:val="28"/>
          <w:szCs w:val="28"/>
          <w:lang w:val="uk-UA"/>
        </w:rPr>
        <w:t xml:space="preserve"> року</w:t>
      </w:r>
      <w:r w:rsidRPr="001764D2">
        <w:rPr>
          <w:sz w:val="28"/>
          <w:szCs w:val="28"/>
          <w:lang w:val="uk-UA"/>
        </w:rPr>
        <w:t xml:space="preserve"> № 2111</w:t>
      </w:r>
      <w:r>
        <w:rPr>
          <w:sz w:val="28"/>
          <w:szCs w:val="28"/>
          <w:lang w:val="uk-UA"/>
        </w:rPr>
        <w:t>. Він став навчально-консультаційним</w:t>
      </w:r>
      <w:r w:rsidRPr="001764D2">
        <w:rPr>
          <w:sz w:val="28"/>
          <w:szCs w:val="28"/>
          <w:lang w:val="uk-UA"/>
        </w:rPr>
        <w:t xml:space="preserve"> підрозділ</w:t>
      </w:r>
      <w:r>
        <w:rPr>
          <w:sz w:val="28"/>
          <w:szCs w:val="28"/>
          <w:lang w:val="uk-UA"/>
        </w:rPr>
        <w:t>ом</w:t>
      </w:r>
      <w:r w:rsidRPr="001764D2">
        <w:rPr>
          <w:sz w:val="28"/>
          <w:szCs w:val="28"/>
          <w:lang w:val="uk-UA"/>
        </w:rPr>
        <w:t xml:space="preserve"> Київського національного торговельно-економічного університету. </w:t>
      </w:r>
      <w:r>
        <w:rPr>
          <w:sz w:val="28"/>
          <w:szCs w:val="28"/>
          <w:lang w:val="uk-UA"/>
        </w:rPr>
        <w:t>Д</w:t>
      </w:r>
      <w:r w:rsidRPr="001764D2">
        <w:rPr>
          <w:sz w:val="28"/>
          <w:szCs w:val="28"/>
          <w:lang w:val="uk-UA"/>
        </w:rPr>
        <w:t xml:space="preserve">іяльність </w:t>
      </w:r>
      <w:r>
        <w:rPr>
          <w:sz w:val="28"/>
          <w:szCs w:val="28"/>
          <w:lang w:val="uk-UA"/>
        </w:rPr>
        <w:t xml:space="preserve">Центру європейської освіти </w:t>
      </w:r>
      <w:r w:rsidRPr="001764D2">
        <w:rPr>
          <w:sz w:val="28"/>
          <w:szCs w:val="28"/>
          <w:lang w:val="uk-UA"/>
        </w:rPr>
        <w:t xml:space="preserve">націлена на реалізацію принципу академічної мобільності та створення для студентів можливості подвійного </w:t>
      </w:r>
      <w:proofErr w:type="spellStart"/>
      <w:r w:rsidRPr="001764D2">
        <w:rPr>
          <w:sz w:val="28"/>
          <w:szCs w:val="28"/>
          <w:lang w:val="uk-UA"/>
        </w:rPr>
        <w:t>дипломування</w:t>
      </w:r>
      <w:proofErr w:type="spellEnd"/>
      <w:r w:rsidRPr="001764D2">
        <w:rPr>
          <w:sz w:val="28"/>
          <w:szCs w:val="28"/>
          <w:lang w:val="uk-UA"/>
        </w:rPr>
        <w:t xml:space="preserve">. </w:t>
      </w:r>
    </w:p>
    <w:p w:rsidR="00244B83" w:rsidRPr="001764D2" w:rsidRDefault="00244B83" w:rsidP="00244B83">
      <w:pPr>
        <w:ind w:firstLine="709"/>
        <w:jc w:val="both"/>
        <w:rPr>
          <w:sz w:val="28"/>
          <w:szCs w:val="28"/>
          <w:lang w:val="uk-UA"/>
        </w:rPr>
      </w:pPr>
      <w:r w:rsidRPr="001764D2">
        <w:rPr>
          <w:sz w:val="28"/>
          <w:szCs w:val="28"/>
          <w:lang w:val="uk-UA"/>
        </w:rPr>
        <w:t xml:space="preserve">Метою </w:t>
      </w:r>
      <w:r>
        <w:rPr>
          <w:sz w:val="28"/>
          <w:szCs w:val="28"/>
          <w:lang w:val="uk-UA"/>
        </w:rPr>
        <w:t>підрозділу</w:t>
      </w:r>
      <w:r w:rsidRPr="001764D2">
        <w:rPr>
          <w:sz w:val="28"/>
          <w:szCs w:val="28"/>
          <w:lang w:val="uk-UA"/>
        </w:rPr>
        <w:t xml:space="preserve"> є підготовка студентів та випускників КНТЕУ для вступу </w:t>
      </w:r>
      <w:r>
        <w:rPr>
          <w:sz w:val="28"/>
          <w:szCs w:val="28"/>
          <w:lang w:val="uk-UA"/>
        </w:rPr>
        <w:t>до вищих навчальних</w:t>
      </w:r>
      <w:r w:rsidRPr="001764D2">
        <w:rPr>
          <w:sz w:val="28"/>
          <w:szCs w:val="28"/>
          <w:lang w:val="uk-UA"/>
        </w:rPr>
        <w:t xml:space="preserve"> заклад</w:t>
      </w:r>
      <w:r>
        <w:rPr>
          <w:sz w:val="28"/>
          <w:szCs w:val="28"/>
          <w:lang w:val="uk-UA"/>
        </w:rPr>
        <w:t>ів</w:t>
      </w:r>
      <w:r w:rsidRPr="001764D2">
        <w:rPr>
          <w:sz w:val="28"/>
          <w:szCs w:val="28"/>
          <w:lang w:val="uk-UA"/>
        </w:rPr>
        <w:t xml:space="preserve"> Європи – партнери КНТЕУ на освітні ступені «бакалавр» та «магістр» у рамках програм подвійного </w:t>
      </w:r>
      <w:proofErr w:type="spellStart"/>
      <w:r w:rsidRPr="001764D2">
        <w:rPr>
          <w:sz w:val="28"/>
          <w:szCs w:val="28"/>
          <w:lang w:val="uk-UA"/>
        </w:rPr>
        <w:t>дипломування</w:t>
      </w:r>
      <w:proofErr w:type="spellEnd"/>
      <w:r w:rsidRPr="001764D2">
        <w:rPr>
          <w:sz w:val="28"/>
          <w:szCs w:val="28"/>
          <w:lang w:val="uk-UA"/>
        </w:rPr>
        <w:t>.</w:t>
      </w:r>
    </w:p>
    <w:p w:rsidR="00244B83" w:rsidRPr="001764D2" w:rsidRDefault="00244B83" w:rsidP="00244B83">
      <w:pPr>
        <w:ind w:firstLine="709"/>
        <w:jc w:val="both"/>
        <w:rPr>
          <w:sz w:val="28"/>
          <w:szCs w:val="28"/>
          <w:lang w:val="uk-UA"/>
        </w:rPr>
      </w:pPr>
      <w:r>
        <w:rPr>
          <w:sz w:val="28"/>
          <w:szCs w:val="28"/>
          <w:lang w:val="uk-UA"/>
        </w:rPr>
        <w:t xml:space="preserve">Робота Центру спрямована на виконання ключових завдань, відповідно до мети заснування: </w:t>
      </w:r>
      <w:r w:rsidRPr="001764D2">
        <w:rPr>
          <w:sz w:val="28"/>
          <w:szCs w:val="28"/>
          <w:lang w:val="uk-UA"/>
        </w:rPr>
        <w:t xml:space="preserve">здійснення </w:t>
      </w:r>
      <w:proofErr w:type="spellStart"/>
      <w:r w:rsidRPr="001764D2">
        <w:rPr>
          <w:sz w:val="28"/>
          <w:szCs w:val="28"/>
          <w:lang w:val="uk-UA"/>
        </w:rPr>
        <w:t>мовної</w:t>
      </w:r>
      <w:proofErr w:type="spellEnd"/>
      <w:r w:rsidRPr="001764D2">
        <w:rPr>
          <w:sz w:val="28"/>
          <w:szCs w:val="28"/>
          <w:lang w:val="uk-UA"/>
        </w:rPr>
        <w:t xml:space="preserve"> (англійська / французька) підготовки студентів, випускників, а також працівників КНТЕУ до рівнів володіння мовою В1 / В2 за стандартами Європейського Союзу, які є необхідними для вступу у вищі навчальні заклади Європи;</w:t>
      </w:r>
      <w:r>
        <w:rPr>
          <w:sz w:val="28"/>
          <w:szCs w:val="28"/>
          <w:lang w:val="uk-UA"/>
        </w:rPr>
        <w:t xml:space="preserve"> </w:t>
      </w:r>
      <w:r w:rsidRPr="001764D2">
        <w:rPr>
          <w:sz w:val="28"/>
          <w:szCs w:val="28"/>
          <w:lang w:val="uk-UA"/>
        </w:rPr>
        <w:t>надання інформаційно-консультаційних послуг щодо навчання у вищих навчальних зак</w:t>
      </w:r>
      <w:r>
        <w:rPr>
          <w:sz w:val="28"/>
          <w:szCs w:val="28"/>
          <w:lang w:val="uk-UA"/>
        </w:rPr>
        <w:t>ладах Європи – партнерах КНТЕУ в</w:t>
      </w:r>
      <w:r w:rsidRPr="001764D2">
        <w:rPr>
          <w:sz w:val="28"/>
          <w:szCs w:val="28"/>
          <w:lang w:val="uk-UA"/>
        </w:rPr>
        <w:t xml:space="preserve"> рамках програм подвійного </w:t>
      </w:r>
      <w:proofErr w:type="spellStart"/>
      <w:r w:rsidRPr="001764D2">
        <w:rPr>
          <w:sz w:val="28"/>
          <w:szCs w:val="28"/>
          <w:lang w:val="uk-UA"/>
        </w:rPr>
        <w:t>дипломування</w:t>
      </w:r>
      <w:proofErr w:type="spellEnd"/>
      <w:r w:rsidRPr="001764D2">
        <w:rPr>
          <w:sz w:val="28"/>
          <w:szCs w:val="28"/>
          <w:lang w:val="uk-UA"/>
        </w:rPr>
        <w:t>, а також подальш</w:t>
      </w:r>
      <w:r>
        <w:rPr>
          <w:sz w:val="28"/>
          <w:szCs w:val="28"/>
          <w:lang w:val="uk-UA"/>
        </w:rPr>
        <w:t>ий супровід студентів при записі</w:t>
      </w:r>
      <w:r w:rsidRPr="001764D2">
        <w:rPr>
          <w:sz w:val="28"/>
          <w:szCs w:val="28"/>
          <w:lang w:val="uk-UA"/>
        </w:rPr>
        <w:t xml:space="preserve"> та поданні документів на вступ </w:t>
      </w:r>
      <w:r>
        <w:rPr>
          <w:sz w:val="28"/>
          <w:szCs w:val="28"/>
          <w:lang w:val="uk-UA"/>
        </w:rPr>
        <w:t>до</w:t>
      </w:r>
      <w:r w:rsidRPr="001764D2">
        <w:rPr>
          <w:sz w:val="28"/>
          <w:szCs w:val="28"/>
          <w:lang w:val="uk-UA"/>
        </w:rPr>
        <w:t xml:space="preserve"> ц</w:t>
      </w:r>
      <w:r>
        <w:rPr>
          <w:sz w:val="28"/>
          <w:szCs w:val="28"/>
          <w:lang w:val="uk-UA"/>
        </w:rPr>
        <w:t>их</w:t>
      </w:r>
      <w:r w:rsidRPr="001764D2">
        <w:rPr>
          <w:sz w:val="28"/>
          <w:szCs w:val="28"/>
          <w:lang w:val="uk-UA"/>
        </w:rPr>
        <w:t xml:space="preserve"> </w:t>
      </w:r>
      <w:r>
        <w:rPr>
          <w:sz w:val="28"/>
          <w:szCs w:val="28"/>
          <w:lang w:val="uk-UA"/>
        </w:rPr>
        <w:t>вищих</w:t>
      </w:r>
      <w:r w:rsidRPr="001764D2">
        <w:rPr>
          <w:sz w:val="28"/>
          <w:szCs w:val="28"/>
          <w:lang w:val="uk-UA"/>
        </w:rPr>
        <w:t xml:space="preserve"> навчальн</w:t>
      </w:r>
      <w:r>
        <w:rPr>
          <w:sz w:val="28"/>
          <w:szCs w:val="28"/>
          <w:lang w:val="uk-UA"/>
        </w:rPr>
        <w:t>их</w:t>
      </w:r>
      <w:r w:rsidRPr="001764D2">
        <w:rPr>
          <w:sz w:val="28"/>
          <w:szCs w:val="28"/>
          <w:lang w:val="uk-UA"/>
        </w:rPr>
        <w:t xml:space="preserve"> заклад</w:t>
      </w:r>
      <w:r>
        <w:rPr>
          <w:sz w:val="28"/>
          <w:szCs w:val="28"/>
          <w:lang w:val="uk-UA"/>
        </w:rPr>
        <w:t>ів</w:t>
      </w:r>
      <w:r w:rsidRPr="001764D2">
        <w:rPr>
          <w:sz w:val="28"/>
          <w:szCs w:val="28"/>
          <w:lang w:val="uk-UA"/>
        </w:rPr>
        <w:t>.</w:t>
      </w:r>
    </w:p>
    <w:p w:rsidR="00244B83" w:rsidRPr="001764D2" w:rsidRDefault="00244B83" w:rsidP="00244B83">
      <w:pPr>
        <w:ind w:firstLine="709"/>
        <w:jc w:val="both"/>
        <w:rPr>
          <w:sz w:val="28"/>
          <w:szCs w:val="28"/>
          <w:lang w:val="uk-UA"/>
        </w:rPr>
      </w:pPr>
      <w:r w:rsidRPr="001764D2">
        <w:rPr>
          <w:sz w:val="28"/>
          <w:szCs w:val="28"/>
          <w:lang w:val="uk-UA"/>
        </w:rPr>
        <w:t xml:space="preserve">Центр європейської освіти надає можливість студентам та випускникам КНТЕУ навчатися у європейських вищих навчальних закладах на рівних правах з громадянами країн-членів ЄС як французькою, так і англійською мовами, за широким спектром напрямів підготовки та спеціальностей, а також </w:t>
      </w:r>
      <w:r>
        <w:rPr>
          <w:sz w:val="28"/>
          <w:szCs w:val="28"/>
          <w:lang w:val="uk-UA"/>
        </w:rPr>
        <w:t xml:space="preserve">можливість </w:t>
      </w:r>
      <w:r w:rsidRPr="001764D2">
        <w:rPr>
          <w:sz w:val="28"/>
          <w:szCs w:val="28"/>
          <w:lang w:val="uk-UA"/>
        </w:rPr>
        <w:t>отримати європейський диплом бакалавра лише за 1 рік, а диплом магістра – за 2 роки.</w:t>
      </w:r>
      <w:r>
        <w:rPr>
          <w:sz w:val="28"/>
          <w:szCs w:val="28"/>
          <w:lang w:val="uk-UA"/>
        </w:rPr>
        <w:t xml:space="preserve"> </w:t>
      </w:r>
      <w:r w:rsidRPr="001764D2">
        <w:rPr>
          <w:sz w:val="28"/>
          <w:szCs w:val="28"/>
          <w:lang w:val="uk-UA"/>
        </w:rPr>
        <w:t xml:space="preserve">Очолює Центр європейської освіти випускниця КНТЕУ та Університету  </w:t>
      </w:r>
      <w:proofErr w:type="spellStart"/>
      <w:r w:rsidRPr="001764D2">
        <w:rPr>
          <w:sz w:val="28"/>
          <w:szCs w:val="28"/>
          <w:lang w:val="uk-UA"/>
        </w:rPr>
        <w:t>д’Овернь</w:t>
      </w:r>
      <w:proofErr w:type="spellEnd"/>
      <w:r w:rsidRPr="001764D2">
        <w:rPr>
          <w:sz w:val="28"/>
          <w:szCs w:val="28"/>
          <w:lang w:val="uk-UA"/>
        </w:rPr>
        <w:t xml:space="preserve"> (Франція), кандидат економічних наук </w:t>
      </w:r>
      <w:r>
        <w:rPr>
          <w:sz w:val="28"/>
          <w:szCs w:val="28"/>
          <w:lang w:val="uk-UA"/>
        </w:rPr>
        <w:t xml:space="preserve">Т.П. </w:t>
      </w:r>
      <w:proofErr w:type="spellStart"/>
      <w:r w:rsidRPr="001764D2">
        <w:rPr>
          <w:sz w:val="28"/>
          <w:szCs w:val="28"/>
          <w:lang w:val="uk-UA"/>
        </w:rPr>
        <w:t>Дупляк</w:t>
      </w:r>
      <w:proofErr w:type="spellEnd"/>
      <w:r w:rsidRPr="001764D2">
        <w:rPr>
          <w:sz w:val="28"/>
          <w:szCs w:val="28"/>
          <w:lang w:val="uk-UA"/>
        </w:rPr>
        <w:t xml:space="preserve">. </w:t>
      </w:r>
    </w:p>
    <w:p w:rsidR="00244B83" w:rsidRPr="001764D2" w:rsidRDefault="00244B83" w:rsidP="00244B83">
      <w:pPr>
        <w:ind w:firstLine="709"/>
        <w:jc w:val="both"/>
        <w:rPr>
          <w:sz w:val="28"/>
          <w:szCs w:val="28"/>
          <w:lang w:val="uk-UA"/>
        </w:rPr>
      </w:pPr>
      <w:r w:rsidRPr="001764D2">
        <w:rPr>
          <w:sz w:val="28"/>
          <w:szCs w:val="28"/>
          <w:lang w:val="uk-UA"/>
        </w:rPr>
        <w:t xml:space="preserve">Центр європейської освіти є наступником </w:t>
      </w:r>
      <w:proofErr w:type="spellStart"/>
      <w:r w:rsidRPr="001764D2">
        <w:rPr>
          <w:sz w:val="28"/>
          <w:szCs w:val="28"/>
          <w:lang w:val="uk-UA"/>
        </w:rPr>
        <w:t>Французько</w:t>
      </w:r>
      <w:proofErr w:type="spellEnd"/>
      <w:r w:rsidRPr="001764D2">
        <w:rPr>
          <w:sz w:val="28"/>
          <w:szCs w:val="28"/>
          <w:lang w:val="uk-UA"/>
        </w:rPr>
        <w:t xml:space="preserve">-Українського інституту управління, який ефективно функціонував більше 13 років. </w:t>
      </w:r>
      <w:r>
        <w:rPr>
          <w:sz w:val="28"/>
          <w:szCs w:val="28"/>
          <w:lang w:val="uk-UA"/>
        </w:rPr>
        <w:t>У роботі р</w:t>
      </w:r>
      <w:r w:rsidRPr="001764D2">
        <w:rPr>
          <w:sz w:val="28"/>
          <w:szCs w:val="28"/>
          <w:lang w:val="uk-UA"/>
        </w:rPr>
        <w:t xml:space="preserve">еалізує свої функції та цілі на основі договорів з декількома, насамперед французькими, вищими навчальними закладами, серед яких: Університет </w:t>
      </w:r>
      <w:proofErr w:type="spellStart"/>
      <w:r w:rsidRPr="001764D2">
        <w:rPr>
          <w:sz w:val="28"/>
          <w:szCs w:val="28"/>
          <w:lang w:val="uk-UA"/>
        </w:rPr>
        <w:t>д’Овернь</w:t>
      </w:r>
      <w:proofErr w:type="spellEnd"/>
      <w:r w:rsidRPr="001764D2">
        <w:rPr>
          <w:sz w:val="28"/>
          <w:szCs w:val="28"/>
          <w:lang w:val="uk-UA"/>
        </w:rPr>
        <w:t xml:space="preserve"> (м. </w:t>
      </w:r>
      <w:proofErr w:type="spellStart"/>
      <w:r w:rsidRPr="001764D2">
        <w:rPr>
          <w:sz w:val="28"/>
          <w:szCs w:val="28"/>
          <w:lang w:val="uk-UA"/>
        </w:rPr>
        <w:t>Клермон-Ферран</w:t>
      </w:r>
      <w:proofErr w:type="spellEnd"/>
      <w:r w:rsidRPr="001764D2">
        <w:rPr>
          <w:sz w:val="28"/>
          <w:szCs w:val="28"/>
          <w:lang w:val="uk-UA"/>
        </w:rPr>
        <w:t>)</w:t>
      </w:r>
      <w:r>
        <w:rPr>
          <w:sz w:val="28"/>
          <w:szCs w:val="28"/>
          <w:lang w:val="uk-UA"/>
        </w:rPr>
        <w:t>,</w:t>
      </w:r>
      <w:r w:rsidRPr="001764D2">
        <w:rPr>
          <w:sz w:val="28"/>
          <w:szCs w:val="28"/>
          <w:lang w:val="uk-UA"/>
        </w:rPr>
        <w:t xml:space="preserve"> Вища європейська школа комерції «ESCP </w:t>
      </w:r>
      <w:proofErr w:type="spellStart"/>
      <w:r w:rsidRPr="001764D2">
        <w:rPr>
          <w:sz w:val="28"/>
          <w:szCs w:val="28"/>
          <w:lang w:val="uk-UA"/>
        </w:rPr>
        <w:t>Europe</w:t>
      </w:r>
      <w:proofErr w:type="spellEnd"/>
      <w:r w:rsidRPr="001764D2">
        <w:rPr>
          <w:sz w:val="28"/>
          <w:szCs w:val="28"/>
          <w:lang w:val="uk-UA"/>
        </w:rPr>
        <w:t>» (м. Париж)</w:t>
      </w:r>
      <w:r>
        <w:rPr>
          <w:sz w:val="28"/>
          <w:szCs w:val="28"/>
          <w:lang w:val="uk-UA"/>
        </w:rPr>
        <w:t xml:space="preserve">, </w:t>
      </w:r>
      <w:r w:rsidRPr="001764D2">
        <w:rPr>
          <w:sz w:val="28"/>
          <w:szCs w:val="28"/>
          <w:lang w:val="uk-UA"/>
        </w:rPr>
        <w:t xml:space="preserve">Вища школа </w:t>
      </w:r>
      <w:r>
        <w:rPr>
          <w:sz w:val="28"/>
          <w:szCs w:val="28"/>
          <w:lang w:val="uk-UA"/>
        </w:rPr>
        <w:t xml:space="preserve">менеджменту </w:t>
      </w:r>
      <w:proofErr w:type="spellStart"/>
      <w:r>
        <w:rPr>
          <w:sz w:val="28"/>
          <w:szCs w:val="28"/>
          <w:lang w:val="uk-UA"/>
        </w:rPr>
        <w:t>Ауденсія</w:t>
      </w:r>
      <w:proofErr w:type="spellEnd"/>
      <w:r>
        <w:rPr>
          <w:sz w:val="28"/>
          <w:szCs w:val="28"/>
          <w:lang w:val="uk-UA"/>
        </w:rPr>
        <w:t xml:space="preserve"> (м. Нант), </w:t>
      </w:r>
      <w:r w:rsidRPr="001764D2">
        <w:rPr>
          <w:sz w:val="28"/>
          <w:szCs w:val="28"/>
          <w:lang w:val="uk-UA"/>
        </w:rPr>
        <w:t xml:space="preserve">Університет ім. П’єр </w:t>
      </w:r>
      <w:proofErr w:type="spellStart"/>
      <w:r w:rsidRPr="001764D2">
        <w:rPr>
          <w:sz w:val="28"/>
          <w:szCs w:val="28"/>
          <w:lang w:val="uk-UA"/>
        </w:rPr>
        <w:t>Мендес</w:t>
      </w:r>
      <w:proofErr w:type="spellEnd"/>
      <w:r w:rsidRPr="001764D2">
        <w:rPr>
          <w:sz w:val="28"/>
          <w:szCs w:val="28"/>
          <w:lang w:val="uk-UA"/>
        </w:rPr>
        <w:t xml:space="preserve"> Франс (м. </w:t>
      </w:r>
      <w:proofErr w:type="spellStart"/>
      <w:r w:rsidRPr="001764D2">
        <w:rPr>
          <w:sz w:val="28"/>
          <w:szCs w:val="28"/>
          <w:lang w:val="uk-UA"/>
        </w:rPr>
        <w:t>Гренобль</w:t>
      </w:r>
      <w:proofErr w:type="spellEnd"/>
      <w:r w:rsidRPr="001764D2">
        <w:rPr>
          <w:sz w:val="28"/>
          <w:szCs w:val="28"/>
          <w:lang w:val="uk-UA"/>
        </w:rPr>
        <w:t>)</w:t>
      </w:r>
      <w:r>
        <w:rPr>
          <w:sz w:val="28"/>
          <w:szCs w:val="28"/>
          <w:lang w:val="uk-UA"/>
        </w:rPr>
        <w:t xml:space="preserve">, </w:t>
      </w:r>
      <w:r w:rsidRPr="001764D2">
        <w:rPr>
          <w:sz w:val="28"/>
          <w:szCs w:val="28"/>
          <w:lang w:val="uk-UA"/>
        </w:rPr>
        <w:t xml:space="preserve">Університет Парі-Ест </w:t>
      </w:r>
      <w:proofErr w:type="spellStart"/>
      <w:r w:rsidRPr="001764D2">
        <w:rPr>
          <w:sz w:val="28"/>
          <w:szCs w:val="28"/>
          <w:lang w:val="uk-UA"/>
        </w:rPr>
        <w:t>Кретей</w:t>
      </w:r>
      <w:proofErr w:type="spellEnd"/>
      <w:r w:rsidRPr="001764D2">
        <w:rPr>
          <w:sz w:val="28"/>
          <w:szCs w:val="28"/>
          <w:lang w:val="uk-UA"/>
        </w:rPr>
        <w:t xml:space="preserve"> (м. Париж). Також Центр європейської освіти співпрацює з Університетом Центрального </w:t>
      </w:r>
      <w:proofErr w:type="spellStart"/>
      <w:r w:rsidRPr="001764D2">
        <w:rPr>
          <w:sz w:val="28"/>
          <w:szCs w:val="28"/>
          <w:lang w:val="uk-UA"/>
        </w:rPr>
        <w:t>Ланкаширу</w:t>
      </w:r>
      <w:proofErr w:type="spellEnd"/>
      <w:r w:rsidRPr="001764D2">
        <w:rPr>
          <w:sz w:val="28"/>
          <w:szCs w:val="28"/>
          <w:lang w:val="uk-UA"/>
        </w:rPr>
        <w:t>, м. Престон (Великобританія), Університетом ім. </w:t>
      </w:r>
      <w:proofErr w:type="spellStart"/>
      <w:r w:rsidRPr="001764D2">
        <w:rPr>
          <w:sz w:val="28"/>
          <w:szCs w:val="28"/>
          <w:lang w:val="uk-UA"/>
        </w:rPr>
        <w:t>Гульєльмо</w:t>
      </w:r>
      <w:proofErr w:type="spellEnd"/>
      <w:r w:rsidRPr="001764D2">
        <w:rPr>
          <w:sz w:val="28"/>
          <w:szCs w:val="28"/>
          <w:lang w:val="uk-UA"/>
        </w:rPr>
        <w:t xml:space="preserve"> </w:t>
      </w:r>
      <w:proofErr w:type="spellStart"/>
      <w:r w:rsidRPr="001764D2">
        <w:rPr>
          <w:sz w:val="28"/>
          <w:szCs w:val="28"/>
          <w:lang w:val="uk-UA"/>
        </w:rPr>
        <w:t>Марконі</w:t>
      </w:r>
      <w:proofErr w:type="spellEnd"/>
      <w:r w:rsidRPr="001764D2">
        <w:rPr>
          <w:sz w:val="28"/>
          <w:szCs w:val="28"/>
          <w:lang w:val="uk-UA"/>
        </w:rPr>
        <w:t>, м. Рим (Італія) та ін.</w:t>
      </w:r>
    </w:p>
    <w:p w:rsidR="00244B83" w:rsidRPr="001764D2" w:rsidRDefault="00244B83" w:rsidP="00244B83">
      <w:pPr>
        <w:ind w:firstLine="709"/>
        <w:jc w:val="both"/>
        <w:rPr>
          <w:sz w:val="28"/>
          <w:szCs w:val="28"/>
          <w:lang w:val="uk-UA"/>
        </w:rPr>
      </w:pPr>
      <w:r>
        <w:rPr>
          <w:sz w:val="28"/>
          <w:szCs w:val="28"/>
          <w:lang w:val="uk-UA"/>
        </w:rPr>
        <w:t xml:space="preserve">Також </w:t>
      </w:r>
      <w:r w:rsidRPr="001764D2">
        <w:rPr>
          <w:sz w:val="28"/>
          <w:szCs w:val="28"/>
          <w:lang w:val="uk-UA"/>
        </w:rPr>
        <w:t>Центр</w:t>
      </w:r>
      <w:r>
        <w:rPr>
          <w:sz w:val="28"/>
          <w:szCs w:val="28"/>
          <w:lang w:val="uk-UA"/>
        </w:rPr>
        <w:t xml:space="preserve">ом </w:t>
      </w:r>
      <w:r w:rsidRPr="001764D2">
        <w:rPr>
          <w:sz w:val="28"/>
          <w:szCs w:val="28"/>
          <w:lang w:val="uk-UA"/>
        </w:rPr>
        <w:t>координує</w:t>
      </w:r>
      <w:r>
        <w:rPr>
          <w:sz w:val="28"/>
          <w:szCs w:val="28"/>
          <w:lang w:val="uk-UA"/>
        </w:rPr>
        <w:t>ться дистанційна програма</w:t>
      </w:r>
      <w:r w:rsidRPr="001764D2">
        <w:rPr>
          <w:sz w:val="28"/>
          <w:szCs w:val="28"/>
          <w:lang w:val="uk-UA"/>
        </w:rPr>
        <w:t xml:space="preserve"> подвійного </w:t>
      </w:r>
      <w:proofErr w:type="spellStart"/>
      <w:r w:rsidRPr="001764D2">
        <w:rPr>
          <w:sz w:val="28"/>
          <w:szCs w:val="28"/>
          <w:lang w:val="uk-UA"/>
        </w:rPr>
        <w:t>дипломування</w:t>
      </w:r>
      <w:proofErr w:type="spellEnd"/>
      <w:r w:rsidRPr="001764D2">
        <w:rPr>
          <w:sz w:val="28"/>
          <w:szCs w:val="28"/>
          <w:lang w:val="uk-UA"/>
        </w:rPr>
        <w:t xml:space="preserve"> «Бакалавр з економіки та управління» Університету ім. П’єр </w:t>
      </w:r>
      <w:proofErr w:type="spellStart"/>
      <w:r w:rsidRPr="001764D2">
        <w:rPr>
          <w:sz w:val="28"/>
          <w:szCs w:val="28"/>
          <w:lang w:val="uk-UA"/>
        </w:rPr>
        <w:t>Мендес</w:t>
      </w:r>
      <w:proofErr w:type="spellEnd"/>
      <w:r w:rsidRPr="001764D2">
        <w:rPr>
          <w:sz w:val="28"/>
          <w:szCs w:val="28"/>
          <w:lang w:val="uk-UA"/>
        </w:rPr>
        <w:t xml:space="preserve"> Франс (м. </w:t>
      </w:r>
      <w:proofErr w:type="spellStart"/>
      <w:r w:rsidRPr="001764D2">
        <w:rPr>
          <w:sz w:val="28"/>
          <w:szCs w:val="28"/>
          <w:lang w:val="uk-UA"/>
        </w:rPr>
        <w:t>Гренобль</w:t>
      </w:r>
      <w:proofErr w:type="spellEnd"/>
      <w:r w:rsidRPr="001764D2">
        <w:rPr>
          <w:sz w:val="28"/>
          <w:szCs w:val="28"/>
          <w:lang w:val="uk-UA"/>
        </w:rPr>
        <w:t xml:space="preserve">, Франція), найкращі студенти якої направляються на навчання у Францію у другому семестрі. </w:t>
      </w:r>
      <w:r>
        <w:rPr>
          <w:sz w:val="28"/>
          <w:szCs w:val="28"/>
          <w:lang w:val="uk-UA"/>
        </w:rPr>
        <w:t>У компетенції підрозділу –</w:t>
      </w:r>
      <w:r w:rsidRPr="001764D2">
        <w:rPr>
          <w:sz w:val="28"/>
          <w:szCs w:val="28"/>
          <w:lang w:val="uk-UA"/>
        </w:rPr>
        <w:t xml:space="preserve">студентський обмін між КНТЕУ та Вищою школою менеджменту </w:t>
      </w:r>
      <w:proofErr w:type="spellStart"/>
      <w:r w:rsidRPr="001764D2">
        <w:rPr>
          <w:sz w:val="28"/>
          <w:szCs w:val="28"/>
          <w:lang w:val="uk-UA"/>
        </w:rPr>
        <w:t>Ауденсія</w:t>
      </w:r>
      <w:proofErr w:type="spellEnd"/>
      <w:r w:rsidRPr="001764D2">
        <w:rPr>
          <w:sz w:val="28"/>
          <w:szCs w:val="28"/>
          <w:lang w:val="uk-UA"/>
        </w:rPr>
        <w:t xml:space="preserve"> (м. Нант, Франція).</w:t>
      </w:r>
    </w:p>
    <w:p w:rsidR="00244B83" w:rsidRPr="001764D2" w:rsidRDefault="00244B83" w:rsidP="00244B83">
      <w:pPr>
        <w:ind w:firstLine="709"/>
        <w:jc w:val="both"/>
        <w:rPr>
          <w:sz w:val="28"/>
          <w:szCs w:val="28"/>
          <w:lang w:val="uk-UA"/>
        </w:rPr>
      </w:pPr>
      <w:r>
        <w:rPr>
          <w:sz w:val="28"/>
          <w:szCs w:val="28"/>
          <w:lang w:val="uk-UA"/>
        </w:rPr>
        <w:t xml:space="preserve">Завдяки діяльності Центру студенти </w:t>
      </w:r>
      <w:r w:rsidRPr="001764D2">
        <w:rPr>
          <w:sz w:val="28"/>
          <w:szCs w:val="28"/>
          <w:lang w:val="uk-UA"/>
        </w:rPr>
        <w:t xml:space="preserve">КНТЕУ </w:t>
      </w:r>
      <w:r>
        <w:rPr>
          <w:sz w:val="28"/>
          <w:szCs w:val="28"/>
          <w:lang w:val="uk-UA"/>
        </w:rPr>
        <w:t xml:space="preserve">мають змогу взяти </w:t>
      </w:r>
      <w:proofErr w:type="spellStart"/>
      <w:r>
        <w:rPr>
          <w:sz w:val="28"/>
          <w:szCs w:val="28"/>
          <w:lang w:val="uk-UA"/>
        </w:rPr>
        <w:t>учатсь</w:t>
      </w:r>
      <w:proofErr w:type="spellEnd"/>
      <w:r>
        <w:rPr>
          <w:sz w:val="28"/>
          <w:szCs w:val="28"/>
          <w:lang w:val="uk-UA"/>
        </w:rPr>
        <w:t xml:space="preserve"> </w:t>
      </w:r>
      <w:r w:rsidRPr="001764D2">
        <w:rPr>
          <w:sz w:val="28"/>
          <w:szCs w:val="28"/>
          <w:lang w:val="uk-UA"/>
        </w:rPr>
        <w:t xml:space="preserve">у «Зимовій школі з економіки» Університету ім. </w:t>
      </w:r>
      <w:proofErr w:type="spellStart"/>
      <w:r w:rsidRPr="001764D2">
        <w:rPr>
          <w:sz w:val="28"/>
          <w:szCs w:val="28"/>
          <w:lang w:val="uk-UA"/>
        </w:rPr>
        <w:t>Гульєльмо</w:t>
      </w:r>
      <w:proofErr w:type="spellEnd"/>
      <w:r w:rsidRPr="001764D2">
        <w:rPr>
          <w:sz w:val="28"/>
          <w:szCs w:val="28"/>
          <w:lang w:val="uk-UA"/>
        </w:rPr>
        <w:t xml:space="preserve"> </w:t>
      </w:r>
      <w:proofErr w:type="spellStart"/>
      <w:r w:rsidRPr="001764D2">
        <w:rPr>
          <w:sz w:val="28"/>
          <w:szCs w:val="28"/>
          <w:lang w:val="uk-UA"/>
        </w:rPr>
        <w:t>Марконі</w:t>
      </w:r>
      <w:proofErr w:type="spellEnd"/>
      <w:r w:rsidRPr="001764D2">
        <w:rPr>
          <w:sz w:val="28"/>
          <w:szCs w:val="28"/>
          <w:lang w:val="uk-UA"/>
        </w:rPr>
        <w:t xml:space="preserve"> (м. Рим, </w:t>
      </w:r>
      <w:r w:rsidRPr="001764D2">
        <w:rPr>
          <w:sz w:val="28"/>
          <w:szCs w:val="28"/>
          <w:lang w:val="uk-UA"/>
        </w:rPr>
        <w:lastRenderedPageBreak/>
        <w:t xml:space="preserve">Італія), «Літній Школі з вивчення англійської мови» Університету  Центрального </w:t>
      </w:r>
      <w:proofErr w:type="spellStart"/>
      <w:r w:rsidRPr="001764D2">
        <w:rPr>
          <w:sz w:val="28"/>
          <w:szCs w:val="28"/>
          <w:lang w:val="uk-UA"/>
        </w:rPr>
        <w:t>Ланкаширу</w:t>
      </w:r>
      <w:proofErr w:type="spellEnd"/>
      <w:r w:rsidRPr="001764D2">
        <w:rPr>
          <w:sz w:val="28"/>
          <w:szCs w:val="28"/>
          <w:lang w:val="uk-UA"/>
        </w:rPr>
        <w:t xml:space="preserve"> (м. Престон, Великобританія) та ін.</w:t>
      </w:r>
    </w:p>
    <w:p w:rsidR="00244B83" w:rsidRPr="001764D2" w:rsidRDefault="00244B83" w:rsidP="00244B83">
      <w:pPr>
        <w:ind w:firstLine="709"/>
        <w:jc w:val="both"/>
        <w:rPr>
          <w:sz w:val="28"/>
          <w:szCs w:val="28"/>
          <w:lang w:val="uk-UA"/>
        </w:rPr>
      </w:pPr>
      <w:r w:rsidRPr="001764D2">
        <w:rPr>
          <w:sz w:val="28"/>
          <w:szCs w:val="28"/>
          <w:lang w:val="uk-UA"/>
        </w:rPr>
        <w:t>Одним із завдань Центру європейської освіти є моніторинг європейського освітянського ринку, вивчення та узагальнення закордонного та вітчизняного досвід</w:t>
      </w:r>
      <w:r>
        <w:rPr>
          <w:sz w:val="28"/>
          <w:szCs w:val="28"/>
          <w:lang w:val="uk-UA"/>
        </w:rPr>
        <w:t>у</w:t>
      </w:r>
      <w:r w:rsidRPr="001764D2">
        <w:rPr>
          <w:sz w:val="28"/>
          <w:szCs w:val="28"/>
          <w:lang w:val="uk-UA"/>
        </w:rPr>
        <w:t xml:space="preserve"> подвійного </w:t>
      </w:r>
      <w:proofErr w:type="spellStart"/>
      <w:r w:rsidRPr="001764D2">
        <w:rPr>
          <w:sz w:val="28"/>
          <w:szCs w:val="28"/>
          <w:lang w:val="uk-UA"/>
        </w:rPr>
        <w:t>дипломування</w:t>
      </w:r>
      <w:proofErr w:type="spellEnd"/>
      <w:r w:rsidRPr="001764D2">
        <w:rPr>
          <w:sz w:val="28"/>
          <w:szCs w:val="28"/>
          <w:lang w:val="uk-UA"/>
        </w:rPr>
        <w:t xml:space="preserve">, а також збір інформації щодо особливостей навчання за кордоном. </w:t>
      </w:r>
    </w:p>
    <w:p w:rsidR="00244B83" w:rsidRPr="001764D2" w:rsidRDefault="00244B83" w:rsidP="00244B83">
      <w:pPr>
        <w:ind w:firstLine="709"/>
        <w:jc w:val="both"/>
        <w:rPr>
          <w:sz w:val="28"/>
          <w:szCs w:val="28"/>
          <w:lang w:val="uk-UA"/>
        </w:rPr>
      </w:pPr>
      <w:r w:rsidRPr="001764D2">
        <w:rPr>
          <w:sz w:val="28"/>
          <w:szCs w:val="28"/>
          <w:lang w:val="uk-UA"/>
        </w:rPr>
        <w:t>Центр</w:t>
      </w:r>
      <w:r>
        <w:rPr>
          <w:sz w:val="28"/>
          <w:szCs w:val="28"/>
          <w:lang w:val="uk-UA"/>
        </w:rPr>
        <w:t xml:space="preserve">ом </w:t>
      </w:r>
      <w:r w:rsidRPr="001764D2">
        <w:rPr>
          <w:sz w:val="28"/>
          <w:szCs w:val="28"/>
          <w:lang w:val="uk-UA"/>
        </w:rPr>
        <w:t>здійснює</w:t>
      </w:r>
      <w:r>
        <w:rPr>
          <w:sz w:val="28"/>
          <w:szCs w:val="28"/>
          <w:lang w:val="uk-UA"/>
        </w:rPr>
        <w:t>ться</w:t>
      </w:r>
      <w:r w:rsidRPr="001764D2">
        <w:rPr>
          <w:sz w:val="28"/>
          <w:szCs w:val="28"/>
          <w:lang w:val="uk-UA"/>
        </w:rPr>
        <w:t xml:space="preserve"> аналітико-експертн</w:t>
      </w:r>
      <w:r>
        <w:rPr>
          <w:sz w:val="28"/>
          <w:szCs w:val="28"/>
          <w:lang w:val="uk-UA"/>
        </w:rPr>
        <w:t>ий супрові</w:t>
      </w:r>
      <w:r w:rsidRPr="001764D2">
        <w:rPr>
          <w:sz w:val="28"/>
          <w:szCs w:val="28"/>
          <w:lang w:val="uk-UA"/>
        </w:rPr>
        <w:t>д</w:t>
      </w:r>
      <w:r>
        <w:rPr>
          <w:sz w:val="28"/>
          <w:szCs w:val="28"/>
          <w:lang w:val="uk-UA"/>
        </w:rPr>
        <w:t xml:space="preserve"> </w:t>
      </w:r>
      <w:r w:rsidRPr="001764D2">
        <w:rPr>
          <w:sz w:val="28"/>
          <w:szCs w:val="28"/>
          <w:lang w:val="uk-UA"/>
        </w:rPr>
        <w:t xml:space="preserve">розробки проектів у сфері міжнародних програм </w:t>
      </w:r>
      <w:r>
        <w:rPr>
          <w:sz w:val="28"/>
          <w:szCs w:val="28"/>
          <w:lang w:val="uk-UA"/>
        </w:rPr>
        <w:t>з фінансування</w:t>
      </w:r>
      <w:r w:rsidRPr="001764D2">
        <w:rPr>
          <w:sz w:val="28"/>
          <w:szCs w:val="28"/>
          <w:lang w:val="uk-UA"/>
        </w:rPr>
        <w:t xml:space="preserve"> подвійного </w:t>
      </w:r>
      <w:proofErr w:type="spellStart"/>
      <w:r w:rsidRPr="001764D2">
        <w:rPr>
          <w:sz w:val="28"/>
          <w:szCs w:val="28"/>
          <w:lang w:val="uk-UA"/>
        </w:rPr>
        <w:t>дипломування</w:t>
      </w:r>
      <w:proofErr w:type="spellEnd"/>
      <w:r w:rsidRPr="001764D2">
        <w:rPr>
          <w:sz w:val="28"/>
          <w:szCs w:val="28"/>
          <w:lang w:val="uk-UA"/>
        </w:rPr>
        <w:t xml:space="preserve"> </w:t>
      </w:r>
      <w:proofErr w:type="spellStart"/>
      <w:r w:rsidRPr="001764D2">
        <w:rPr>
          <w:sz w:val="28"/>
          <w:szCs w:val="28"/>
          <w:lang w:val="uk-UA"/>
        </w:rPr>
        <w:t>Еразмус</w:t>
      </w:r>
      <w:proofErr w:type="spellEnd"/>
      <w:r w:rsidRPr="001764D2">
        <w:rPr>
          <w:sz w:val="28"/>
          <w:szCs w:val="28"/>
          <w:lang w:val="uk-UA"/>
        </w:rPr>
        <w:t xml:space="preserve"> + Розвиток потенціалу вищої освіти (екс-</w:t>
      </w:r>
      <w:proofErr w:type="spellStart"/>
      <w:r w:rsidRPr="001764D2">
        <w:rPr>
          <w:sz w:val="28"/>
          <w:szCs w:val="28"/>
          <w:lang w:val="uk-UA"/>
        </w:rPr>
        <w:t>Темпус</w:t>
      </w:r>
      <w:proofErr w:type="spellEnd"/>
      <w:r w:rsidRPr="001764D2">
        <w:rPr>
          <w:sz w:val="28"/>
          <w:szCs w:val="28"/>
          <w:lang w:val="uk-UA"/>
        </w:rPr>
        <w:t>). До його функцій входить надання консультацій та рекомендацій щодо підготовки та заповнення необхідної документації для розробки та подачі проекту, а також участь у координаційних нарадах робочих груп розробників проекту.</w:t>
      </w:r>
    </w:p>
    <w:p w:rsidR="00244B83" w:rsidRPr="001764D2" w:rsidRDefault="00244B83" w:rsidP="00244B83">
      <w:pPr>
        <w:ind w:firstLine="709"/>
        <w:jc w:val="both"/>
        <w:rPr>
          <w:sz w:val="28"/>
          <w:szCs w:val="28"/>
          <w:lang w:val="uk-UA"/>
        </w:rPr>
      </w:pPr>
    </w:p>
    <w:p w:rsidR="001120A2" w:rsidRPr="001764D2" w:rsidRDefault="001120A2" w:rsidP="001120A2">
      <w:pPr>
        <w:pStyle w:val="3"/>
        <w:spacing w:before="0" w:after="0"/>
        <w:jc w:val="center"/>
        <w:rPr>
          <w:rFonts w:ascii="Times New Roman" w:hAnsi="Times New Roman" w:cs="Times New Roman"/>
          <w:sz w:val="28"/>
          <w:szCs w:val="28"/>
          <w:lang w:val="uk-UA"/>
        </w:rPr>
      </w:pPr>
      <w:bookmarkStart w:id="2" w:name="_Toc423621873"/>
      <w:r w:rsidRPr="001764D2">
        <w:rPr>
          <w:rFonts w:ascii="Times New Roman" w:hAnsi="Times New Roman" w:cs="Times New Roman"/>
          <w:sz w:val="28"/>
          <w:szCs w:val="28"/>
          <w:lang w:val="uk-UA"/>
        </w:rPr>
        <w:t>Науково-дослідний фінансовий інститут</w:t>
      </w:r>
      <w:bookmarkEnd w:id="2"/>
    </w:p>
    <w:p w:rsidR="001120A2" w:rsidRPr="001764D2" w:rsidRDefault="001120A2" w:rsidP="001120A2">
      <w:pPr>
        <w:jc w:val="both"/>
        <w:rPr>
          <w:b/>
          <w:sz w:val="28"/>
          <w:szCs w:val="28"/>
          <w:lang w:val="uk-UA"/>
        </w:rPr>
      </w:pPr>
    </w:p>
    <w:p w:rsidR="001120A2" w:rsidRPr="001764D2" w:rsidRDefault="001120A2" w:rsidP="001120A2">
      <w:pPr>
        <w:ind w:firstLine="709"/>
        <w:jc w:val="both"/>
        <w:rPr>
          <w:sz w:val="28"/>
          <w:szCs w:val="28"/>
          <w:lang w:val="uk-UA"/>
        </w:rPr>
      </w:pPr>
      <w:r w:rsidRPr="00304F00">
        <w:rPr>
          <w:sz w:val="28"/>
          <w:szCs w:val="28"/>
          <w:lang w:val="uk-UA"/>
        </w:rPr>
        <w:t xml:space="preserve">Науково-дослідний фінансовий інститут </w:t>
      </w:r>
      <w:r>
        <w:rPr>
          <w:sz w:val="28"/>
          <w:szCs w:val="28"/>
          <w:lang w:val="uk-UA"/>
        </w:rPr>
        <w:t xml:space="preserve">КНТЕУ було засновано відповідно до </w:t>
      </w:r>
      <w:r w:rsidRPr="00304F00">
        <w:rPr>
          <w:sz w:val="28"/>
          <w:szCs w:val="28"/>
          <w:lang w:val="uk-UA"/>
        </w:rPr>
        <w:t>н</w:t>
      </w:r>
      <w:r>
        <w:rPr>
          <w:sz w:val="28"/>
          <w:szCs w:val="28"/>
          <w:lang w:val="uk-UA"/>
        </w:rPr>
        <w:t xml:space="preserve">аказу університету № 1783 від </w:t>
      </w:r>
      <w:r w:rsidRPr="00304F00">
        <w:rPr>
          <w:sz w:val="28"/>
          <w:szCs w:val="28"/>
          <w:lang w:val="uk-UA"/>
        </w:rPr>
        <w:t>1 червня 2010 року</w:t>
      </w:r>
      <w:r>
        <w:rPr>
          <w:sz w:val="28"/>
          <w:szCs w:val="28"/>
          <w:lang w:val="uk-UA"/>
        </w:rPr>
        <w:t xml:space="preserve">.  Поява Інституту була викликана необхідністю </w:t>
      </w:r>
      <w:r w:rsidRPr="001764D2">
        <w:rPr>
          <w:sz w:val="28"/>
          <w:szCs w:val="28"/>
          <w:lang w:val="uk-UA"/>
        </w:rPr>
        <w:t>забезпечення розвитку наукової діяльності Київського національного торговельно-економічного університету з наближенням його до параметрів дослідницького вищого навчального закладу</w:t>
      </w:r>
      <w:r>
        <w:rPr>
          <w:sz w:val="28"/>
          <w:szCs w:val="28"/>
          <w:lang w:val="uk-UA"/>
        </w:rPr>
        <w:t>. Також передумовами його створення були закони</w:t>
      </w:r>
      <w:r w:rsidRPr="001764D2">
        <w:rPr>
          <w:sz w:val="28"/>
          <w:szCs w:val="28"/>
          <w:lang w:val="uk-UA"/>
        </w:rPr>
        <w:t xml:space="preserve"> України «Про вищу освіту», «Про наукову і науков</w:t>
      </w:r>
      <w:r>
        <w:rPr>
          <w:sz w:val="28"/>
          <w:szCs w:val="28"/>
          <w:lang w:val="uk-UA"/>
        </w:rPr>
        <w:t>о-технічну діяльність», Програма стратегічного розвитку у</w:t>
      </w:r>
      <w:r w:rsidRPr="001764D2">
        <w:rPr>
          <w:sz w:val="28"/>
          <w:szCs w:val="28"/>
          <w:lang w:val="uk-UA"/>
        </w:rPr>
        <w:t>нів</w:t>
      </w:r>
      <w:r>
        <w:rPr>
          <w:sz w:val="28"/>
          <w:szCs w:val="28"/>
          <w:lang w:val="uk-UA"/>
        </w:rPr>
        <w:t>ерситету до 2020 року, Концепція</w:t>
      </w:r>
      <w:r w:rsidRPr="001764D2">
        <w:rPr>
          <w:sz w:val="28"/>
          <w:szCs w:val="28"/>
          <w:lang w:val="uk-UA"/>
        </w:rPr>
        <w:t xml:space="preserve"> перспективного розвитку наукової та інноваційної діяльності </w:t>
      </w:r>
      <w:r>
        <w:rPr>
          <w:sz w:val="28"/>
          <w:szCs w:val="28"/>
          <w:lang w:val="uk-UA"/>
        </w:rPr>
        <w:t>у</w:t>
      </w:r>
      <w:r w:rsidRPr="001764D2">
        <w:rPr>
          <w:sz w:val="28"/>
          <w:szCs w:val="28"/>
          <w:lang w:val="uk-UA"/>
        </w:rPr>
        <w:t>ніверситету</w:t>
      </w:r>
      <w:r>
        <w:rPr>
          <w:sz w:val="28"/>
          <w:szCs w:val="28"/>
          <w:lang w:val="uk-UA"/>
        </w:rPr>
        <w:t xml:space="preserve">. </w:t>
      </w:r>
    </w:p>
    <w:p w:rsidR="001120A2" w:rsidRDefault="001120A2" w:rsidP="001120A2">
      <w:pPr>
        <w:shd w:val="clear" w:color="auto" w:fill="FFFFFF"/>
        <w:tabs>
          <w:tab w:val="left" w:pos="1181"/>
        </w:tabs>
        <w:ind w:firstLine="709"/>
        <w:jc w:val="both"/>
        <w:rPr>
          <w:sz w:val="28"/>
          <w:szCs w:val="28"/>
          <w:lang w:val="uk-UA"/>
        </w:rPr>
      </w:pPr>
      <w:r w:rsidRPr="001764D2">
        <w:rPr>
          <w:sz w:val="28"/>
          <w:szCs w:val="28"/>
          <w:lang w:val="uk-UA"/>
        </w:rPr>
        <w:t>З червня 2010 р</w:t>
      </w:r>
      <w:r>
        <w:rPr>
          <w:sz w:val="28"/>
          <w:szCs w:val="28"/>
          <w:lang w:val="uk-UA"/>
        </w:rPr>
        <w:t>. директором Інституту був</w:t>
      </w:r>
      <w:r w:rsidRPr="001764D2">
        <w:rPr>
          <w:sz w:val="28"/>
          <w:szCs w:val="28"/>
          <w:lang w:val="uk-UA"/>
        </w:rPr>
        <w:t xml:space="preserve"> </w:t>
      </w:r>
      <w:r>
        <w:rPr>
          <w:sz w:val="28"/>
          <w:szCs w:val="28"/>
          <w:lang w:val="uk-UA"/>
        </w:rPr>
        <w:t xml:space="preserve">доктор економічних наук, </w:t>
      </w:r>
      <w:r w:rsidRPr="001764D2">
        <w:rPr>
          <w:sz w:val="28"/>
          <w:szCs w:val="28"/>
          <w:lang w:val="uk-UA"/>
        </w:rPr>
        <w:t xml:space="preserve">професор, заслужений діяч науки і техніки України </w:t>
      </w:r>
      <w:r>
        <w:rPr>
          <w:sz w:val="28"/>
          <w:szCs w:val="28"/>
          <w:lang w:val="uk-UA"/>
        </w:rPr>
        <w:t xml:space="preserve">І.Я. </w:t>
      </w:r>
      <w:proofErr w:type="spellStart"/>
      <w:r w:rsidRPr="001764D2">
        <w:rPr>
          <w:sz w:val="28"/>
          <w:szCs w:val="28"/>
          <w:lang w:val="uk-UA"/>
        </w:rPr>
        <w:t>Чугунов</w:t>
      </w:r>
      <w:proofErr w:type="spellEnd"/>
      <w:r>
        <w:rPr>
          <w:sz w:val="28"/>
          <w:szCs w:val="28"/>
          <w:lang w:val="uk-UA"/>
        </w:rPr>
        <w:t xml:space="preserve">. </w:t>
      </w:r>
      <w:r w:rsidRPr="001764D2">
        <w:rPr>
          <w:sz w:val="28"/>
          <w:szCs w:val="28"/>
          <w:lang w:val="uk-UA"/>
        </w:rPr>
        <w:br/>
        <w:t>З лютого 2015 р</w:t>
      </w:r>
      <w:r>
        <w:rPr>
          <w:sz w:val="28"/>
          <w:szCs w:val="28"/>
          <w:lang w:val="uk-UA"/>
        </w:rPr>
        <w:t xml:space="preserve">. посаду директора обіймає </w:t>
      </w:r>
      <w:r w:rsidRPr="001764D2">
        <w:rPr>
          <w:sz w:val="28"/>
          <w:szCs w:val="28"/>
          <w:lang w:val="uk-UA"/>
        </w:rPr>
        <w:t xml:space="preserve">очолює </w:t>
      </w:r>
      <w:r>
        <w:rPr>
          <w:sz w:val="28"/>
          <w:szCs w:val="28"/>
          <w:lang w:val="uk-UA"/>
        </w:rPr>
        <w:t xml:space="preserve">доктор економічних наук, </w:t>
      </w:r>
      <w:r w:rsidRPr="001764D2">
        <w:rPr>
          <w:sz w:val="28"/>
          <w:szCs w:val="28"/>
          <w:lang w:val="uk-UA"/>
        </w:rPr>
        <w:t xml:space="preserve"> професор </w:t>
      </w:r>
      <w:r>
        <w:rPr>
          <w:sz w:val="28"/>
          <w:szCs w:val="28"/>
          <w:lang w:val="uk-UA"/>
        </w:rPr>
        <w:t xml:space="preserve">І.В. </w:t>
      </w:r>
      <w:proofErr w:type="spellStart"/>
      <w:r w:rsidRPr="001764D2">
        <w:rPr>
          <w:sz w:val="28"/>
          <w:szCs w:val="28"/>
          <w:lang w:val="uk-UA"/>
        </w:rPr>
        <w:t>Запатріна</w:t>
      </w:r>
      <w:proofErr w:type="spellEnd"/>
      <w:r>
        <w:rPr>
          <w:sz w:val="28"/>
          <w:szCs w:val="28"/>
          <w:lang w:val="uk-UA"/>
        </w:rPr>
        <w:t xml:space="preserve">. </w:t>
      </w:r>
    </w:p>
    <w:p w:rsidR="001120A2" w:rsidRPr="001764D2" w:rsidRDefault="001120A2" w:rsidP="001120A2">
      <w:pPr>
        <w:shd w:val="clear" w:color="auto" w:fill="FFFFFF"/>
        <w:tabs>
          <w:tab w:val="left" w:pos="1181"/>
        </w:tabs>
        <w:ind w:firstLine="709"/>
        <w:jc w:val="both"/>
        <w:rPr>
          <w:sz w:val="28"/>
          <w:szCs w:val="28"/>
          <w:lang w:val="uk-UA"/>
        </w:rPr>
      </w:pPr>
      <w:r w:rsidRPr="001764D2">
        <w:rPr>
          <w:sz w:val="28"/>
          <w:szCs w:val="28"/>
          <w:lang w:val="uk-UA"/>
        </w:rPr>
        <w:t>Структурними підрозділами Інституту є відділи державних фінансів та бюджетної сист</w:t>
      </w:r>
      <w:r>
        <w:rPr>
          <w:sz w:val="28"/>
          <w:szCs w:val="28"/>
          <w:lang w:val="uk-UA"/>
        </w:rPr>
        <w:t xml:space="preserve">еми. Науковий склад сформовано </w:t>
      </w:r>
      <w:r w:rsidRPr="001764D2">
        <w:rPr>
          <w:sz w:val="28"/>
          <w:szCs w:val="28"/>
          <w:lang w:val="uk-UA"/>
        </w:rPr>
        <w:t xml:space="preserve">з </w:t>
      </w:r>
      <w:r>
        <w:rPr>
          <w:sz w:val="28"/>
          <w:szCs w:val="28"/>
          <w:lang w:val="uk-UA"/>
        </w:rPr>
        <w:t xml:space="preserve">досвідчених </w:t>
      </w:r>
      <w:r w:rsidRPr="001764D2">
        <w:rPr>
          <w:sz w:val="28"/>
          <w:szCs w:val="28"/>
          <w:lang w:val="uk-UA"/>
        </w:rPr>
        <w:t>фахівців</w:t>
      </w:r>
      <w:r>
        <w:rPr>
          <w:sz w:val="28"/>
          <w:szCs w:val="28"/>
          <w:lang w:val="uk-UA"/>
        </w:rPr>
        <w:t>, серед яких 4</w:t>
      </w:r>
      <w:r w:rsidRPr="001764D2">
        <w:rPr>
          <w:sz w:val="28"/>
          <w:szCs w:val="28"/>
          <w:lang w:val="uk-UA"/>
        </w:rPr>
        <w:t xml:space="preserve"> доктор</w:t>
      </w:r>
      <w:r>
        <w:rPr>
          <w:sz w:val="28"/>
          <w:szCs w:val="28"/>
          <w:lang w:val="uk-UA"/>
        </w:rPr>
        <w:t xml:space="preserve">и економічних наук. </w:t>
      </w:r>
      <w:r w:rsidRPr="001764D2">
        <w:rPr>
          <w:sz w:val="28"/>
          <w:szCs w:val="28"/>
          <w:lang w:val="uk-UA"/>
        </w:rPr>
        <w:t xml:space="preserve">Діяльність </w:t>
      </w:r>
      <w:r>
        <w:rPr>
          <w:sz w:val="28"/>
          <w:szCs w:val="28"/>
          <w:lang w:val="uk-UA"/>
        </w:rPr>
        <w:t>науковців Інституту відзначена</w:t>
      </w:r>
      <w:r w:rsidRPr="001764D2">
        <w:rPr>
          <w:sz w:val="28"/>
          <w:szCs w:val="28"/>
          <w:lang w:val="uk-UA"/>
        </w:rPr>
        <w:t xml:space="preserve"> </w:t>
      </w:r>
      <w:r>
        <w:rPr>
          <w:sz w:val="28"/>
          <w:szCs w:val="28"/>
          <w:lang w:val="uk-UA"/>
        </w:rPr>
        <w:t>п</w:t>
      </w:r>
      <w:r w:rsidRPr="001764D2">
        <w:rPr>
          <w:sz w:val="28"/>
          <w:szCs w:val="28"/>
          <w:lang w:val="uk-UA"/>
        </w:rPr>
        <w:t xml:space="preserve">очесними грамотами та </w:t>
      </w:r>
      <w:r>
        <w:rPr>
          <w:sz w:val="28"/>
          <w:szCs w:val="28"/>
          <w:lang w:val="uk-UA"/>
        </w:rPr>
        <w:t>п</w:t>
      </w:r>
      <w:r w:rsidRPr="001764D2">
        <w:rPr>
          <w:sz w:val="28"/>
          <w:szCs w:val="28"/>
          <w:lang w:val="uk-UA"/>
        </w:rPr>
        <w:t>одяками Кабінету Міністрів України, Міністерства фінансів України, Державної фінансової інспекції України, Київської міської державної адміністрації.</w:t>
      </w:r>
    </w:p>
    <w:p w:rsidR="001120A2" w:rsidRPr="001764D2" w:rsidRDefault="001120A2" w:rsidP="001120A2">
      <w:pPr>
        <w:ind w:firstLine="709"/>
        <w:jc w:val="both"/>
        <w:rPr>
          <w:sz w:val="28"/>
          <w:szCs w:val="28"/>
          <w:lang w:val="uk-UA"/>
        </w:rPr>
      </w:pPr>
      <w:r>
        <w:rPr>
          <w:sz w:val="28"/>
          <w:szCs w:val="28"/>
          <w:lang w:val="uk-UA"/>
        </w:rPr>
        <w:t xml:space="preserve">Реалізація ключових завдань – основа роботи Інституту. Так, діяльність спрямована на: </w:t>
      </w:r>
      <w:r w:rsidRPr="001764D2">
        <w:rPr>
          <w:sz w:val="28"/>
          <w:szCs w:val="28"/>
          <w:lang w:val="uk-UA"/>
        </w:rPr>
        <w:t>здійснення фундаментальних та прикладних досліджень з метою підвищення рівня наукового забезпечення фінансово-бюджетної політики, системи управління державними фінансами;</w:t>
      </w:r>
      <w:r>
        <w:rPr>
          <w:sz w:val="28"/>
          <w:szCs w:val="28"/>
          <w:lang w:val="uk-UA"/>
        </w:rPr>
        <w:t xml:space="preserve"> </w:t>
      </w:r>
      <w:r w:rsidRPr="001764D2">
        <w:rPr>
          <w:sz w:val="28"/>
          <w:szCs w:val="28"/>
          <w:lang w:val="uk-UA"/>
        </w:rPr>
        <w:t xml:space="preserve">забезпечення інтеграції наукових досліджень і навчального процесу, підвищення наукоємності дисциплін відповідного профільного спрямування, актуалізація тематики магістерських, дисертаційних робіт, ефективного використання наукового потенціалу викладачів та працівників Університету; розвиток фінансової науки, формування наукових шкіл, підготовка наукових кадрів, функціонування спеціалізованої вченої ради за спеціальністю 08.00.08 - гроші, фінанси і кредит; проведення науково-практичних конференцій, семінарів; </w:t>
      </w:r>
      <w:r w:rsidRPr="001764D2">
        <w:rPr>
          <w:sz w:val="28"/>
          <w:szCs w:val="28"/>
          <w:lang w:val="uk-UA"/>
        </w:rPr>
        <w:lastRenderedPageBreak/>
        <w:t xml:space="preserve">підготовка відповідних монографій, наукових праць, надання </w:t>
      </w:r>
      <w:r>
        <w:rPr>
          <w:sz w:val="28"/>
          <w:szCs w:val="28"/>
          <w:lang w:val="uk-UA"/>
        </w:rPr>
        <w:t xml:space="preserve">науково-консультативних послуг. Важливе місце належить </w:t>
      </w:r>
      <w:r w:rsidRPr="001764D2">
        <w:rPr>
          <w:sz w:val="28"/>
          <w:szCs w:val="28"/>
          <w:lang w:val="uk-UA"/>
        </w:rPr>
        <w:t>співробітництво з державними інститутами, у тому числі Комітетом Верховної Ради України з питань бюджету, Кабінетом Міністрів України, Міністерством фінансів України, Міністерством економічного розвитку і торгівлі України, Державною казначейською службою України, Державною фінансовою інспекцією України, місцевими державними адміністраціями з питань фінансово-бюджетного регулювання соціально-економічного розвитку України.</w:t>
      </w:r>
    </w:p>
    <w:p w:rsidR="001120A2" w:rsidRDefault="001120A2" w:rsidP="001120A2">
      <w:pPr>
        <w:ind w:firstLine="709"/>
        <w:jc w:val="both"/>
        <w:rPr>
          <w:sz w:val="28"/>
          <w:szCs w:val="28"/>
          <w:lang w:val="uk-UA"/>
        </w:rPr>
      </w:pPr>
      <w:r w:rsidRPr="001764D2">
        <w:rPr>
          <w:sz w:val="28"/>
          <w:szCs w:val="28"/>
          <w:lang w:val="uk-UA"/>
        </w:rPr>
        <w:t xml:space="preserve">Одним із пріоритетних завдань Інституту є забезпечення діяльності спеціалізованої вченої ради із захисту дисертацій на здобуття наукового ступеня доктора (кандидата) економічних наук за спеціальністю 08.00.08 – гроші, фінанси і кредит. </w:t>
      </w:r>
      <w:r>
        <w:rPr>
          <w:sz w:val="28"/>
          <w:szCs w:val="28"/>
          <w:lang w:val="uk-UA"/>
        </w:rPr>
        <w:t xml:space="preserve"> У квітні </w:t>
      </w:r>
      <w:r w:rsidRPr="001764D2">
        <w:rPr>
          <w:sz w:val="28"/>
          <w:szCs w:val="28"/>
          <w:lang w:val="uk-UA"/>
        </w:rPr>
        <w:t>2011 р</w:t>
      </w:r>
      <w:r>
        <w:rPr>
          <w:sz w:val="28"/>
          <w:szCs w:val="28"/>
          <w:lang w:val="uk-UA"/>
        </w:rPr>
        <w:t xml:space="preserve">. </w:t>
      </w:r>
      <w:r w:rsidRPr="001764D2">
        <w:rPr>
          <w:sz w:val="28"/>
          <w:szCs w:val="28"/>
          <w:lang w:val="uk-UA"/>
        </w:rPr>
        <w:t>наказом Вищої атестаційної комісії України № 301 створено</w:t>
      </w:r>
      <w:r w:rsidRPr="001764D2">
        <w:rPr>
          <w:bCs/>
          <w:sz w:val="28"/>
          <w:szCs w:val="28"/>
          <w:lang w:val="uk-UA"/>
        </w:rPr>
        <w:t xml:space="preserve"> спеціалізовану вчену раду </w:t>
      </w:r>
      <w:r w:rsidRPr="001764D2">
        <w:rPr>
          <w:sz w:val="28"/>
          <w:szCs w:val="28"/>
          <w:lang w:val="uk-UA"/>
        </w:rPr>
        <w:t xml:space="preserve">Д 26.055.03 із захисту дисертацій на здобуття наукового ступеня доктора (кандидата) економічних наук за спеціальністю 08.00.08 – гроші, фінанси і кредит. </w:t>
      </w:r>
      <w:r>
        <w:rPr>
          <w:sz w:val="28"/>
          <w:szCs w:val="28"/>
          <w:lang w:val="uk-UA"/>
        </w:rPr>
        <w:t xml:space="preserve">Головою ради призначено </w:t>
      </w:r>
      <w:r w:rsidRPr="001764D2">
        <w:rPr>
          <w:sz w:val="28"/>
          <w:szCs w:val="28"/>
          <w:lang w:val="uk-UA"/>
        </w:rPr>
        <w:t>І.Я.</w:t>
      </w:r>
      <w:r>
        <w:rPr>
          <w:sz w:val="28"/>
          <w:szCs w:val="28"/>
          <w:lang w:val="uk-UA"/>
        </w:rPr>
        <w:t xml:space="preserve"> </w:t>
      </w:r>
      <w:proofErr w:type="spellStart"/>
      <w:r w:rsidRPr="001764D2">
        <w:rPr>
          <w:sz w:val="28"/>
          <w:szCs w:val="28"/>
          <w:lang w:val="uk-UA"/>
        </w:rPr>
        <w:t>Чугунова</w:t>
      </w:r>
      <w:proofErr w:type="spellEnd"/>
      <w:r>
        <w:rPr>
          <w:sz w:val="28"/>
          <w:szCs w:val="28"/>
          <w:lang w:val="uk-UA"/>
        </w:rPr>
        <w:t xml:space="preserve">. </w:t>
      </w:r>
    </w:p>
    <w:p w:rsidR="001120A2" w:rsidRPr="001764D2" w:rsidRDefault="001120A2" w:rsidP="001120A2">
      <w:pPr>
        <w:ind w:firstLine="709"/>
        <w:jc w:val="both"/>
        <w:rPr>
          <w:sz w:val="28"/>
          <w:szCs w:val="28"/>
          <w:lang w:val="uk-UA"/>
        </w:rPr>
      </w:pPr>
      <w:r w:rsidRPr="001764D2">
        <w:rPr>
          <w:sz w:val="28"/>
          <w:szCs w:val="28"/>
          <w:lang w:val="uk-UA"/>
        </w:rPr>
        <w:t>Наказом Міністерства освіти і науки України № 455 від 15 квітня 2014 року пролонговано спеціалізовану вчену раду Д 26.055.03 на здобуття наукового ступеня доктора (кандидата) економічних наук за спеціальністю 08.00.08 – гроші, фінанси і кредит строком на три роки.</w:t>
      </w:r>
      <w:r>
        <w:rPr>
          <w:sz w:val="28"/>
          <w:szCs w:val="28"/>
          <w:lang w:val="uk-UA"/>
        </w:rPr>
        <w:t xml:space="preserve"> </w:t>
      </w:r>
      <w:r w:rsidRPr="001764D2">
        <w:rPr>
          <w:sz w:val="28"/>
          <w:szCs w:val="28"/>
          <w:lang w:val="uk-UA"/>
        </w:rPr>
        <w:t>За період 2010-2015 р</w:t>
      </w:r>
      <w:r>
        <w:rPr>
          <w:sz w:val="28"/>
          <w:szCs w:val="28"/>
          <w:lang w:val="uk-UA"/>
        </w:rPr>
        <w:t xml:space="preserve">р. </w:t>
      </w:r>
      <w:r w:rsidRPr="001764D2">
        <w:rPr>
          <w:sz w:val="28"/>
          <w:szCs w:val="28"/>
          <w:lang w:val="uk-UA"/>
        </w:rPr>
        <w:t xml:space="preserve">захищено </w:t>
      </w:r>
      <w:r>
        <w:rPr>
          <w:sz w:val="28"/>
          <w:szCs w:val="28"/>
          <w:lang w:val="uk-UA"/>
        </w:rPr>
        <w:t>3</w:t>
      </w:r>
      <w:r w:rsidRPr="001764D2">
        <w:rPr>
          <w:sz w:val="28"/>
          <w:szCs w:val="28"/>
          <w:lang w:val="uk-UA"/>
        </w:rPr>
        <w:t xml:space="preserve"> докторські та </w:t>
      </w:r>
      <w:r>
        <w:rPr>
          <w:sz w:val="28"/>
          <w:szCs w:val="28"/>
          <w:lang w:val="uk-UA"/>
        </w:rPr>
        <w:t>40</w:t>
      </w:r>
      <w:r w:rsidRPr="001764D2">
        <w:rPr>
          <w:sz w:val="28"/>
          <w:szCs w:val="28"/>
          <w:lang w:val="uk-UA"/>
        </w:rPr>
        <w:t xml:space="preserve"> кандидатських дисертаційних робіт.</w:t>
      </w:r>
    </w:p>
    <w:p w:rsidR="001120A2" w:rsidRPr="001764D2" w:rsidRDefault="001120A2" w:rsidP="001120A2">
      <w:pPr>
        <w:ind w:firstLine="709"/>
        <w:jc w:val="both"/>
        <w:rPr>
          <w:sz w:val="28"/>
          <w:szCs w:val="28"/>
          <w:lang w:val="uk-UA"/>
        </w:rPr>
      </w:pPr>
      <w:r w:rsidRPr="001764D2">
        <w:rPr>
          <w:sz w:val="28"/>
          <w:szCs w:val="28"/>
          <w:lang w:val="uk-UA"/>
        </w:rPr>
        <w:t xml:space="preserve">На базі Науково-дослідного фінансового інституту під керівництвом доктора економічних наук, професора, заслуженого діяча науки і техніки України І.Я. </w:t>
      </w:r>
      <w:proofErr w:type="spellStart"/>
      <w:r w:rsidRPr="001764D2">
        <w:rPr>
          <w:sz w:val="28"/>
          <w:szCs w:val="28"/>
          <w:lang w:val="uk-UA"/>
        </w:rPr>
        <w:t>Чугунова</w:t>
      </w:r>
      <w:proofErr w:type="spellEnd"/>
      <w:r w:rsidRPr="001764D2">
        <w:rPr>
          <w:sz w:val="28"/>
          <w:szCs w:val="28"/>
          <w:lang w:val="uk-UA"/>
        </w:rPr>
        <w:t xml:space="preserve"> заснована Наукова школа з питань фінансово-бюджетної стратегії соціально-економічного розвитку країни. Під керівництвом</w:t>
      </w:r>
      <w:r>
        <w:rPr>
          <w:sz w:val="28"/>
          <w:szCs w:val="28"/>
          <w:lang w:val="uk-UA"/>
        </w:rPr>
        <w:t xml:space="preserve"> вченого </w:t>
      </w:r>
      <w:r w:rsidRPr="001764D2">
        <w:rPr>
          <w:sz w:val="28"/>
          <w:szCs w:val="28"/>
          <w:lang w:val="uk-UA"/>
        </w:rPr>
        <w:t>п</w:t>
      </w:r>
      <w:r>
        <w:rPr>
          <w:sz w:val="28"/>
          <w:szCs w:val="28"/>
          <w:lang w:val="uk-UA"/>
        </w:rPr>
        <w:t xml:space="preserve">ідготовлено 7 докторів наук та </w:t>
      </w:r>
      <w:r w:rsidRPr="001764D2">
        <w:rPr>
          <w:sz w:val="28"/>
          <w:szCs w:val="28"/>
          <w:lang w:val="uk-UA"/>
        </w:rPr>
        <w:t>28 кандидатів наук.</w:t>
      </w:r>
    </w:p>
    <w:p w:rsidR="001120A2" w:rsidRPr="001764D2" w:rsidRDefault="001120A2" w:rsidP="001120A2">
      <w:pPr>
        <w:ind w:firstLine="709"/>
        <w:jc w:val="both"/>
        <w:rPr>
          <w:sz w:val="28"/>
          <w:szCs w:val="28"/>
          <w:lang w:val="uk-UA"/>
        </w:rPr>
      </w:pPr>
      <w:r>
        <w:rPr>
          <w:sz w:val="28"/>
          <w:szCs w:val="28"/>
          <w:lang w:val="uk-UA"/>
        </w:rPr>
        <w:t>Серед пріоритетних напрямів наукової діяльності Інституту варто виокремити розвиток системи</w:t>
      </w:r>
      <w:r w:rsidRPr="001764D2">
        <w:rPr>
          <w:sz w:val="28"/>
          <w:szCs w:val="28"/>
          <w:lang w:val="uk-UA"/>
        </w:rPr>
        <w:t xml:space="preserve"> управління державними фінансами та інституційний розвиток бюджетної системи; теоретико-методологічні засади формування фінансової, </w:t>
      </w:r>
      <w:r>
        <w:rPr>
          <w:sz w:val="28"/>
          <w:szCs w:val="28"/>
          <w:lang w:val="uk-UA"/>
        </w:rPr>
        <w:t xml:space="preserve">питання </w:t>
      </w:r>
      <w:r w:rsidRPr="001764D2">
        <w:rPr>
          <w:sz w:val="28"/>
          <w:szCs w:val="28"/>
          <w:lang w:val="uk-UA"/>
        </w:rPr>
        <w:t>бюджетної політики як дієвого інструмента соціально-еко</w:t>
      </w:r>
      <w:r>
        <w:rPr>
          <w:sz w:val="28"/>
          <w:szCs w:val="28"/>
          <w:lang w:val="uk-UA"/>
        </w:rPr>
        <w:t xml:space="preserve">номічного розвитку країни, </w:t>
      </w:r>
      <w:r w:rsidRPr="001764D2">
        <w:rPr>
          <w:sz w:val="28"/>
          <w:szCs w:val="28"/>
          <w:lang w:val="uk-UA"/>
        </w:rPr>
        <w:t>податков</w:t>
      </w:r>
      <w:r>
        <w:rPr>
          <w:sz w:val="28"/>
          <w:szCs w:val="28"/>
          <w:lang w:val="uk-UA"/>
        </w:rPr>
        <w:t>ої</w:t>
      </w:r>
      <w:r w:rsidRPr="001764D2">
        <w:rPr>
          <w:sz w:val="28"/>
          <w:szCs w:val="28"/>
          <w:lang w:val="uk-UA"/>
        </w:rPr>
        <w:t xml:space="preserve"> політик</w:t>
      </w:r>
      <w:r>
        <w:rPr>
          <w:sz w:val="28"/>
          <w:szCs w:val="28"/>
          <w:lang w:val="uk-UA"/>
        </w:rPr>
        <w:t xml:space="preserve">и та формування доходів бюджету. Також  у колі інтересів знаходиться державна </w:t>
      </w:r>
      <w:r w:rsidRPr="001764D2">
        <w:rPr>
          <w:sz w:val="28"/>
          <w:szCs w:val="28"/>
          <w:lang w:val="uk-UA"/>
        </w:rPr>
        <w:t>пол</w:t>
      </w:r>
      <w:r>
        <w:rPr>
          <w:sz w:val="28"/>
          <w:szCs w:val="28"/>
          <w:lang w:val="uk-UA"/>
        </w:rPr>
        <w:t xml:space="preserve">ітика у сфері видатків бюджету, управління державним боргом, </w:t>
      </w:r>
      <w:r w:rsidRPr="001764D2">
        <w:rPr>
          <w:sz w:val="28"/>
          <w:szCs w:val="28"/>
          <w:lang w:val="uk-UA"/>
        </w:rPr>
        <w:t>розвиток місцевих фінансів та ре</w:t>
      </w:r>
      <w:r>
        <w:rPr>
          <w:sz w:val="28"/>
          <w:szCs w:val="28"/>
          <w:lang w:val="uk-UA"/>
        </w:rPr>
        <w:t xml:space="preserve">гулювання міжбюджетних відносин, </w:t>
      </w:r>
      <w:r w:rsidRPr="001764D2">
        <w:rPr>
          <w:sz w:val="28"/>
          <w:szCs w:val="28"/>
          <w:lang w:val="uk-UA"/>
        </w:rPr>
        <w:t>бюджетна стратегія та перспективне бюдже</w:t>
      </w:r>
      <w:r>
        <w:rPr>
          <w:sz w:val="28"/>
          <w:szCs w:val="28"/>
          <w:lang w:val="uk-UA"/>
        </w:rPr>
        <w:t xml:space="preserve">тне прогнозування і планування, </w:t>
      </w:r>
      <w:r w:rsidRPr="001764D2">
        <w:rPr>
          <w:sz w:val="28"/>
          <w:szCs w:val="28"/>
          <w:lang w:val="uk-UA"/>
        </w:rPr>
        <w:t>розвиток системи державного</w:t>
      </w:r>
      <w:r>
        <w:rPr>
          <w:sz w:val="28"/>
          <w:szCs w:val="28"/>
          <w:lang w:val="uk-UA"/>
        </w:rPr>
        <w:t xml:space="preserve"> фінансового контролю та аудиту, </w:t>
      </w:r>
      <w:r w:rsidRPr="001764D2">
        <w:rPr>
          <w:sz w:val="28"/>
          <w:szCs w:val="28"/>
          <w:lang w:val="uk-UA"/>
        </w:rPr>
        <w:t>державна політика розвитку фінансових ринків та послуг.</w:t>
      </w:r>
    </w:p>
    <w:p w:rsidR="001120A2" w:rsidRPr="001764D2" w:rsidRDefault="001120A2" w:rsidP="001120A2">
      <w:pPr>
        <w:shd w:val="clear" w:color="auto" w:fill="FFFFFF"/>
        <w:tabs>
          <w:tab w:val="left" w:pos="1435"/>
        </w:tabs>
        <w:ind w:firstLine="709"/>
        <w:jc w:val="both"/>
        <w:rPr>
          <w:sz w:val="28"/>
          <w:szCs w:val="28"/>
          <w:lang w:val="uk-UA"/>
        </w:rPr>
      </w:pPr>
      <w:r w:rsidRPr="001764D2">
        <w:rPr>
          <w:sz w:val="28"/>
          <w:szCs w:val="28"/>
          <w:lang w:val="uk-UA"/>
        </w:rPr>
        <w:t xml:space="preserve">Інститутом </w:t>
      </w:r>
      <w:r>
        <w:rPr>
          <w:sz w:val="28"/>
          <w:szCs w:val="28"/>
          <w:lang w:val="uk-UA"/>
        </w:rPr>
        <w:t>проведені</w:t>
      </w:r>
      <w:r w:rsidRPr="001764D2">
        <w:rPr>
          <w:sz w:val="28"/>
          <w:szCs w:val="28"/>
          <w:lang w:val="uk-UA"/>
        </w:rPr>
        <w:t xml:space="preserve"> та здійснюються н</w:t>
      </w:r>
      <w:r>
        <w:rPr>
          <w:sz w:val="28"/>
          <w:szCs w:val="28"/>
          <w:lang w:val="uk-UA"/>
        </w:rPr>
        <w:t>ині такі</w:t>
      </w:r>
      <w:r w:rsidRPr="001764D2">
        <w:rPr>
          <w:sz w:val="28"/>
          <w:szCs w:val="28"/>
          <w:lang w:val="uk-UA"/>
        </w:rPr>
        <w:t xml:space="preserve"> наукові дослідження: </w:t>
      </w:r>
      <w:r w:rsidRPr="001764D2">
        <w:rPr>
          <w:spacing w:val="-6"/>
          <w:sz w:val="28"/>
          <w:szCs w:val="28"/>
          <w:lang w:val="uk-UA"/>
        </w:rPr>
        <w:t>«Розвиток бюджетної системи України»</w:t>
      </w:r>
      <w:r>
        <w:rPr>
          <w:spacing w:val="-6"/>
          <w:sz w:val="28"/>
          <w:szCs w:val="28"/>
          <w:lang w:val="uk-UA"/>
        </w:rPr>
        <w:t xml:space="preserve">, </w:t>
      </w:r>
      <w:r w:rsidRPr="001764D2">
        <w:rPr>
          <w:spacing w:val="-6"/>
          <w:sz w:val="28"/>
          <w:szCs w:val="28"/>
          <w:lang w:val="uk-UA"/>
        </w:rPr>
        <w:t xml:space="preserve"> «У</w:t>
      </w:r>
      <w:r w:rsidRPr="001764D2">
        <w:rPr>
          <w:rFonts w:eastAsia="MS Mincho"/>
          <w:spacing w:val="-6"/>
          <w:sz w:val="28"/>
          <w:szCs w:val="28"/>
          <w:lang w:val="uk-UA"/>
        </w:rPr>
        <w:t>правління державними фінансами як складова соціально-економічного розвитку країни</w:t>
      </w:r>
      <w:r>
        <w:rPr>
          <w:spacing w:val="-6"/>
          <w:sz w:val="28"/>
          <w:szCs w:val="28"/>
          <w:lang w:val="uk-UA"/>
        </w:rPr>
        <w:t>»,</w:t>
      </w:r>
      <w:r w:rsidRPr="001764D2">
        <w:rPr>
          <w:spacing w:val="-6"/>
          <w:sz w:val="28"/>
          <w:szCs w:val="28"/>
          <w:lang w:val="uk-UA"/>
        </w:rPr>
        <w:t xml:space="preserve"> «Державні видатки як складова системи бюджетного регулювання економіки»</w:t>
      </w:r>
      <w:r>
        <w:rPr>
          <w:spacing w:val="-6"/>
          <w:sz w:val="28"/>
          <w:szCs w:val="28"/>
          <w:lang w:val="uk-UA"/>
        </w:rPr>
        <w:t>,</w:t>
      </w:r>
      <w:r w:rsidRPr="001764D2">
        <w:rPr>
          <w:spacing w:val="-6"/>
          <w:sz w:val="28"/>
          <w:szCs w:val="28"/>
          <w:lang w:val="uk-UA"/>
        </w:rPr>
        <w:t xml:space="preserve"> «Формування місцевих бюджетів в умовах економічних перетворень»</w:t>
      </w:r>
      <w:r>
        <w:rPr>
          <w:spacing w:val="-6"/>
          <w:sz w:val="28"/>
          <w:szCs w:val="28"/>
          <w:lang w:val="uk-UA"/>
        </w:rPr>
        <w:t>,</w:t>
      </w:r>
      <w:r w:rsidRPr="001764D2">
        <w:rPr>
          <w:spacing w:val="-6"/>
          <w:sz w:val="28"/>
          <w:szCs w:val="28"/>
          <w:lang w:val="uk-UA"/>
        </w:rPr>
        <w:t xml:space="preserve"> «Фінансовий механізм забезпечення соціально-економічного розвитку України»</w:t>
      </w:r>
      <w:r>
        <w:rPr>
          <w:spacing w:val="-6"/>
          <w:sz w:val="28"/>
          <w:szCs w:val="28"/>
          <w:lang w:val="uk-UA"/>
        </w:rPr>
        <w:t>,</w:t>
      </w:r>
      <w:r w:rsidRPr="001764D2">
        <w:rPr>
          <w:spacing w:val="-6"/>
          <w:sz w:val="28"/>
          <w:szCs w:val="28"/>
          <w:lang w:val="uk-UA"/>
        </w:rPr>
        <w:t xml:space="preserve"> </w:t>
      </w:r>
      <w:r w:rsidRPr="001764D2">
        <w:rPr>
          <w:sz w:val="28"/>
          <w:szCs w:val="28"/>
          <w:lang w:val="uk-UA"/>
        </w:rPr>
        <w:t>«</w:t>
      </w:r>
      <w:r w:rsidRPr="001764D2">
        <w:rPr>
          <w:rFonts w:eastAsia="MS Mincho"/>
          <w:sz w:val="28"/>
          <w:szCs w:val="28"/>
          <w:lang w:val="uk-UA"/>
        </w:rPr>
        <w:t>Бюджетна політика в умовах обмеженості фінансових ресурсів</w:t>
      </w:r>
      <w:r w:rsidRPr="001764D2">
        <w:rPr>
          <w:sz w:val="28"/>
          <w:szCs w:val="28"/>
          <w:lang w:val="uk-UA"/>
        </w:rPr>
        <w:t>»</w:t>
      </w:r>
      <w:r>
        <w:rPr>
          <w:spacing w:val="-6"/>
          <w:sz w:val="28"/>
          <w:szCs w:val="28"/>
          <w:lang w:val="uk-UA"/>
        </w:rPr>
        <w:t>,</w:t>
      </w:r>
      <w:r w:rsidRPr="001764D2">
        <w:rPr>
          <w:sz w:val="28"/>
          <w:szCs w:val="28"/>
          <w:lang w:val="uk-UA"/>
        </w:rPr>
        <w:t xml:space="preserve"> «Фінансове забезпечення системи соціального захисту населення </w:t>
      </w:r>
      <w:r>
        <w:rPr>
          <w:sz w:val="28"/>
          <w:szCs w:val="28"/>
          <w:lang w:val="uk-UA"/>
        </w:rPr>
        <w:t xml:space="preserve">у сучасних економічних умовах», </w:t>
      </w:r>
      <w:r w:rsidRPr="001764D2">
        <w:rPr>
          <w:sz w:val="28"/>
          <w:szCs w:val="28"/>
          <w:lang w:val="uk-UA"/>
        </w:rPr>
        <w:lastRenderedPageBreak/>
        <w:t>«</w:t>
      </w:r>
      <w:r w:rsidRPr="001764D2">
        <w:rPr>
          <w:rFonts w:eastAsia="MS Mincho"/>
          <w:sz w:val="28"/>
          <w:szCs w:val="28"/>
          <w:lang w:val="uk-UA"/>
        </w:rPr>
        <w:t>Інституційна архітектоніка формування доходів бюджету у системі фінансово-економічного регулювання»</w:t>
      </w:r>
      <w:r>
        <w:rPr>
          <w:rFonts w:eastAsia="MS Mincho"/>
          <w:sz w:val="28"/>
          <w:szCs w:val="28"/>
          <w:lang w:val="uk-UA"/>
        </w:rPr>
        <w:t>.</w:t>
      </w:r>
    </w:p>
    <w:p w:rsidR="001120A2" w:rsidRPr="001764D2" w:rsidRDefault="001120A2" w:rsidP="001120A2">
      <w:pPr>
        <w:ind w:firstLine="709"/>
        <w:jc w:val="both"/>
        <w:rPr>
          <w:sz w:val="28"/>
          <w:szCs w:val="28"/>
          <w:lang w:val="uk-UA"/>
        </w:rPr>
      </w:pPr>
      <w:r>
        <w:rPr>
          <w:sz w:val="28"/>
          <w:szCs w:val="28"/>
          <w:lang w:val="uk-UA"/>
        </w:rPr>
        <w:t>Р</w:t>
      </w:r>
      <w:r w:rsidRPr="001764D2">
        <w:rPr>
          <w:sz w:val="28"/>
          <w:szCs w:val="28"/>
          <w:lang w:val="uk-UA"/>
        </w:rPr>
        <w:t xml:space="preserve">езультати науково-дослідних робіт </w:t>
      </w:r>
      <w:r>
        <w:rPr>
          <w:sz w:val="28"/>
          <w:szCs w:val="28"/>
          <w:lang w:val="uk-UA"/>
        </w:rPr>
        <w:t>мають вагоме значення як у межах наукової роботи КНТЕЦ, так і на загальнодержавному рівні. З</w:t>
      </w:r>
      <w:r w:rsidRPr="001764D2">
        <w:rPr>
          <w:sz w:val="28"/>
          <w:szCs w:val="28"/>
          <w:lang w:val="uk-UA"/>
        </w:rPr>
        <w:t>окрема</w:t>
      </w:r>
      <w:r>
        <w:rPr>
          <w:sz w:val="28"/>
          <w:szCs w:val="28"/>
          <w:lang w:val="uk-UA"/>
        </w:rPr>
        <w:t>, використовуються</w:t>
      </w:r>
      <w:r w:rsidRPr="001764D2">
        <w:rPr>
          <w:sz w:val="28"/>
          <w:szCs w:val="28"/>
          <w:lang w:val="uk-UA"/>
        </w:rPr>
        <w:t xml:space="preserve"> Міністерством фінансів України у бюджетному процесі, удосконаленні системи бюджетного регулювання, розвитку державних фінансів, впроваджені у навчальний процес Київського національного торговельно-економічного університету при викладанні дисциплін «Державна фінансова політика», «Бюджетна система України», «Податкова система України», «Бюджетне планування і прогнозування».</w:t>
      </w:r>
    </w:p>
    <w:p w:rsidR="001120A2" w:rsidRDefault="001120A2" w:rsidP="001120A2">
      <w:pPr>
        <w:ind w:firstLine="709"/>
        <w:jc w:val="both"/>
        <w:rPr>
          <w:spacing w:val="-4"/>
          <w:sz w:val="28"/>
          <w:szCs w:val="28"/>
          <w:lang w:val="uk-UA"/>
        </w:rPr>
      </w:pPr>
      <w:r>
        <w:rPr>
          <w:spacing w:val="-4"/>
          <w:sz w:val="28"/>
          <w:szCs w:val="28"/>
          <w:lang w:val="uk-UA"/>
        </w:rPr>
        <w:t>Упродовж</w:t>
      </w:r>
      <w:r w:rsidRPr="001764D2">
        <w:rPr>
          <w:spacing w:val="-4"/>
          <w:sz w:val="28"/>
          <w:szCs w:val="28"/>
          <w:lang w:val="uk-UA"/>
        </w:rPr>
        <w:t xml:space="preserve"> 2010–2015 р</w:t>
      </w:r>
      <w:r>
        <w:rPr>
          <w:spacing w:val="-4"/>
          <w:sz w:val="28"/>
          <w:szCs w:val="28"/>
          <w:lang w:val="uk-UA"/>
        </w:rPr>
        <w:t>р. було</w:t>
      </w:r>
      <w:r w:rsidRPr="001764D2">
        <w:rPr>
          <w:spacing w:val="-4"/>
          <w:sz w:val="28"/>
          <w:szCs w:val="28"/>
          <w:lang w:val="uk-UA"/>
        </w:rPr>
        <w:t xml:space="preserve"> опубліковано понад 200 наукових праць, у тому числі</w:t>
      </w:r>
      <w:r>
        <w:rPr>
          <w:spacing w:val="-4"/>
          <w:sz w:val="28"/>
          <w:szCs w:val="28"/>
          <w:lang w:val="uk-UA"/>
        </w:rPr>
        <w:t xml:space="preserve"> </w:t>
      </w:r>
      <w:r w:rsidRPr="001764D2">
        <w:rPr>
          <w:spacing w:val="-4"/>
          <w:sz w:val="28"/>
          <w:szCs w:val="28"/>
          <w:lang w:val="uk-UA"/>
        </w:rPr>
        <w:t>15 монографій та підручників</w:t>
      </w:r>
      <w:r>
        <w:rPr>
          <w:spacing w:val="-4"/>
          <w:sz w:val="28"/>
          <w:szCs w:val="28"/>
          <w:lang w:val="uk-UA"/>
        </w:rPr>
        <w:t xml:space="preserve">, </w:t>
      </w:r>
      <w:r w:rsidRPr="001764D2">
        <w:rPr>
          <w:spacing w:val="-4"/>
          <w:sz w:val="28"/>
          <w:szCs w:val="28"/>
          <w:lang w:val="uk-UA"/>
        </w:rPr>
        <w:t xml:space="preserve">50 статей у журналах, що входять до </w:t>
      </w:r>
      <w:proofErr w:type="spellStart"/>
      <w:r w:rsidRPr="001764D2">
        <w:rPr>
          <w:spacing w:val="-4"/>
          <w:sz w:val="28"/>
          <w:szCs w:val="28"/>
          <w:lang w:val="uk-UA"/>
        </w:rPr>
        <w:t>наукометричних</w:t>
      </w:r>
      <w:proofErr w:type="spellEnd"/>
      <w:r w:rsidRPr="001764D2">
        <w:rPr>
          <w:spacing w:val="-4"/>
          <w:sz w:val="28"/>
          <w:szCs w:val="28"/>
          <w:lang w:val="uk-UA"/>
        </w:rPr>
        <w:t xml:space="preserve"> баз даних</w:t>
      </w:r>
      <w:r>
        <w:rPr>
          <w:spacing w:val="-4"/>
          <w:sz w:val="28"/>
          <w:szCs w:val="28"/>
          <w:lang w:val="uk-UA"/>
        </w:rPr>
        <w:t xml:space="preserve">, </w:t>
      </w:r>
      <w:r w:rsidRPr="001764D2">
        <w:rPr>
          <w:spacing w:val="-4"/>
          <w:sz w:val="28"/>
          <w:szCs w:val="28"/>
          <w:lang w:val="uk-UA"/>
        </w:rPr>
        <w:t xml:space="preserve">понад 100 </w:t>
      </w:r>
      <w:r>
        <w:rPr>
          <w:spacing w:val="-4"/>
          <w:sz w:val="28"/>
          <w:szCs w:val="28"/>
          <w:lang w:val="uk-UA"/>
        </w:rPr>
        <w:t>статей у журналах,</w:t>
      </w:r>
      <w:r w:rsidRPr="001764D2">
        <w:rPr>
          <w:spacing w:val="-4"/>
          <w:sz w:val="28"/>
          <w:szCs w:val="28"/>
          <w:lang w:val="uk-UA"/>
        </w:rPr>
        <w:t xml:space="preserve"> включен</w:t>
      </w:r>
      <w:r>
        <w:rPr>
          <w:spacing w:val="-4"/>
          <w:sz w:val="28"/>
          <w:szCs w:val="28"/>
          <w:lang w:val="uk-UA"/>
        </w:rPr>
        <w:t>их</w:t>
      </w:r>
      <w:r w:rsidRPr="001764D2">
        <w:rPr>
          <w:spacing w:val="-4"/>
          <w:sz w:val="28"/>
          <w:szCs w:val="28"/>
          <w:lang w:val="uk-UA"/>
        </w:rPr>
        <w:t xml:space="preserve"> до переліку наукових фахових видань України.</w:t>
      </w:r>
    </w:p>
    <w:p w:rsidR="001120A2" w:rsidRDefault="001120A2"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971FBE" w:rsidRDefault="00971FBE" w:rsidP="001120A2">
      <w:pPr>
        <w:ind w:firstLine="709"/>
        <w:jc w:val="both"/>
        <w:rPr>
          <w:spacing w:val="-4"/>
          <w:sz w:val="28"/>
          <w:szCs w:val="28"/>
          <w:lang w:val="uk-UA"/>
        </w:rPr>
      </w:pPr>
    </w:p>
    <w:p w:rsidR="001120A2" w:rsidRPr="0039714B" w:rsidRDefault="001120A2" w:rsidP="001120A2">
      <w:pPr>
        <w:pStyle w:val="3"/>
        <w:spacing w:before="0" w:after="0"/>
        <w:jc w:val="center"/>
        <w:rPr>
          <w:rFonts w:ascii="Times New Roman" w:hAnsi="Times New Roman" w:cs="Times New Roman"/>
          <w:sz w:val="28"/>
          <w:szCs w:val="28"/>
          <w:lang w:val="uk-UA"/>
        </w:rPr>
      </w:pPr>
      <w:bookmarkStart w:id="3" w:name="_Toc423621885"/>
      <w:r w:rsidRPr="0039714B">
        <w:rPr>
          <w:rFonts w:ascii="Times New Roman" w:hAnsi="Times New Roman" w:cs="Times New Roman"/>
          <w:sz w:val="28"/>
          <w:szCs w:val="28"/>
          <w:lang w:val="uk-UA"/>
        </w:rPr>
        <w:lastRenderedPageBreak/>
        <w:t>Лабораторія дистанційного навчання</w:t>
      </w:r>
      <w:bookmarkEnd w:id="3"/>
    </w:p>
    <w:p w:rsidR="001120A2" w:rsidRPr="001764D2" w:rsidRDefault="001120A2" w:rsidP="001120A2">
      <w:pPr>
        <w:ind w:firstLine="709"/>
        <w:jc w:val="both"/>
        <w:rPr>
          <w:b/>
          <w:sz w:val="28"/>
          <w:szCs w:val="28"/>
          <w:lang w:val="uk-UA"/>
        </w:rPr>
      </w:pPr>
    </w:p>
    <w:p w:rsidR="001120A2" w:rsidRPr="001764D2" w:rsidRDefault="001120A2" w:rsidP="001120A2">
      <w:pPr>
        <w:ind w:firstLine="709"/>
        <w:jc w:val="both"/>
        <w:rPr>
          <w:sz w:val="28"/>
          <w:szCs w:val="28"/>
          <w:lang w:val="uk-UA"/>
        </w:rPr>
      </w:pPr>
      <w:r w:rsidRPr="001764D2">
        <w:rPr>
          <w:sz w:val="28"/>
          <w:szCs w:val="28"/>
          <w:lang w:val="uk-UA"/>
        </w:rPr>
        <w:t xml:space="preserve">Лабораторія дистанційного навчання (ЛДН) </w:t>
      </w:r>
      <w:r>
        <w:rPr>
          <w:sz w:val="28"/>
          <w:szCs w:val="28"/>
          <w:lang w:val="uk-UA"/>
        </w:rPr>
        <w:t xml:space="preserve">є частиною кафедри </w:t>
      </w:r>
      <w:proofErr w:type="spellStart"/>
      <w:r w:rsidRPr="001764D2">
        <w:rPr>
          <w:sz w:val="28"/>
          <w:szCs w:val="28"/>
          <w:lang w:val="uk-UA"/>
        </w:rPr>
        <w:t>кафедри</w:t>
      </w:r>
      <w:proofErr w:type="spellEnd"/>
      <w:r w:rsidRPr="001764D2">
        <w:rPr>
          <w:sz w:val="28"/>
          <w:szCs w:val="28"/>
          <w:lang w:val="uk-UA"/>
        </w:rPr>
        <w:t xml:space="preserve"> програмної інженерії та інформаційних систем. Основною метою діяльності лабораторії є адміністрування та супровід системи дистанційного навчання (СДН) КНТЕУ, впровадження сучасних</w:t>
      </w:r>
      <w:r>
        <w:rPr>
          <w:sz w:val="28"/>
          <w:szCs w:val="28"/>
          <w:lang w:val="uk-UA"/>
        </w:rPr>
        <w:t xml:space="preserve"> освітніх </w:t>
      </w:r>
      <w:proofErr w:type="spellStart"/>
      <w:r>
        <w:rPr>
          <w:sz w:val="28"/>
          <w:szCs w:val="28"/>
          <w:lang w:val="uk-UA"/>
        </w:rPr>
        <w:t>Web</w:t>
      </w:r>
      <w:proofErr w:type="spellEnd"/>
      <w:r>
        <w:rPr>
          <w:sz w:val="28"/>
          <w:szCs w:val="28"/>
          <w:lang w:val="uk-UA"/>
        </w:rPr>
        <w:t>-технологій у</w:t>
      </w:r>
      <w:r w:rsidRPr="001764D2">
        <w:rPr>
          <w:sz w:val="28"/>
          <w:szCs w:val="28"/>
          <w:lang w:val="uk-UA"/>
        </w:rPr>
        <w:t xml:space="preserve"> навчальний процес.</w:t>
      </w:r>
    </w:p>
    <w:p w:rsidR="001120A2" w:rsidRPr="001764D2" w:rsidRDefault="001120A2" w:rsidP="001120A2">
      <w:pPr>
        <w:ind w:firstLine="709"/>
        <w:jc w:val="both"/>
        <w:rPr>
          <w:sz w:val="28"/>
          <w:szCs w:val="28"/>
          <w:lang w:val="uk-UA"/>
        </w:rPr>
      </w:pPr>
      <w:r>
        <w:rPr>
          <w:sz w:val="28"/>
          <w:szCs w:val="28"/>
          <w:lang w:val="uk-UA"/>
        </w:rPr>
        <w:t>Діяльність лабораторії</w:t>
      </w:r>
      <w:r w:rsidRPr="001764D2">
        <w:rPr>
          <w:sz w:val="28"/>
          <w:szCs w:val="28"/>
          <w:lang w:val="uk-UA"/>
        </w:rPr>
        <w:t xml:space="preserve"> забезпечує інформаційну та технічну підтримку сайту Центру дистанційного навчання, з головної сторінки якого  здійснюється вхід до СДН КНТЕУ на базі віртуального навчального середовища </w:t>
      </w:r>
      <w:proofErr w:type="spellStart"/>
      <w:r w:rsidRPr="001764D2">
        <w:rPr>
          <w:sz w:val="28"/>
          <w:szCs w:val="28"/>
          <w:lang w:val="uk-UA"/>
        </w:rPr>
        <w:t>Moodle</w:t>
      </w:r>
      <w:proofErr w:type="spellEnd"/>
      <w:r w:rsidRPr="001764D2">
        <w:rPr>
          <w:sz w:val="28"/>
          <w:szCs w:val="28"/>
          <w:lang w:val="uk-UA"/>
        </w:rPr>
        <w:t xml:space="preserve">. </w:t>
      </w:r>
    </w:p>
    <w:p w:rsidR="001120A2" w:rsidRPr="001764D2" w:rsidRDefault="001120A2" w:rsidP="001120A2">
      <w:pPr>
        <w:ind w:firstLine="709"/>
        <w:jc w:val="both"/>
        <w:rPr>
          <w:sz w:val="28"/>
          <w:szCs w:val="28"/>
          <w:lang w:val="uk-UA"/>
        </w:rPr>
      </w:pPr>
      <w:r>
        <w:rPr>
          <w:sz w:val="28"/>
          <w:szCs w:val="28"/>
          <w:lang w:val="uk-UA"/>
        </w:rPr>
        <w:t xml:space="preserve">Через лабораторію здійснюється </w:t>
      </w:r>
      <w:r w:rsidRPr="001764D2">
        <w:rPr>
          <w:sz w:val="28"/>
          <w:szCs w:val="28"/>
          <w:lang w:val="uk-UA"/>
        </w:rPr>
        <w:t>реєстраці</w:t>
      </w:r>
      <w:r>
        <w:rPr>
          <w:sz w:val="28"/>
          <w:szCs w:val="28"/>
          <w:lang w:val="uk-UA"/>
        </w:rPr>
        <w:t>я</w:t>
      </w:r>
      <w:r w:rsidRPr="001764D2">
        <w:rPr>
          <w:sz w:val="28"/>
          <w:szCs w:val="28"/>
          <w:lang w:val="uk-UA"/>
        </w:rPr>
        <w:t xml:space="preserve"> студентів КНТЕУ в системі дистанційного навчання та підключення до дистанційних курсів. </w:t>
      </w:r>
      <w:r>
        <w:rPr>
          <w:sz w:val="28"/>
          <w:szCs w:val="28"/>
          <w:lang w:val="uk-UA"/>
        </w:rPr>
        <w:t xml:space="preserve">Наразі у стані розробки знаходиться модуль до системи </w:t>
      </w:r>
      <w:proofErr w:type="spellStart"/>
      <w:r>
        <w:rPr>
          <w:sz w:val="28"/>
          <w:szCs w:val="28"/>
          <w:lang w:val="uk-UA"/>
        </w:rPr>
        <w:t>Moodle</w:t>
      </w:r>
      <w:proofErr w:type="spellEnd"/>
      <w:r>
        <w:rPr>
          <w:sz w:val="28"/>
          <w:szCs w:val="28"/>
          <w:lang w:val="uk-UA"/>
        </w:rPr>
        <w:t xml:space="preserve"> «</w:t>
      </w:r>
      <w:proofErr w:type="spellStart"/>
      <w:r>
        <w:rPr>
          <w:sz w:val="28"/>
          <w:szCs w:val="28"/>
          <w:lang w:val="uk-UA"/>
        </w:rPr>
        <w:t>Само</w:t>
      </w:r>
      <w:r w:rsidRPr="001764D2">
        <w:rPr>
          <w:sz w:val="28"/>
          <w:szCs w:val="28"/>
          <w:lang w:val="uk-UA"/>
        </w:rPr>
        <w:t>реєстрація</w:t>
      </w:r>
      <w:proofErr w:type="spellEnd"/>
      <w:r w:rsidRPr="001764D2">
        <w:rPr>
          <w:sz w:val="28"/>
          <w:szCs w:val="28"/>
          <w:lang w:val="uk-UA"/>
        </w:rPr>
        <w:t xml:space="preserve"> студентів». </w:t>
      </w:r>
      <w:r>
        <w:rPr>
          <w:sz w:val="28"/>
          <w:szCs w:val="28"/>
          <w:lang w:val="uk-UA"/>
        </w:rPr>
        <w:t>О</w:t>
      </w:r>
      <w:r w:rsidRPr="001764D2">
        <w:rPr>
          <w:sz w:val="28"/>
          <w:szCs w:val="28"/>
          <w:lang w:val="uk-UA"/>
        </w:rPr>
        <w:t>рганіз</w:t>
      </w:r>
      <w:r>
        <w:rPr>
          <w:sz w:val="28"/>
          <w:szCs w:val="28"/>
          <w:lang w:val="uk-UA"/>
        </w:rPr>
        <w:t xml:space="preserve">овано </w:t>
      </w:r>
      <w:r w:rsidRPr="001764D2">
        <w:rPr>
          <w:sz w:val="28"/>
          <w:szCs w:val="28"/>
          <w:lang w:val="uk-UA"/>
        </w:rPr>
        <w:t>персональний доступ науково-педагогічн</w:t>
      </w:r>
      <w:r>
        <w:rPr>
          <w:sz w:val="28"/>
          <w:szCs w:val="28"/>
          <w:lang w:val="uk-UA"/>
        </w:rPr>
        <w:t>их працівників до СДН та проведено</w:t>
      </w:r>
      <w:r w:rsidRPr="001764D2">
        <w:rPr>
          <w:sz w:val="28"/>
          <w:szCs w:val="28"/>
          <w:lang w:val="uk-UA"/>
        </w:rPr>
        <w:t xml:space="preserve"> індивідуал</w:t>
      </w:r>
      <w:r>
        <w:rPr>
          <w:sz w:val="28"/>
          <w:szCs w:val="28"/>
          <w:lang w:val="uk-UA"/>
        </w:rPr>
        <w:t xml:space="preserve">ьне консультування викладачів щодо застосування </w:t>
      </w:r>
      <w:proofErr w:type="spellStart"/>
      <w:r>
        <w:rPr>
          <w:sz w:val="28"/>
          <w:szCs w:val="28"/>
          <w:lang w:val="uk-UA"/>
        </w:rPr>
        <w:t>ак</w:t>
      </w:r>
      <w:r w:rsidRPr="001764D2">
        <w:rPr>
          <w:sz w:val="28"/>
          <w:szCs w:val="28"/>
          <w:lang w:val="uk-UA"/>
        </w:rPr>
        <w:t>аунту</w:t>
      </w:r>
      <w:proofErr w:type="spellEnd"/>
      <w:r w:rsidRPr="001764D2">
        <w:rPr>
          <w:sz w:val="28"/>
          <w:szCs w:val="28"/>
          <w:lang w:val="uk-UA"/>
        </w:rPr>
        <w:t>.</w:t>
      </w:r>
    </w:p>
    <w:p w:rsidR="001120A2" w:rsidRPr="001764D2" w:rsidRDefault="001120A2" w:rsidP="001120A2">
      <w:pPr>
        <w:ind w:firstLine="709"/>
        <w:jc w:val="both"/>
        <w:rPr>
          <w:sz w:val="28"/>
          <w:szCs w:val="28"/>
          <w:lang w:val="uk-UA"/>
        </w:rPr>
      </w:pPr>
      <w:r w:rsidRPr="001764D2">
        <w:rPr>
          <w:sz w:val="28"/>
          <w:szCs w:val="28"/>
          <w:lang w:val="uk-UA"/>
        </w:rPr>
        <w:t xml:space="preserve">В СДН КНТЕУ дистанційні курси структуровані </w:t>
      </w:r>
      <w:r>
        <w:rPr>
          <w:sz w:val="28"/>
          <w:szCs w:val="28"/>
          <w:lang w:val="uk-UA"/>
        </w:rPr>
        <w:t>відповідно до  факультетів</w:t>
      </w:r>
      <w:r w:rsidRPr="001764D2">
        <w:rPr>
          <w:sz w:val="28"/>
          <w:szCs w:val="28"/>
          <w:lang w:val="uk-UA"/>
        </w:rPr>
        <w:t xml:space="preserve"> та кафедр. Основними елементами курсу є електронний підручник, електронні ресурси навчально-методичного забезпечення дисципліни, тренувальні та екзаменаційні тести.</w:t>
      </w:r>
    </w:p>
    <w:p w:rsidR="001120A2" w:rsidRPr="001764D2" w:rsidRDefault="001120A2" w:rsidP="001120A2">
      <w:pPr>
        <w:ind w:firstLine="709"/>
        <w:jc w:val="both"/>
        <w:rPr>
          <w:sz w:val="28"/>
          <w:szCs w:val="28"/>
          <w:lang w:val="uk-UA"/>
        </w:rPr>
      </w:pPr>
      <w:r>
        <w:rPr>
          <w:sz w:val="28"/>
          <w:szCs w:val="28"/>
          <w:lang w:val="uk-UA"/>
        </w:rPr>
        <w:t>У</w:t>
      </w:r>
      <w:r w:rsidRPr="001764D2">
        <w:rPr>
          <w:sz w:val="28"/>
          <w:szCs w:val="28"/>
          <w:lang w:val="uk-UA"/>
        </w:rPr>
        <w:t xml:space="preserve"> 2014-2015</w:t>
      </w:r>
      <w:r>
        <w:rPr>
          <w:sz w:val="28"/>
          <w:szCs w:val="28"/>
          <w:lang w:val="uk-UA"/>
        </w:rPr>
        <w:t xml:space="preserve"> навчальному році </w:t>
      </w:r>
      <w:r w:rsidRPr="001764D2">
        <w:rPr>
          <w:sz w:val="28"/>
          <w:szCs w:val="28"/>
          <w:lang w:val="uk-UA"/>
        </w:rPr>
        <w:t xml:space="preserve">в лабораторії розроблені дистанційні курси: «Створення дистанційних курсів за допомогою </w:t>
      </w:r>
      <w:proofErr w:type="spellStart"/>
      <w:r w:rsidRPr="001764D2">
        <w:rPr>
          <w:sz w:val="28"/>
          <w:szCs w:val="28"/>
          <w:lang w:val="uk-UA"/>
        </w:rPr>
        <w:t>Adobe</w:t>
      </w:r>
      <w:proofErr w:type="spellEnd"/>
      <w:r w:rsidRPr="001764D2">
        <w:rPr>
          <w:sz w:val="28"/>
          <w:szCs w:val="28"/>
          <w:lang w:val="uk-UA"/>
        </w:rPr>
        <w:t xml:space="preserve"> </w:t>
      </w:r>
      <w:proofErr w:type="spellStart"/>
      <w:r w:rsidRPr="001764D2">
        <w:rPr>
          <w:sz w:val="28"/>
          <w:szCs w:val="28"/>
          <w:lang w:val="uk-UA"/>
        </w:rPr>
        <w:t>Captivate</w:t>
      </w:r>
      <w:proofErr w:type="spellEnd"/>
      <w:r w:rsidRPr="001764D2">
        <w:rPr>
          <w:sz w:val="28"/>
          <w:szCs w:val="28"/>
          <w:lang w:val="uk-UA"/>
        </w:rPr>
        <w:t xml:space="preserve">», «Розробка дистанційного курсу в середовищі </w:t>
      </w:r>
      <w:proofErr w:type="spellStart"/>
      <w:r w:rsidRPr="001764D2">
        <w:rPr>
          <w:sz w:val="28"/>
          <w:szCs w:val="28"/>
          <w:lang w:val="uk-UA"/>
        </w:rPr>
        <w:t>Macromedia</w:t>
      </w:r>
      <w:proofErr w:type="spellEnd"/>
      <w:r w:rsidRPr="001764D2">
        <w:rPr>
          <w:sz w:val="28"/>
          <w:szCs w:val="28"/>
          <w:lang w:val="uk-UA"/>
        </w:rPr>
        <w:t xml:space="preserve"> </w:t>
      </w:r>
      <w:proofErr w:type="spellStart"/>
      <w:r w:rsidRPr="001764D2">
        <w:rPr>
          <w:sz w:val="28"/>
          <w:szCs w:val="28"/>
          <w:lang w:val="uk-UA"/>
        </w:rPr>
        <w:t>Dreamweaver</w:t>
      </w:r>
      <w:proofErr w:type="spellEnd"/>
      <w:r w:rsidRPr="001764D2">
        <w:rPr>
          <w:sz w:val="28"/>
          <w:szCs w:val="28"/>
          <w:lang w:val="uk-UA"/>
        </w:rPr>
        <w:t xml:space="preserve">», «Розробка та супровід проектів Microsoft Project», «Windows XP для системного адміністратора» та ін. Для Центру довузівської підготовки лабораторією були створені дистанційні курси «Історія України», «Математика», «Українська мова». </w:t>
      </w:r>
    </w:p>
    <w:p w:rsidR="001120A2" w:rsidRPr="001764D2" w:rsidRDefault="001120A2" w:rsidP="001120A2">
      <w:pPr>
        <w:ind w:firstLine="709"/>
        <w:jc w:val="both"/>
        <w:rPr>
          <w:sz w:val="28"/>
          <w:szCs w:val="28"/>
          <w:lang w:val="uk-UA"/>
        </w:rPr>
      </w:pPr>
      <w:r>
        <w:rPr>
          <w:sz w:val="28"/>
          <w:szCs w:val="28"/>
          <w:lang w:val="uk-UA"/>
        </w:rPr>
        <w:t xml:space="preserve">Також у цей період були </w:t>
      </w:r>
      <w:r w:rsidRPr="001764D2">
        <w:rPr>
          <w:sz w:val="28"/>
          <w:szCs w:val="28"/>
          <w:lang w:val="uk-UA"/>
        </w:rPr>
        <w:t xml:space="preserve">розроблені електронні підручники: «Організація готельного господарства» (автори </w:t>
      </w:r>
      <w:r>
        <w:rPr>
          <w:sz w:val="28"/>
          <w:szCs w:val="28"/>
          <w:lang w:val="uk-UA"/>
        </w:rPr>
        <w:t xml:space="preserve">доктор економічних наук, професор </w:t>
      </w:r>
      <w:r w:rsidRPr="001764D2">
        <w:rPr>
          <w:sz w:val="28"/>
          <w:szCs w:val="28"/>
          <w:lang w:val="uk-UA"/>
        </w:rPr>
        <w:t>М.Г.</w:t>
      </w:r>
      <w:r w:rsidRPr="00606ABB">
        <w:rPr>
          <w:sz w:val="28"/>
          <w:szCs w:val="28"/>
          <w:lang w:val="uk-UA"/>
        </w:rPr>
        <w:t xml:space="preserve"> </w:t>
      </w:r>
      <w:r w:rsidRPr="001764D2">
        <w:rPr>
          <w:sz w:val="28"/>
          <w:szCs w:val="28"/>
          <w:lang w:val="uk-UA"/>
        </w:rPr>
        <w:t xml:space="preserve">Бойко, </w:t>
      </w:r>
      <w:r>
        <w:rPr>
          <w:sz w:val="28"/>
          <w:szCs w:val="28"/>
          <w:lang w:val="uk-UA"/>
        </w:rPr>
        <w:t xml:space="preserve">старший викладач Л.М. </w:t>
      </w:r>
      <w:r w:rsidRPr="001764D2">
        <w:rPr>
          <w:sz w:val="28"/>
          <w:szCs w:val="28"/>
          <w:lang w:val="uk-UA"/>
        </w:rPr>
        <w:t>Гопкало</w:t>
      </w:r>
      <w:r>
        <w:rPr>
          <w:sz w:val="28"/>
          <w:szCs w:val="28"/>
          <w:lang w:val="uk-UA"/>
        </w:rPr>
        <w:t>); «Митне регулювання зовнішньо</w:t>
      </w:r>
      <w:r w:rsidRPr="001764D2">
        <w:rPr>
          <w:sz w:val="28"/>
          <w:szCs w:val="28"/>
          <w:lang w:val="uk-UA"/>
        </w:rPr>
        <w:t>економічної</w:t>
      </w:r>
      <w:r>
        <w:rPr>
          <w:sz w:val="28"/>
          <w:szCs w:val="28"/>
          <w:lang w:val="uk-UA"/>
        </w:rPr>
        <w:t xml:space="preserve"> </w:t>
      </w:r>
      <w:r w:rsidRPr="001764D2">
        <w:rPr>
          <w:sz w:val="28"/>
          <w:szCs w:val="28"/>
          <w:lang w:val="uk-UA"/>
        </w:rPr>
        <w:t>діяльності» (автори</w:t>
      </w:r>
      <w:r>
        <w:rPr>
          <w:sz w:val="28"/>
          <w:szCs w:val="28"/>
          <w:lang w:val="uk-UA"/>
        </w:rPr>
        <w:t xml:space="preserve"> доктор економічних наук, професор Т.М.</w:t>
      </w:r>
      <w:r w:rsidRPr="001764D2">
        <w:rPr>
          <w:sz w:val="28"/>
          <w:szCs w:val="28"/>
          <w:lang w:val="uk-UA"/>
        </w:rPr>
        <w:t xml:space="preserve"> Мельник,</w:t>
      </w:r>
      <w:r>
        <w:rPr>
          <w:sz w:val="28"/>
          <w:szCs w:val="28"/>
          <w:lang w:val="uk-UA"/>
        </w:rPr>
        <w:t xml:space="preserve"> кандидат економічних наук, доцент</w:t>
      </w:r>
      <w:r w:rsidRPr="001764D2">
        <w:rPr>
          <w:sz w:val="28"/>
          <w:szCs w:val="28"/>
          <w:lang w:val="uk-UA"/>
        </w:rPr>
        <w:t xml:space="preserve"> </w:t>
      </w:r>
      <w:r>
        <w:rPr>
          <w:sz w:val="28"/>
          <w:szCs w:val="28"/>
          <w:lang w:val="uk-UA"/>
        </w:rPr>
        <w:t xml:space="preserve">О.В. </w:t>
      </w:r>
      <w:r w:rsidRPr="001764D2">
        <w:rPr>
          <w:sz w:val="28"/>
          <w:szCs w:val="28"/>
          <w:lang w:val="uk-UA"/>
        </w:rPr>
        <w:t xml:space="preserve">Дьяченко, </w:t>
      </w:r>
      <w:r>
        <w:rPr>
          <w:sz w:val="28"/>
          <w:szCs w:val="28"/>
          <w:lang w:val="uk-UA"/>
        </w:rPr>
        <w:t xml:space="preserve">кандидат економічних наук, доцент О.В. </w:t>
      </w:r>
      <w:proofErr w:type="spellStart"/>
      <w:r w:rsidRPr="001764D2">
        <w:rPr>
          <w:sz w:val="28"/>
          <w:szCs w:val="28"/>
          <w:lang w:val="uk-UA"/>
        </w:rPr>
        <w:t>Зубко</w:t>
      </w:r>
      <w:proofErr w:type="spellEnd"/>
      <w:r>
        <w:rPr>
          <w:sz w:val="28"/>
          <w:szCs w:val="28"/>
          <w:lang w:val="uk-UA"/>
        </w:rPr>
        <w:t>)</w:t>
      </w:r>
      <w:r w:rsidRPr="001764D2">
        <w:rPr>
          <w:sz w:val="28"/>
          <w:szCs w:val="28"/>
          <w:lang w:val="uk-UA"/>
        </w:rPr>
        <w:t>; «Організація туристичних подорожей» (автор</w:t>
      </w:r>
      <w:r>
        <w:rPr>
          <w:sz w:val="28"/>
          <w:szCs w:val="28"/>
          <w:lang w:val="uk-UA"/>
        </w:rPr>
        <w:t xml:space="preserve"> кандидат економічних наук, доцент Г.І.</w:t>
      </w:r>
      <w:r w:rsidRPr="001764D2">
        <w:rPr>
          <w:sz w:val="28"/>
          <w:szCs w:val="28"/>
          <w:lang w:val="uk-UA"/>
        </w:rPr>
        <w:t xml:space="preserve"> </w:t>
      </w:r>
      <w:proofErr w:type="spellStart"/>
      <w:r w:rsidRPr="001764D2">
        <w:rPr>
          <w:sz w:val="28"/>
          <w:szCs w:val="28"/>
          <w:lang w:val="uk-UA"/>
        </w:rPr>
        <w:t>Михайліченко</w:t>
      </w:r>
      <w:proofErr w:type="spellEnd"/>
      <w:r w:rsidRPr="001764D2">
        <w:rPr>
          <w:sz w:val="28"/>
          <w:szCs w:val="28"/>
          <w:lang w:val="uk-UA"/>
        </w:rPr>
        <w:t>)</w:t>
      </w:r>
      <w:r>
        <w:rPr>
          <w:sz w:val="28"/>
          <w:szCs w:val="28"/>
          <w:lang w:val="uk-UA"/>
        </w:rPr>
        <w:t>.</w:t>
      </w:r>
    </w:p>
    <w:p w:rsidR="001120A2" w:rsidRPr="001764D2" w:rsidRDefault="001120A2" w:rsidP="001120A2">
      <w:pPr>
        <w:ind w:firstLine="709"/>
        <w:jc w:val="both"/>
        <w:rPr>
          <w:sz w:val="28"/>
          <w:szCs w:val="28"/>
          <w:lang w:val="uk-UA"/>
        </w:rPr>
      </w:pPr>
      <w:r w:rsidRPr="001764D2">
        <w:rPr>
          <w:sz w:val="28"/>
          <w:szCs w:val="28"/>
          <w:lang w:val="uk-UA"/>
        </w:rPr>
        <w:t xml:space="preserve">Створення та розміщення дистанційних курсів в СДН здійснюється у тісній співпраці співробітників лабораторії та викладачів КНТЕУ. </w:t>
      </w:r>
      <w:r>
        <w:rPr>
          <w:sz w:val="28"/>
          <w:szCs w:val="28"/>
          <w:lang w:val="uk-UA"/>
        </w:rPr>
        <w:t xml:space="preserve">Так, у </w:t>
      </w:r>
      <w:r w:rsidRPr="001764D2">
        <w:rPr>
          <w:sz w:val="28"/>
          <w:szCs w:val="28"/>
          <w:lang w:val="uk-UA"/>
        </w:rPr>
        <w:t>2014</w:t>
      </w:r>
      <w:r>
        <w:rPr>
          <w:sz w:val="28"/>
          <w:szCs w:val="28"/>
          <w:lang w:val="uk-UA"/>
        </w:rPr>
        <w:t xml:space="preserve"> </w:t>
      </w:r>
      <w:r w:rsidRPr="001764D2">
        <w:rPr>
          <w:sz w:val="28"/>
          <w:szCs w:val="28"/>
          <w:lang w:val="uk-UA"/>
        </w:rPr>
        <w:t>р. лабораторією видані методичні рекомендації</w:t>
      </w:r>
      <w:r>
        <w:rPr>
          <w:sz w:val="28"/>
          <w:szCs w:val="28"/>
          <w:lang w:val="uk-UA"/>
        </w:rPr>
        <w:t xml:space="preserve"> </w:t>
      </w:r>
      <w:r w:rsidRPr="007A45A5">
        <w:rPr>
          <w:sz w:val="28"/>
          <w:szCs w:val="28"/>
          <w:lang w:val="uk-UA"/>
        </w:rPr>
        <w:t xml:space="preserve">«Створення дистанційних курсів в системі дистанційного навчання </w:t>
      </w:r>
      <w:r w:rsidRPr="007A45A5">
        <w:rPr>
          <w:sz w:val="28"/>
          <w:szCs w:val="28"/>
        </w:rPr>
        <w:t>КНТЕУ</w:t>
      </w:r>
      <w:r>
        <w:rPr>
          <w:sz w:val="28"/>
          <w:szCs w:val="28"/>
          <w:lang w:val="uk-UA"/>
        </w:rPr>
        <w:t xml:space="preserve">. </w:t>
      </w:r>
      <w:r w:rsidRPr="001764D2">
        <w:rPr>
          <w:sz w:val="28"/>
          <w:szCs w:val="28"/>
          <w:lang w:val="uk-UA"/>
        </w:rPr>
        <w:t>Методичні рекомендації для викладачів вищих навчальних закладів». Рекомендовані вимоги визначають структуру дистанційного курсу з дисципліни, загальні вимоги до змісту та оформлення його компонентів, методичні та програмно-технічні умови його застосування.</w:t>
      </w:r>
    </w:p>
    <w:p w:rsidR="001120A2" w:rsidRPr="001764D2" w:rsidRDefault="001120A2" w:rsidP="001120A2">
      <w:pPr>
        <w:pStyle w:val="a3"/>
        <w:spacing w:before="0" w:beforeAutospacing="0" w:after="0" w:afterAutospacing="0"/>
        <w:ind w:firstLine="709"/>
        <w:jc w:val="both"/>
        <w:rPr>
          <w:sz w:val="28"/>
          <w:szCs w:val="28"/>
          <w:lang w:val="uk-UA"/>
        </w:rPr>
      </w:pPr>
      <w:r>
        <w:rPr>
          <w:sz w:val="28"/>
          <w:szCs w:val="28"/>
          <w:lang w:val="uk-UA"/>
        </w:rPr>
        <w:t>У</w:t>
      </w:r>
      <w:r w:rsidRPr="001764D2">
        <w:rPr>
          <w:sz w:val="28"/>
          <w:szCs w:val="28"/>
          <w:lang w:val="uk-UA"/>
        </w:rPr>
        <w:t xml:space="preserve"> 2014-2015</w:t>
      </w:r>
      <w:r>
        <w:rPr>
          <w:sz w:val="28"/>
          <w:szCs w:val="28"/>
          <w:lang w:val="uk-UA"/>
        </w:rPr>
        <w:t xml:space="preserve"> навчальному році </w:t>
      </w:r>
      <w:r w:rsidRPr="001764D2">
        <w:rPr>
          <w:sz w:val="28"/>
          <w:szCs w:val="28"/>
          <w:lang w:val="uk-UA"/>
        </w:rPr>
        <w:t>кож</w:t>
      </w:r>
      <w:r>
        <w:rPr>
          <w:sz w:val="28"/>
          <w:szCs w:val="28"/>
          <w:lang w:val="uk-UA"/>
        </w:rPr>
        <w:t>е</w:t>
      </w:r>
      <w:r w:rsidRPr="001764D2">
        <w:rPr>
          <w:sz w:val="28"/>
          <w:szCs w:val="28"/>
          <w:lang w:val="uk-UA"/>
        </w:rPr>
        <w:t xml:space="preserve">н викладач підготував та розмістив </w:t>
      </w:r>
      <w:r>
        <w:rPr>
          <w:sz w:val="28"/>
          <w:szCs w:val="28"/>
          <w:lang w:val="uk-UA"/>
        </w:rPr>
        <w:t xml:space="preserve">свої </w:t>
      </w:r>
      <w:r w:rsidRPr="001764D2">
        <w:rPr>
          <w:sz w:val="28"/>
          <w:szCs w:val="28"/>
          <w:lang w:val="uk-UA"/>
        </w:rPr>
        <w:t>курси</w:t>
      </w:r>
      <w:r>
        <w:rPr>
          <w:sz w:val="28"/>
          <w:szCs w:val="28"/>
          <w:lang w:val="uk-UA"/>
        </w:rPr>
        <w:t xml:space="preserve"> </w:t>
      </w:r>
      <w:r w:rsidRPr="001764D2">
        <w:rPr>
          <w:sz w:val="28"/>
          <w:szCs w:val="28"/>
          <w:lang w:val="uk-UA"/>
        </w:rPr>
        <w:t xml:space="preserve">СДН КНТЕУ </w:t>
      </w:r>
      <w:proofErr w:type="spellStart"/>
      <w:r w:rsidRPr="001764D2">
        <w:rPr>
          <w:sz w:val="28"/>
          <w:szCs w:val="28"/>
          <w:lang w:val="uk-UA"/>
        </w:rPr>
        <w:t>Moodle</w:t>
      </w:r>
      <w:proofErr w:type="spellEnd"/>
      <w:r w:rsidRPr="001764D2">
        <w:rPr>
          <w:sz w:val="28"/>
          <w:szCs w:val="28"/>
          <w:lang w:val="uk-UA"/>
        </w:rPr>
        <w:t xml:space="preserve">, </w:t>
      </w:r>
      <w:r>
        <w:rPr>
          <w:sz w:val="28"/>
          <w:szCs w:val="28"/>
          <w:lang w:val="uk-UA"/>
        </w:rPr>
        <w:t xml:space="preserve">дистанційне навчання студентів проводилося у </w:t>
      </w:r>
      <w:r w:rsidRPr="001764D2">
        <w:rPr>
          <w:sz w:val="28"/>
          <w:szCs w:val="28"/>
          <w:lang w:val="uk-UA"/>
        </w:rPr>
        <w:t>лютому-березні 2015</w:t>
      </w:r>
      <w:r>
        <w:rPr>
          <w:sz w:val="28"/>
          <w:szCs w:val="28"/>
          <w:lang w:val="uk-UA"/>
        </w:rPr>
        <w:t xml:space="preserve"> </w:t>
      </w:r>
      <w:r w:rsidRPr="001764D2">
        <w:rPr>
          <w:sz w:val="28"/>
          <w:szCs w:val="28"/>
          <w:lang w:val="uk-UA"/>
        </w:rPr>
        <w:t xml:space="preserve">р. </w:t>
      </w:r>
      <w:r>
        <w:rPr>
          <w:sz w:val="28"/>
          <w:szCs w:val="28"/>
          <w:lang w:val="uk-UA"/>
        </w:rPr>
        <w:t xml:space="preserve">Ці кроки стали революційною інновацією, оскільки </w:t>
      </w:r>
      <w:r w:rsidRPr="001764D2">
        <w:rPr>
          <w:sz w:val="28"/>
          <w:szCs w:val="28"/>
          <w:lang w:val="uk-UA"/>
        </w:rPr>
        <w:lastRenderedPageBreak/>
        <w:t>викладачі вперше засвоювали практику дистанційного навчання. Лабораторія проводила індивідуальне консультування викладачів всього університету</w:t>
      </w:r>
      <w:r>
        <w:rPr>
          <w:sz w:val="28"/>
          <w:szCs w:val="28"/>
          <w:lang w:val="uk-UA"/>
        </w:rPr>
        <w:t xml:space="preserve"> з</w:t>
      </w:r>
      <w:r w:rsidRPr="001764D2">
        <w:rPr>
          <w:sz w:val="28"/>
          <w:szCs w:val="28"/>
          <w:lang w:val="uk-UA"/>
        </w:rPr>
        <w:t xml:space="preserve"> підготов</w:t>
      </w:r>
      <w:r>
        <w:rPr>
          <w:sz w:val="28"/>
          <w:szCs w:val="28"/>
          <w:lang w:val="uk-UA"/>
        </w:rPr>
        <w:t>ки</w:t>
      </w:r>
      <w:r w:rsidRPr="001764D2">
        <w:rPr>
          <w:sz w:val="28"/>
          <w:szCs w:val="28"/>
          <w:lang w:val="uk-UA"/>
        </w:rPr>
        <w:t xml:space="preserve"> навчально-методичних матеріалів в електронному форматі, інформаційно</w:t>
      </w:r>
      <w:r>
        <w:rPr>
          <w:sz w:val="28"/>
          <w:szCs w:val="28"/>
          <w:lang w:val="uk-UA"/>
        </w:rPr>
        <w:t>го</w:t>
      </w:r>
      <w:r w:rsidRPr="001764D2">
        <w:rPr>
          <w:sz w:val="28"/>
          <w:szCs w:val="28"/>
          <w:lang w:val="uk-UA"/>
        </w:rPr>
        <w:t xml:space="preserve"> наповненн</w:t>
      </w:r>
      <w:r>
        <w:rPr>
          <w:sz w:val="28"/>
          <w:szCs w:val="28"/>
          <w:lang w:val="uk-UA"/>
        </w:rPr>
        <w:t>я</w:t>
      </w:r>
      <w:r w:rsidRPr="001764D2">
        <w:rPr>
          <w:sz w:val="28"/>
          <w:szCs w:val="28"/>
          <w:lang w:val="uk-UA"/>
        </w:rPr>
        <w:t xml:space="preserve"> дистанційних курсів, розміщенн</w:t>
      </w:r>
      <w:r>
        <w:rPr>
          <w:sz w:val="28"/>
          <w:szCs w:val="28"/>
          <w:lang w:val="uk-UA"/>
        </w:rPr>
        <w:t>я</w:t>
      </w:r>
      <w:r w:rsidRPr="001764D2">
        <w:rPr>
          <w:sz w:val="28"/>
          <w:szCs w:val="28"/>
          <w:lang w:val="uk-UA"/>
        </w:rPr>
        <w:t xml:space="preserve"> тестів, використанн</w:t>
      </w:r>
      <w:r>
        <w:rPr>
          <w:sz w:val="28"/>
          <w:szCs w:val="28"/>
          <w:lang w:val="uk-UA"/>
        </w:rPr>
        <w:t>я</w:t>
      </w:r>
      <w:r w:rsidRPr="001764D2">
        <w:rPr>
          <w:sz w:val="28"/>
          <w:szCs w:val="28"/>
          <w:lang w:val="uk-UA"/>
        </w:rPr>
        <w:t xml:space="preserve"> можливостей та способів дистанційного навчання. В Особистому кабінеті викладача на сайті КНТЕУ створена рубрика «Матеріали для підготовки дистанційних курсів», яка постійно оновлюється.</w:t>
      </w:r>
    </w:p>
    <w:p w:rsidR="001120A2" w:rsidRPr="001764D2" w:rsidRDefault="001120A2" w:rsidP="001120A2">
      <w:pPr>
        <w:pStyle w:val="a3"/>
        <w:spacing w:before="0" w:beforeAutospacing="0" w:after="0" w:afterAutospacing="0"/>
        <w:ind w:firstLine="709"/>
        <w:jc w:val="both"/>
        <w:rPr>
          <w:sz w:val="28"/>
          <w:szCs w:val="28"/>
          <w:lang w:val="uk-UA"/>
        </w:rPr>
      </w:pPr>
      <w:r w:rsidRPr="001764D2">
        <w:rPr>
          <w:sz w:val="28"/>
          <w:szCs w:val="28"/>
          <w:lang w:val="uk-UA"/>
        </w:rPr>
        <w:t xml:space="preserve">Тестова система </w:t>
      </w:r>
      <w:proofErr w:type="spellStart"/>
      <w:r w:rsidRPr="001764D2">
        <w:rPr>
          <w:sz w:val="28"/>
          <w:szCs w:val="28"/>
          <w:lang w:val="uk-UA"/>
        </w:rPr>
        <w:t>Moodle</w:t>
      </w:r>
      <w:proofErr w:type="spellEnd"/>
      <w:r w:rsidRPr="001764D2">
        <w:rPr>
          <w:sz w:val="28"/>
          <w:szCs w:val="28"/>
          <w:lang w:val="uk-UA"/>
        </w:rPr>
        <w:t xml:space="preserve"> </w:t>
      </w:r>
      <w:r>
        <w:rPr>
          <w:sz w:val="28"/>
          <w:szCs w:val="28"/>
          <w:lang w:val="uk-UA"/>
        </w:rPr>
        <w:t>передбачає</w:t>
      </w:r>
      <w:r w:rsidRPr="001764D2">
        <w:rPr>
          <w:sz w:val="28"/>
          <w:szCs w:val="28"/>
          <w:lang w:val="uk-UA"/>
        </w:rPr>
        <w:t xml:space="preserve"> великі можливості для отримання об’єктивного оцінювання рівня знань. Всі види тестування в університеті </w:t>
      </w:r>
      <w:r>
        <w:rPr>
          <w:sz w:val="28"/>
          <w:szCs w:val="28"/>
          <w:lang w:val="uk-UA"/>
        </w:rPr>
        <w:t xml:space="preserve">планується проводити </w:t>
      </w:r>
      <w:r w:rsidRPr="001764D2">
        <w:rPr>
          <w:sz w:val="28"/>
          <w:szCs w:val="28"/>
          <w:lang w:val="uk-UA"/>
        </w:rPr>
        <w:t xml:space="preserve">на платформі </w:t>
      </w:r>
      <w:proofErr w:type="spellStart"/>
      <w:r w:rsidRPr="001764D2">
        <w:rPr>
          <w:sz w:val="28"/>
          <w:szCs w:val="28"/>
          <w:lang w:val="uk-UA"/>
        </w:rPr>
        <w:t>Moodle</w:t>
      </w:r>
      <w:proofErr w:type="spellEnd"/>
      <w:r w:rsidRPr="001764D2">
        <w:rPr>
          <w:sz w:val="28"/>
          <w:szCs w:val="28"/>
          <w:lang w:val="uk-UA"/>
        </w:rPr>
        <w:t xml:space="preserve">. В лабораторії </w:t>
      </w:r>
      <w:r>
        <w:rPr>
          <w:sz w:val="28"/>
          <w:szCs w:val="28"/>
          <w:lang w:val="uk-UA"/>
        </w:rPr>
        <w:t xml:space="preserve">вже </w:t>
      </w:r>
      <w:r w:rsidRPr="001764D2">
        <w:rPr>
          <w:sz w:val="28"/>
          <w:szCs w:val="28"/>
          <w:lang w:val="uk-UA"/>
        </w:rPr>
        <w:t xml:space="preserve">розроблена </w:t>
      </w:r>
      <w:proofErr w:type="spellStart"/>
      <w:r w:rsidRPr="001764D2">
        <w:rPr>
          <w:sz w:val="28"/>
          <w:szCs w:val="28"/>
          <w:lang w:val="uk-UA"/>
        </w:rPr>
        <w:t>Web</w:t>
      </w:r>
      <w:proofErr w:type="spellEnd"/>
      <w:r w:rsidRPr="001764D2">
        <w:rPr>
          <w:sz w:val="28"/>
          <w:szCs w:val="28"/>
          <w:lang w:val="uk-UA"/>
        </w:rPr>
        <w:t xml:space="preserve">-інструкція для викладачів </w:t>
      </w:r>
      <w:r>
        <w:rPr>
          <w:sz w:val="28"/>
          <w:szCs w:val="28"/>
          <w:lang w:val="uk-UA"/>
        </w:rPr>
        <w:t>щодо</w:t>
      </w:r>
      <w:r w:rsidRPr="001764D2">
        <w:rPr>
          <w:sz w:val="28"/>
          <w:szCs w:val="28"/>
          <w:lang w:val="uk-UA"/>
        </w:rPr>
        <w:t xml:space="preserve"> розміт</w:t>
      </w:r>
      <w:r>
        <w:rPr>
          <w:sz w:val="28"/>
          <w:szCs w:val="28"/>
          <w:lang w:val="uk-UA"/>
        </w:rPr>
        <w:t>ки</w:t>
      </w:r>
      <w:r w:rsidRPr="001764D2">
        <w:rPr>
          <w:sz w:val="28"/>
          <w:szCs w:val="28"/>
          <w:lang w:val="uk-UA"/>
        </w:rPr>
        <w:t>, встановленн</w:t>
      </w:r>
      <w:r>
        <w:rPr>
          <w:sz w:val="28"/>
          <w:szCs w:val="28"/>
          <w:lang w:val="uk-UA"/>
        </w:rPr>
        <w:t>я</w:t>
      </w:r>
      <w:r w:rsidRPr="001764D2">
        <w:rPr>
          <w:sz w:val="28"/>
          <w:szCs w:val="28"/>
          <w:lang w:val="uk-UA"/>
        </w:rPr>
        <w:t xml:space="preserve"> та налагодженн</w:t>
      </w:r>
      <w:r>
        <w:rPr>
          <w:sz w:val="28"/>
          <w:szCs w:val="28"/>
          <w:lang w:val="uk-UA"/>
        </w:rPr>
        <w:t>я</w:t>
      </w:r>
      <w:r w:rsidRPr="001764D2">
        <w:rPr>
          <w:sz w:val="28"/>
          <w:szCs w:val="28"/>
          <w:lang w:val="uk-UA"/>
        </w:rPr>
        <w:t xml:space="preserve"> параметрів тесту. Розпочато створення візуального редактора з підготовки тестів для системи дистанційного навчання у співпраці зі студентами кафедри програмної інженерії та інформаційних систем (дисципліна «Експертні системи»).</w:t>
      </w:r>
    </w:p>
    <w:p w:rsidR="001120A2" w:rsidRPr="001764D2" w:rsidRDefault="001120A2" w:rsidP="001120A2">
      <w:pPr>
        <w:pStyle w:val="a3"/>
        <w:spacing w:before="0" w:beforeAutospacing="0" w:after="0" w:afterAutospacing="0"/>
        <w:ind w:firstLine="709"/>
        <w:jc w:val="both"/>
        <w:rPr>
          <w:sz w:val="28"/>
          <w:szCs w:val="28"/>
          <w:lang w:val="uk-UA"/>
        </w:rPr>
      </w:pPr>
      <w:r w:rsidRPr="001764D2">
        <w:rPr>
          <w:sz w:val="28"/>
          <w:szCs w:val="28"/>
          <w:lang w:val="uk-UA"/>
        </w:rPr>
        <w:t xml:space="preserve">Гнучке </w:t>
      </w:r>
      <w:r>
        <w:rPr>
          <w:sz w:val="28"/>
          <w:szCs w:val="28"/>
          <w:lang w:val="uk-UA"/>
        </w:rPr>
        <w:t>налаштування</w:t>
      </w:r>
      <w:r w:rsidRPr="001764D2">
        <w:rPr>
          <w:sz w:val="28"/>
          <w:szCs w:val="28"/>
          <w:lang w:val="uk-UA"/>
        </w:rPr>
        <w:t xml:space="preserve"> тестів дозволяє проводити не тільки тестування, а й олімпіади та інтелектуальні ігри. </w:t>
      </w:r>
      <w:r>
        <w:rPr>
          <w:sz w:val="28"/>
          <w:szCs w:val="28"/>
          <w:lang w:val="uk-UA"/>
        </w:rPr>
        <w:t xml:space="preserve">Так, </w:t>
      </w:r>
      <w:r w:rsidRPr="001764D2">
        <w:rPr>
          <w:sz w:val="28"/>
          <w:szCs w:val="28"/>
          <w:lang w:val="uk-UA"/>
        </w:rPr>
        <w:t>7 травня 2015</w:t>
      </w:r>
      <w:r>
        <w:rPr>
          <w:sz w:val="28"/>
          <w:szCs w:val="28"/>
          <w:lang w:val="uk-UA"/>
        </w:rPr>
        <w:t xml:space="preserve"> </w:t>
      </w:r>
      <w:r w:rsidRPr="001764D2">
        <w:rPr>
          <w:sz w:val="28"/>
          <w:szCs w:val="28"/>
          <w:lang w:val="uk-UA"/>
        </w:rPr>
        <w:t xml:space="preserve">р. викладач </w:t>
      </w:r>
      <w:r>
        <w:rPr>
          <w:sz w:val="28"/>
          <w:szCs w:val="28"/>
          <w:lang w:val="uk-UA"/>
        </w:rPr>
        <w:t xml:space="preserve">Н.Б. </w:t>
      </w:r>
      <w:r w:rsidRPr="001764D2">
        <w:rPr>
          <w:sz w:val="28"/>
          <w:szCs w:val="28"/>
          <w:lang w:val="uk-UA"/>
        </w:rPr>
        <w:t>Ткаченко</w:t>
      </w:r>
      <w:r>
        <w:rPr>
          <w:sz w:val="28"/>
          <w:szCs w:val="28"/>
          <w:lang w:val="uk-UA"/>
        </w:rPr>
        <w:t xml:space="preserve"> </w:t>
      </w:r>
      <w:r w:rsidRPr="001764D2">
        <w:rPr>
          <w:sz w:val="28"/>
          <w:szCs w:val="28"/>
          <w:lang w:val="uk-UA"/>
        </w:rPr>
        <w:t xml:space="preserve">(кафедра маркетингу та реклами) на базі ЛДН провела факультетську олімпіаду, в якій </w:t>
      </w:r>
      <w:r>
        <w:rPr>
          <w:sz w:val="28"/>
          <w:szCs w:val="28"/>
          <w:lang w:val="uk-UA"/>
        </w:rPr>
        <w:t>взяли</w:t>
      </w:r>
      <w:r w:rsidRPr="001764D2">
        <w:rPr>
          <w:sz w:val="28"/>
          <w:szCs w:val="28"/>
          <w:lang w:val="uk-UA"/>
        </w:rPr>
        <w:t xml:space="preserve"> участь 75 студентів </w:t>
      </w:r>
      <w:r>
        <w:rPr>
          <w:sz w:val="28"/>
          <w:szCs w:val="28"/>
          <w:lang w:val="uk-UA"/>
        </w:rPr>
        <w:t>факультету економіки, менеджменту і права.</w:t>
      </w:r>
    </w:p>
    <w:p w:rsidR="001120A2" w:rsidRDefault="001120A2" w:rsidP="001120A2">
      <w:pPr>
        <w:pStyle w:val="a3"/>
        <w:spacing w:before="0" w:beforeAutospacing="0" w:after="0" w:afterAutospacing="0"/>
        <w:ind w:firstLine="709"/>
        <w:jc w:val="both"/>
        <w:rPr>
          <w:sz w:val="28"/>
          <w:szCs w:val="28"/>
          <w:lang w:val="uk-UA"/>
        </w:rPr>
      </w:pPr>
      <w:r w:rsidRPr="001764D2">
        <w:rPr>
          <w:sz w:val="28"/>
          <w:szCs w:val="28"/>
          <w:lang w:val="uk-UA"/>
        </w:rPr>
        <w:t>На базі лабораторії опа</w:t>
      </w:r>
      <w:r>
        <w:rPr>
          <w:sz w:val="28"/>
          <w:szCs w:val="28"/>
          <w:lang w:val="uk-UA"/>
        </w:rPr>
        <w:t xml:space="preserve">нована технологія проведення </w:t>
      </w:r>
      <w:proofErr w:type="spellStart"/>
      <w:r>
        <w:rPr>
          <w:sz w:val="28"/>
          <w:szCs w:val="28"/>
          <w:lang w:val="uk-UA"/>
        </w:rPr>
        <w:t>On</w:t>
      </w:r>
      <w:r w:rsidRPr="001764D2">
        <w:rPr>
          <w:sz w:val="28"/>
          <w:szCs w:val="28"/>
          <w:lang w:val="uk-UA"/>
        </w:rPr>
        <w:t>line</w:t>
      </w:r>
      <w:proofErr w:type="spellEnd"/>
      <w:r w:rsidRPr="001764D2">
        <w:rPr>
          <w:sz w:val="28"/>
          <w:szCs w:val="28"/>
          <w:lang w:val="uk-UA"/>
        </w:rPr>
        <w:t>-лекцій (</w:t>
      </w:r>
      <w:proofErr w:type="spellStart"/>
      <w:r w:rsidRPr="001764D2">
        <w:rPr>
          <w:sz w:val="28"/>
          <w:szCs w:val="28"/>
          <w:lang w:val="uk-UA"/>
        </w:rPr>
        <w:t>вебінарів</w:t>
      </w:r>
      <w:proofErr w:type="spellEnd"/>
      <w:r w:rsidRPr="001764D2">
        <w:rPr>
          <w:sz w:val="28"/>
          <w:szCs w:val="28"/>
          <w:lang w:val="uk-UA"/>
        </w:rPr>
        <w:t>) для студентів КНТЕУ: «Маркетингова товарна політика», викладач Н.Б.</w:t>
      </w:r>
      <w:r w:rsidRPr="00CB24B3">
        <w:rPr>
          <w:sz w:val="28"/>
          <w:szCs w:val="28"/>
          <w:lang w:val="uk-UA"/>
        </w:rPr>
        <w:t xml:space="preserve"> </w:t>
      </w:r>
      <w:r w:rsidRPr="001764D2">
        <w:rPr>
          <w:sz w:val="28"/>
          <w:szCs w:val="28"/>
          <w:lang w:val="uk-UA"/>
        </w:rPr>
        <w:t xml:space="preserve">Ткаченко; «Економетрія», викладач В.В. Рязанцева (кафедра статистики та економетрії). </w:t>
      </w:r>
      <w:r>
        <w:rPr>
          <w:sz w:val="28"/>
          <w:szCs w:val="28"/>
          <w:lang w:val="uk-UA"/>
        </w:rPr>
        <w:t>У</w:t>
      </w:r>
      <w:r w:rsidRPr="001764D2">
        <w:rPr>
          <w:sz w:val="28"/>
          <w:szCs w:val="28"/>
          <w:lang w:val="uk-UA"/>
        </w:rPr>
        <w:t xml:space="preserve"> межах договору про творчу співпрацю між КНТЕУ та Маріупольським державним університетом у системі дистанційного навчання КНТЕУ</w:t>
      </w:r>
      <w:r>
        <w:rPr>
          <w:sz w:val="28"/>
          <w:szCs w:val="28"/>
          <w:lang w:val="uk-UA"/>
        </w:rPr>
        <w:t xml:space="preserve"> </w:t>
      </w:r>
      <w:r w:rsidRPr="001764D2">
        <w:rPr>
          <w:sz w:val="28"/>
          <w:szCs w:val="28"/>
          <w:lang w:val="uk-UA"/>
        </w:rPr>
        <w:t>4 квітня 2015 р.</w:t>
      </w:r>
      <w:r>
        <w:rPr>
          <w:sz w:val="28"/>
          <w:szCs w:val="28"/>
          <w:lang w:val="uk-UA"/>
        </w:rPr>
        <w:t xml:space="preserve"> відбулася </w:t>
      </w:r>
      <w:proofErr w:type="spellStart"/>
      <w:r>
        <w:rPr>
          <w:sz w:val="28"/>
          <w:szCs w:val="28"/>
          <w:lang w:val="uk-UA"/>
        </w:rPr>
        <w:t>On</w:t>
      </w:r>
      <w:r w:rsidRPr="001764D2">
        <w:rPr>
          <w:sz w:val="28"/>
          <w:szCs w:val="28"/>
          <w:lang w:val="uk-UA"/>
        </w:rPr>
        <w:t>line</w:t>
      </w:r>
      <w:proofErr w:type="spellEnd"/>
      <w:r w:rsidRPr="001764D2">
        <w:rPr>
          <w:sz w:val="28"/>
          <w:szCs w:val="28"/>
          <w:lang w:val="uk-UA"/>
        </w:rPr>
        <w:t xml:space="preserve">-лекція для студентів Маріупольського державного університету зі спеціальності «Менеджмент туристичного бізнесу» на здобуття ступеня вищої освіти «бакалавр». Лекцію проводила Т.І. Ткаченко </w:t>
      </w:r>
      <w:r>
        <w:rPr>
          <w:sz w:val="28"/>
          <w:szCs w:val="28"/>
          <w:lang w:val="uk-UA"/>
        </w:rPr>
        <w:t>–</w:t>
      </w:r>
      <w:r w:rsidRPr="001764D2">
        <w:rPr>
          <w:sz w:val="28"/>
          <w:szCs w:val="28"/>
          <w:lang w:val="uk-UA"/>
        </w:rPr>
        <w:t xml:space="preserve"> </w:t>
      </w:r>
      <w:r>
        <w:rPr>
          <w:sz w:val="28"/>
          <w:szCs w:val="28"/>
          <w:lang w:val="uk-UA"/>
        </w:rPr>
        <w:t>доктор економічних наук, професор,</w:t>
      </w:r>
      <w:r w:rsidRPr="001764D2">
        <w:rPr>
          <w:sz w:val="28"/>
          <w:szCs w:val="28"/>
          <w:lang w:val="uk-UA"/>
        </w:rPr>
        <w:t xml:space="preserve"> завідувач кафедр</w:t>
      </w:r>
      <w:r>
        <w:rPr>
          <w:sz w:val="28"/>
          <w:szCs w:val="28"/>
          <w:lang w:val="uk-UA"/>
        </w:rPr>
        <w:t>и т</w:t>
      </w:r>
      <w:r w:rsidRPr="001764D2">
        <w:rPr>
          <w:sz w:val="28"/>
          <w:szCs w:val="28"/>
          <w:lang w:val="uk-UA"/>
        </w:rPr>
        <w:t xml:space="preserve">уризму та рекреації. Технічну організацію та підтримку забезпечив директор Центру дистанційного навчання В.П. </w:t>
      </w:r>
      <w:proofErr w:type="spellStart"/>
      <w:r w:rsidRPr="001764D2">
        <w:rPr>
          <w:sz w:val="28"/>
          <w:szCs w:val="28"/>
          <w:lang w:val="uk-UA"/>
        </w:rPr>
        <w:t>Роганов</w:t>
      </w:r>
      <w:proofErr w:type="spellEnd"/>
      <w:r w:rsidRPr="001764D2">
        <w:rPr>
          <w:sz w:val="28"/>
          <w:szCs w:val="28"/>
          <w:lang w:val="uk-UA"/>
        </w:rPr>
        <w:t xml:space="preserve">. Система дистанційного навчання забезпечила чіткий та зрозумілий взаємозв’язок і спілкування між лектором та студентами у режимі реального часу. Після завершення лекції студенти мали змогу задати запитання та почути відповіді. </w:t>
      </w:r>
    </w:p>
    <w:p w:rsidR="001120A2" w:rsidRPr="001764D2" w:rsidRDefault="001120A2" w:rsidP="001120A2">
      <w:pPr>
        <w:pStyle w:val="a3"/>
        <w:spacing w:before="0" w:beforeAutospacing="0" w:after="0" w:afterAutospacing="0"/>
        <w:ind w:firstLine="709"/>
        <w:jc w:val="both"/>
        <w:rPr>
          <w:sz w:val="28"/>
          <w:szCs w:val="28"/>
          <w:lang w:val="uk-UA"/>
        </w:rPr>
      </w:pPr>
      <w:r>
        <w:rPr>
          <w:sz w:val="28"/>
          <w:szCs w:val="28"/>
          <w:lang w:val="uk-UA"/>
        </w:rPr>
        <w:t>У</w:t>
      </w:r>
      <w:r w:rsidRPr="001764D2">
        <w:rPr>
          <w:sz w:val="28"/>
          <w:szCs w:val="28"/>
          <w:lang w:val="uk-UA"/>
        </w:rPr>
        <w:t xml:space="preserve"> майбутньому планується вдосконалювати та розвивати напрямок співпраці з різними навчальними закладами у сфері проведення </w:t>
      </w:r>
      <w:proofErr w:type="spellStart"/>
      <w:r w:rsidRPr="001764D2">
        <w:rPr>
          <w:sz w:val="28"/>
          <w:szCs w:val="28"/>
          <w:lang w:val="uk-UA"/>
        </w:rPr>
        <w:t>Online</w:t>
      </w:r>
      <w:proofErr w:type="spellEnd"/>
      <w:r w:rsidRPr="001764D2">
        <w:rPr>
          <w:sz w:val="28"/>
          <w:szCs w:val="28"/>
          <w:lang w:val="uk-UA"/>
        </w:rPr>
        <w:t xml:space="preserve">-лекцій. Методичні матеріали щодо технології проведення </w:t>
      </w:r>
      <w:proofErr w:type="spellStart"/>
      <w:r w:rsidRPr="001764D2">
        <w:rPr>
          <w:sz w:val="28"/>
          <w:szCs w:val="28"/>
          <w:lang w:val="uk-UA"/>
        </w:rPr>
        <w:t>вебінарів</w:t>
      </w:r>
      <w:proofErr w:type="spellEnd"/>
      <w:r w:rsidRPr="001764D2">
        <w:rPr>
          <w:sz w:val="28"/>
          <w:szCs w:val="28"/>
          <w:lang w:val="uk-UA"/>
        </w:rPr>
        <w:t xml:space="preserve"> представлені на сайті Центру дистанційного навчання.</w:t>
      </w:r>
    </w:p>
    <w:p w:rsidR="001120A2" w:rsidRPr="001764D2" w:rsidRDefault="001120A2" w:rsidP="001120A2">
      <w:pPr>
        <w:ind w:firstLine="709"/>
        <w:jc w:val="both"/>
        <w:rPr>
          <w:sz w:val="28"/>
          <w:szCs w:val="28"/>
          <w:lang w:val="uk-UA"/>
        </w:rPr>
      </w:pPr>
      <w:r>
        <w:rPr>
          <w:sz w:val="28"/>
          <w:szCs w:val="28"/>
          <w:lang w:val="uk-UA"/>
        </w:rPr>
        <w:t xml:space="preserve">За період 2015 навчального року </w:t>
      </w:r>
      <w:r w:rsidRPr="001764D2">
        <w:rPr>
          <w:sz w:val="28"/>
          <w:szCs w:val="28"/>
          <w:lang w:val="uk-UA"/>
        </w:rPr>
        <w:t xml:space="preserve">серед заходів </w:t>
      </w:r>
      <w:r>
        <w:rPr>
          <w:sz w:val="28"/>
          <w:szCs w:val="28"/>
          <w:lang w:val="uk-UA"/>
        </w:rPr>
        <w:t>з</w:t>
      </w:r>
      <w:r w:rsidRPr="001764D2">
        <w:rPr>
          <w:sz w:val="28"/>
          <w:szCs w:val="28"/>
          <w:lang w:val="uk-UA"/>
        </w:rPr>
        <w:t xml:space="preserve"> підвищенн</w:t>
      </w:r>
      <w:r>
        <w:rPr>
          <w:sz w:val="28"/>
          <w:szCs w:val="28"/>
          <w:lang w:val="uk-UA"/>
        </w:rPr>
        <w:t>я</w:t>
      </w:r>
      <w:r w:rsidRPr="001764D2">
        <w:rPr>
          <w:sz w:val="28"/>
          <w:szCs w:val="28"/>
          <w:lang w:val="uk-UA"/>
        </w:rPr>
        <w:t xml:space="preserve"> кваліфікації науково-педагогічних працівників КНТЕУ на базі л</w:t>
      </w:r>
      <w:r>
        <w:rPr>
          <w:sz w:val="28"/>
          <w:szCs w:val="28"/>
          <w:lang w:val="uk-UA"/>
        </w:rPr>
        <w:t>абораторії  проведені заняття з вивчення</w:t>
      </w:r>
      <w:r w:rsidRPr="001764D2">
        <w:rPr>
          <w:sz w:val="28"/>
          <w:szCs w:val="28"/>
          <w:lang w:val="uk-UA"/>
        </w:rPr>
        <w:t xml:space="preserve"> 12 дистанційних курсів, серед яких найбільшим відвідуванням відзначились: «Система управління базами даних MS Access»,  «Створення дистанційних курсів за допомогою </w:t>
      </w:r>
      <w:proofErr w:type="spellStart"/>
      <w:r w:rsidRPr="001764D2">
        <w:rPr>
          <w:sz w:val="28"/>
          <w:szCs w:val="28"/>
          <w:lang w:val="uk-UA"/>
        </w:rPr>
        <w:t>Articulate</w:t>
      </w:r>
      <w:proofErr w:type="spellEnd"/>
      <w:r w:rsidRPr="001764D2">
        <w:rPr>
          <w:sz w:val="28"/>
          <w:szCs w:val="28"/>
          <w:lang w:val="uk-UA"/>
        </w:rPr>
        <w:t xml:space="preserve"> </w:t>
      </w:r>
      <w:proofErr w:type="spellStart"/>
      <w:r w:rsidRPr="001764D2">
        <w:rPr>
          <w:sz w:val="28"/>
          <w:szCs w:val="28"/>
          <w:lang w:val="uk-UA"/>
        </w:rPr>
        <w:t>Storyline</w:t>
      </w:r>
      <w:proofErr w:type="spellEnd"/>
      <w:r w:rsidRPr="001764D2">
        <w:rPr>
          <w:sz w:val="28"/>
          <w:szCs w:val="28"/>
          <w:lang w:val="uk-UA"/>
        </w:rPr>
        <w:t xml:space="preserve">», «Графічний редактор </w:t>
      </w:r>
      <w:proofErr w:type="spellStart"/>
      <w:r w:rsidRPr="001764D2">
        <w:rPr>
          <w:sz w:val="28"/>
          <w:szCs w:val="28"/>
          <w:lang w:val="uk-UA"/>
        </w:rPr>
        <w:t>Photoshop</w:t>
      </w:r>
      <w:proofErr w:type="spellEnd"/>
      <w:r w:rsidRPr="001764D2">
        <w:rPr>
          <w:sz w:val="28"/>
          <w:szCs w:val="28"/>
          <w:lang w:val="uk-UA"/>
        </w:rPr>
        <w:t xml:space="preserve">», «Текстовий процесор MS Word», «Створення дистанційних курсів за допомогою </w:t>
      </w:r>
      <w:proofErr w:type="spellStart"/>
      <w:r w:rsidRPr="001764D2">
        <w:rPr>
          <w:sz w:val="28"/>
          <w:szCs w:val="28"/>
          <w:lang w:val="uk-UA"/>
        </w:rPr>
        <w:t>Adobe</w:t>
      </w:r>
      <w:proofErr w:type="spellEnd"/>
      <w:r w:rsidRPr="001764D2">
        <w:rPr>
          <w:sz w:val="28"/>
          <w:szCs w:val="28"/>
          <w:lang w:val="uk-UA"/>
        </w:rPr>
        <w:t xml:space="preserve"> </w:t>
      </w:r>
      <w:proofErr w:type="spellStart"/>
      <w:r w:rsidRPr="001764D2">
        <w:rPr>
          <w:sz w:val="28"/>
          <w:szCs w:val="28"/>
          <w:lang w:val="uk-UA"/>
        </w:rPr>
        <w:t>Captivate</w:t>
      </w:r>
      <w:proofErr w:type="spellEnd"/>
      <w:r w:rsidRPr="001764D2">
        <w:rPr>
          <w:sz w:val="28"/>
          <w:szCs w:val="28"/>
          <w:lang w:val="uk-UA"/>
        </w:rPr>
        <w:t xml:space="preserve">», «Графічний </w:t>
      </w:r>
      <w:r w:rsidRPr="001764D2">
        <w:rPr>
          <w:sz w:val="28"/>
          <w:szCs w:val="28"/>
          <w:lang w:val="uk-UA"/>
        </w:rPr>
        <w:lastRenderedPageBreak/>
        <w:t xml:space="preserve">редактор </w:t>
      </w:r>
      <w:proofErr w:type="spellStart"/>
      <w:r w:rsidRPr="001764D2">
        <w:rPr>
          <w:sz w:val="28"/>
          <w:szCs w:val="28"/>
          <w:lang w:val="uk-UA"/>
        </w:rPr>
        <w:t>CorelDRAW</w:t>
      </w:r>
      <w:proofErr w:type="spellEnd"/>
      <w:r w:rsidRPr="001764D2">
        <w:rPr>
          <w:sz w:val="28"/>
          <w:szCs w:val="28"/>
          <w:lang w:val="uk-UA"/>
        </w:rPr>
        <w:t xml:space="preserve">», «Табличний процесор Microsoft Excel», «Система дистанційного навчання </w:t>
      </w:r>
      <w:proofErr w:type="spellStart"/>
      <w:r w:rsidRPr="001764D2">
        <w:rPr>
          <w:sz w:val="28"/>
          <w:szCs w:val="28"/>
          <w:lang w:val="uk-UA"/>
        </w:rPr>
        <w:t>Moodle</w:t>
      </w:r>
      <w:proofErr w:type="spellEnd"/>
      <w:r w:rsidRPr="001764D2">
        <w:rPr>
          <w:sz w:val="28"/>
          <w:szCs w:val="28"/>
          <w:lang w:val="uk-UA"/>
        </w:rPr>
        <w:t>». Заняття проводили</w:t>
      </w:r>
      <w:r>
        <w:rPr>
          <w:sz w:val="28"/>
          <w:szCs w:val="28"/>
          <w:lang w:val="uk-UA"/>
        </w:rPr>
        <w:t>ся</w:t>
      </w:r>
      <w:r w:rsidRPr="001764D2">
        <w:rPr>
          <w:sz w:val="28"/>
          <w:szCs w:val="28"/>
          <w:lang w:val="uk-UA"/>
        </w:rPr>
        <w:t xml:space="preserve"> співробітник</w:t>
      </w:r>
      <w:r>
        <w:rPr>
          <w:sz w:val="28"/>
          <w:szCs w:val="28"/>
          <w:lang w:val="uk-UA"/>
        </w:rPr>
        <w:t>ами</w:t>
      </w:r>
      <w:r w:rsidRPr="001764D2">
        <w:rPr>
          <w:sz w:val="28"/>
          <w:szCs w:val="28"/>
          <w:lang w:val="uk-UA"/>
        </w:rPr>
        <w:t xml:space="preserve"> лабораторії за допомогою найсучаснішого обладнання та програмного забезпечення. Застосовувався режим </w:t>
      </w:r>
      <w:proofErr w:type="spellStart"/>
      <w:r w:rsidRPr="001764D2">
        <w:rPr>
          <w:sz w:val="28"/>
          <w:szCs w:val="28"/>
          <w:lang w:val="uk-UA"/>
        </w:rPr>
        <w:t>Web</w:t>
      </w:r>
      <w:proofErr w:type="spellEnd"/>
      <w:r w:rsidRPr="001764D2">
        <w:rPr>
          <w:sz w:val="28"/>
          <w:szCs w:val="28"/>
          <w:lang w:val="uk-UA"/>
        </w:rPr>
        <w:t>-конференції, в якому слухачі на своїх комп’ютерах мають доступ до екрана викладача, що забезпечує комфортне сприймання лекційного матеріалу. Найбільш</w:t>
      </w:r>
      <w:r>
        <w:rPr>
          <w:sz w:val="28"/>
          <w:szCs w:val="28"/>
          <w:lang w:val="uk-UA"/>
        </w:rPr>
        <w:t>а</w:t>
      </w:r>
      <w:r w:rsidRPr="001764D2">
        <w:rPr>
          <w:sz w:val="28"/>
          <w:szCs w:val="28"/>
          <w:lang w:val="uk-UA"/>
        </w:rPr>
        <w:t xml:space="preserve"> ефективн</w:t>
      </w:r>
      <w:r>
        <w:rPr>
          <w:sz w:val="28"/>
          <w:szCs w:val="28"/>
          <w:lang w:val="uk-UA"/>
        </w:rPr>
        <w:t>ість</w:t>
      </w:r>
      <w:r w:rsidRPr="001764D2">
        <w:rPr>
          <w:sz w:val="28"/>
          <w:szCs w:val="28"/>
          <w:lang w:val="uk-UA"/>
        </w:rPr>
        <w:t xml:space="preserve"> режим</w:t>
      </w:r>
      <w:r>
        <w:rPr>
          <w:sz w:val="28"/>
          <w:szCs w:val="28"/>
          <w:lang w:val="uk-UA"/>
        </w:rPr>
        <w:t>у</w:t>
      </w:r>
      <w:r w:rsidRPr="001764D2">
        <w:rPr>
          <w:sz w:val="28"/>
          <w:szCs w:val="28"/>
          <w:lang w:val="uk-UA"/>
        </w:rPr>
        <w:t xml:space="preserve"> </w:t>
      </w:r>
      <w:proofErr w:type="spellStart"/>
      <w:r w:rsidRPr="001764D2">
        <w:rPr>
          <w:sz w:val="28"/>
          <w:szCs w:val="28"/>
          <w:lang w:val="uk-UA"/>
        </w:rPr>
        <w:t>Web</w:t>
      </w:r>
      <w:proofErr w:type="spellEnd"/>
      <w:r w:rsidRPr="001764D2">
        <w:rPr>
          <w:sz w:val="28"/>
          <w:szCs w:val="28"/>
          <w:lang w:val="uk-UA"/>
        </w:rPr>
        <w:t>-конференції</w:t>
      </w:r>
      <w:r>
        <w:rPr>
          <w:sz w:val="28"/>
          <w:szCs w:val="28"/>
          <w:lang w:val="uk-UA"/>
        </w:rPr>
        <w:t xml:space="preserve"> спостерігається</w:t>
      </w:r>
      <w:r w:rsidRPr="001764D2">
        <w:rPr>
          <w:sz w:val="28"/>
          <w:szCs w:val="28"/>
          <w:lang w:val="uk-UA"/>
        </w:rPr>
        <w:t xml:space="preserve"> при викладанні комп’ютерних дисциплін.</w:t>
      </w:r>
    </w:p>
    <w:p w:rsidR="001120A2" w:rsidRPr="001764D2" w:rsidRDefault="001120A2" w:rsidP="001120A2">
      <w:pPr>
        <w:pStyle w:val="a3"/>
        <w:spacing w:before="0" w:beforeAutospacing="0" w:after="0" w:afterAutospacing="0"/>
        <w:ind w:firstLine="709"/>
        <w:jc w:val="both"/>
        <w:rPr>
          <w:sz w:val="28"/>
          <w:szCs w:val="28"/>
          <w:lang w:val="uk-UA"/>
        </w:rPr>
      </w:pPr>
      <w:r w:rsidRPr="001764D2">
        <w:rPr>
          <w:sz w:val="28"/>
          <w:szCs w:val="28"/>
          <w:lang w:val="uk-UA"/>
        </w:rPr>
        <w:t xml:space="preserve">Завдяки створенню дистанційної підтримки дисциплін та практичному проведенню дистанційного навчання викладачі КНТЕУ суттєво підвищили кваліфікацію в застосуванні сучасних інформаційних технологій в навчальному процесі. </w:t>
      </w:r>
      <w:r>
        <w:rPr>
          <w:sz w:val="28"/>
          <w:szCs w:val="28"/>
          <w:lang w:val="uk-UA"/>
        </w:rPr>
        <w:t>Цей факт має неабияке значення в історії університету, адже р</w:t>
      </w:r>
      <w:r w:rsidRPr="001764D2">
        <w:rPr>
          <w:sz w:val="28"/>
          <w:szCs w:val="28"/>
          <w:lang w:val="uk-UA"/>
        </w:rPr>
        <w:t xml:space="preserve">озвиток та вдосконалення дистанційного навчання </w:t>
      </w:r>
      <w:r>
        <w:rPr>
          <w:sz w:val="28"/>
          <w:szCs w:val="28"/>
          <w:lang w:val="uk-UA"/>
        </w:rPr>
        <w:t xml:space="preserve">на сьогодні </w:t>
      </w:r>
      <w:r w:rsidRPr="001764D2">
        <w:rPr>
          <w:sz w:val="28"/>
          <w:szCs w:val="28"/>
          <w:lang w:val="uk-UA"/>
        </w:rPr>
        <w:t>– це вже не кроки у майбутнє, а нагальна сучасна необхідність.</w:t>
      </w:r>
    </w:p>
    <w:p w:rsidR="001120A2" w:rsidRPr="001764D2" w:rsidRDefault="001120A2" w:rsidP="001120A2">
      <w:pPr>
        <w:ind w:firstLine="709"/>
        <w:jc w:val="both"/>
        <w:rPr>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bookmarkStart w:id="4" w:name="_Toc423621886"/>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p w:rsidR="00971FBE" w:rsidRDefault="00971FBE" w:rsidP="001120A2">
      <w:pPr>
        <w:pStyle w:val="3"/>
        <w:spacing w:before="0" w:after="0"/>
        <w:jc w:val="center"/>
        <w:rPr>
          <w:rFonts w:ascii="Times New Roman" w:hAnsi="Times New Roman" w:cs="Times New Roman"/>
          <w:sz w:val="28"/>
          <w:szCs w:val="28"/>
          <w:lang w:val="uk-UA"/>
        </w:rPr>
      </w:pPr>
    </w:p>
    <w:bookmarkEnd w:id="4"/>
    <w:p w:rsidR="001120A2" w:rsidRPr="001764D2" w:rsidRDefault="001120A2" w:rsidP="001120A2">
      <w:pPr>
        <w:shd w:val="clear" w:color="auto" w:fill="FFFFFF"/>
        <w:jc w:val="both"/>
        <w:rPr>
          <w:b/>
          <w:sz w:val="28"/>
          <w:szCs w:val="28"/>
          <w:lang w:val="uk-UA"/>
        </w:rPr>
      </w:pPr>
    </w:p>
    <w:p w:rsidR="00971FBE" w:rsidRPr="001872D3" w:rsidRDefault="00971FBE" w:rsidP="00971FBE">
      <w:pPr>
        <w:pStyle w:val="3"/>
        <w:spacing w:before="0" w:after="0"/>
        <w:jc w:val="center"/>
        <w:rPr>
          <w:rFonts w:ascii="Times New Roman" w:hAnsi="Times New Roman" w:cs="Times New Roman"/>
          <w:sz w:val="28"/>
          <w:szCs w:val="28"/>
          <w:lang w:val="uk-UA"/>
        </w:rPr>
      </w:pPr>
      <w:r w:rsidRPr="001872D3">
        <w:rPr>
          <w:rFonts w:ascii="Times New Roman" w:hAnsi="Times New Roman" w:cs="Times New Roman"/>
          <w:sz w:val="28"/>
          <w:szCs w:val="28"/>
          <w:lang w:val="uk-UA"/>
        </w:rPr>
        <w:lastRenderedPageBreak/>
        <w:t>Центр довузівської підготовки</w:t>
      </w:r>
    </w:p>
    <w:p w:rsidR="001120A2" w:rsidRDefault="001120A2" w:rsidP="001120A2">
      <w:pPr>
        <w:shd w:val="clear" w:color="auto" w:fill="FFFFFF"/>
        <w:ind w:firstLine="540"/>
        <w:jc w:val="both"/>
        <w:rPr>
          <w:sz w:val="28"/>
          <w:szCs w:val="28"/>
          <w:lang w:val="uk-UA"/>
        </w:rPr>
      </w:pPr>
      <w:r w:rsidRPr="001764D2">
        <w:rPr>
          <w:sz w:val="28"/>
          <w:szCs w:val="28"/>
          <w:lang w:val="uk-UA"/>
        </w:rPr>
        <w:t>Центр довузівської підготовки</w:t>
      </w:r>
      <w:r>
        <w:rPr>
          <w:sz w:val="28"/>
          <w:szCs w:val="28"/>
          <w:lang w:val="uk-UA"/>
        </w:rPr>
        <w:t xml:space="preserve"> КНТЕУ посідає вагоме місце в питаннях підготовки абітурієнтів до вступу у ВНЗ. Центр</w:t>
      </w:r>
      <w:r w:rsidRPr="001764D2">
        <w:rPr>
          <w:sz w:val="28"/>
          <w:szCs w:val="28"/>
          <w:lang w:val="uk-UA"/>
        </w:rPr>
        <w:t xml:space="preserve"> працює як важливий елемент системи  «загальноосвітня шк</w:t>
      </w:r>
      <w:r>
        <w:rPr>
          <w:sz w:val="28"/>
          <w:szCs w:val="28"/>
          <w:lang w:val="uk-UA"/>
        </w:rPr>
        <w:t xml:space="preserve">ола – вищий навчальний заклад». </w:t>
      </w:r>
      <w:r w:rsidRPr="00772DA2">
        <w:rPr>
          <w:sz w:val="28"/>
          <w:szCs w:val="28"/>
          <w:lang w:val="uk-UA"/>
        </w:rPr>
        <w:t>Мет</w:t>
      </w:r>
      <w:r>
        <w:rPr>
          <w:sz w:val="28"/>
          <w:szCs w:val="28"/>
          <w:lang w:val="uk-UA"/>
        </w:rPr>
        <w:t>а</w:t>
      </w:r>
      <w:r w:rsidRPr="00772DA2">
        <w:rPr>
          <w:sz w:val="28"/>
          <w:szCs w:val="28"/>
          <w:lang w:val="uk-UA"/>
        </w:rPr>
        <w:t xml:space="preserve"> діяльності</w:t>
      </w:r>
      <w:r w:rsidRPr="001764D2">
        <w:rPr>
          <w:sz w:val="28"/>
          <w:szCs w:val="28"/>
          <w:lang w:val="uk-UA"/>
        </w:rPr>
        <w:t xml:space="preserve"> </w:t>
      </w:r>
      <w:r>
        <w:rPr>
          <w:sz w:val="28"/>
          <w:szCs w:val="28"/>
          <w:lang w:val="uk-UA"/>
        </w:rPr>
        <w:t xml:space="preserve">– </w:t>
      </w:r>
      <w:r w:rsidRPr="001764D2">
        <w:rPr>
          <w:sz w:val="28"/>
          <w:szCs w:val="28"/>
          <w:lang w:val="uk-UA"/>
        </w:rPr>
        <w:t>якісна підготовка до зовнішнього незалежного оцінювання з  української мови та літератури, математики, географії, іноземної мови, історії України,  біології.</w:t>
      </w:r>
    </w:p>
    <w:p w:rsidR="001120A2" w:rsidRDefault="001120A2" w:rsidP="001120A2">
      <w:pPr>
        <w:shd w:val="clear" w:color="auto" w:fill="FFFFFF"/>
        <w:ind w:firstLine="540"/>
        <w:jc w:val="both"/>
        <w:rPr>
          <w:sz w:val="28"/>
          <w:szCs w:val="28"/>
          <w:lang w:val="uk-UA"/>
        </w:rPr>
      </w:pPr>
      <w:r w:rsidRPr="001764D2">
        <w:rPr>
          <w:sz w:val="28"/>
          <w:szCs w:val="28"/>
          <w:lang w:val="uk-UA"/>
        </w:rPr>
        <w:t>Заснований у 1996 р</w:t>
      </w:r>
      <w:r>
        <w:rPr>
          <w:sz w:val="28"/>
          <w:szCs w:val="28"/>
          <w:lang w:val="uk-UA"/>
        </w:rPr>
        <w:t>.</w:t>
      </w:r>
      <w:r w:rsidRPr="001764D2">
        <w:rPr>
          <w:sz w:val="28"/>
          <w:szCs w:val="28"/>
          <w:lang w:val="uk-UA"/>
        </w:rPr>
        <w:t xml:space="preserve"> як факультет довузівської підготовки КНТЕУ, Центр довузівської підготовки здійснює освітню діяльність на підставі ліцензій 2004</w:t>
      </w:r>
      <w:r>
        <w:rPr>
          <w:sz w:val="28"/>
          <w:szCs w:val="28"/>
          <w:lang w:val="uk-UA"/>
        </w:rPr>
        <w:t xml:space="preserve"> та</w:t>
      </w:r>
      <w:r w:rsidRPr="001764D2">
        <w:rPr>
          <w:sz w:val="28"/>
          <w:szCs w:val="28"/>
          <w:lang w:val="uk-UA"/>
        </w:rPr>
        <w:t xml:space="preserve"> 2013 </w:t>
      </w:r>
      <w:r>
        <w:rPr>
          <w:sz w:val="28"/>
          <w:szCs w:val="28"/>
          <w:lang w:val="uk-UA"/>
        </w:rPr>
        <w:t>рр.</w:t>
      </w:r>
      <w:r w:rsidRPr="001764D2">
        <w:rPr>
          <w:sz w:val="28"/>
          <w:szCs w:val="28"/>
          <w:lang w:val="uk-UA"/>
        </w:rPr>
        <w:t xml:space="preserve"> і набув значного досвіду організаційної та методичної роботи щодо підвищення рівня підготовки абітурієнтів</w:t>
      </w:r>
      <w:r>
        <w:rPr>
          <w:sz w:val="28"/>
          <w:szCs w:val="28"/>
          <w:lang w:val="uk-UA"/>
        </w:rPr>
        <w:t xml:space="preserve">. </w:t>
      </w:r>
      <w:r w:rsidRPr="001764D2">
        <w:rPr>
          <w:sz w:val="28"/>
          <w:szCs w:val="28"/>
          <w:lang w:val="uk-UA"/>
        </w:rPr>
        <w:t>З 2004 р</w:t>
      </w:r>
      <w:r>
        <w:rPr>
          <w:sz w:val="28"/>
          <w:szCs w:val="28"/>
          <w:lang w:val="uk-UA"/>
        </w:rPr>
        <w:t>.</w:t>
      </w:r>
      <w:r w:rsidRPr="001764D2">
        <w:rPr>
          <w:sz w:val="28"/>
          <w:szCs w:val="28"/>
          <w:lang w:val="uk-UA"/>
        </w:rPr>
        <w:t xml:space="preserve"> довузівську підготовку</w:t>
      </w:r>
      <w:r>
        <w:rPr>
          <w:sz w:val="28"/>
          <w:szCs w:val="28"/>
          <w:lang w:val="uk-UA"/>
        </w:rPr>
        <w:t xml:space="preserve"> в Центрі пройшли 5444 слухачі.</w:t>
      </w:r>
    </w:p>
    <w:p w:rsidR="001120A2" w:rsidRPr="001764D2" w:rsidRDefault="001120A2" w:rsidP="001120A2">
      <w:pPr>
        <w:shd w:val="clear" w:color="auto" w:fill="FFFFFF"/>
        <w:ind w:firstLine="540"/>
        <w:jc w:val="both"/>
        <w:rPr>
          <w:sz w:val="28"/>
          <w:szCs w:val="28"/>
          <w:lang w:val="uk-UA"/>
        </w:rPr>
      </w:pPr>
      <w:r w:rsidRPr="001764D2">
        <w:rPr>
          <w:sz w:val="28"/>
          <w:szCs w:val="28"/>
          <w:lang w:val="uk-UA"/>
        </w:rPr>
        <w:t>Профіль навчання слухачі підготовчих курсів обирають за власним бажанням</w:t>
      </w:r>
      <w:r>
        <w:rPr>
          <w:sz w:val="28"/>
          <w:szCs w:val="28"/>
          <w:lang w:val="uk-UA"/>
        </w:rPr>
        <w:t xml:space="preserve">, ними </w:t>
      </w:r>
      <w:r w:rsidRPr="001764D2">
        <w:rPr>
          <w:sz w:val="28"/>
          <w:szCs w:val="28"/>
          <w:lang w:val="uk-UA"/>
        </w:rPr>
        <w:t>можуть стати як учні випускних класів загальноосвітніх навчальних закладів, так і особи, що мають повну загальну середню освіту.</w:t>
      </w:r>
    </w:p>
    <w:p w:rsidR="001120A2" w:rsidRPr="001764D2" w:rsidRDefault="001120A2" w:rsidP="001120A2">
      <w:pPr>
        <w:jc w:val="both"/>
        <w:rPr>
          <w:sz w:val="28"/>
          <w:szCs w:val="28"/>
          <w:lang w:val="uk-UA"/>
        </w:rPr>
      </w:pPr>
      <w:r w:rsidRPr="001764D2">
        <w:rPr>
          <w:sz w:val="28"/>
          <w:szCs w:val="28"/>
          <w:lang w:val="uk-UA"/>
        </w:rPr>
        <w:t xml:space="preserve">       </w:t>
      </w:r>
      <w:r>
        <w:rPr>
          <w:sz w:val="28"/>
          <w:szCs w:val="28"/>
          <w:lang w:val="uk-UA"/>
        </w:rPr>
        <w:t xml:space="preserve">Заняття поділяються на </w:t>
      </w:r>
      <w:r w:rsidRPr="001764D2">
        <w:rPr>
          <w:sz w:val="28"/>
          <w:szCs w:val="28"/>
          <w:lang w:val="uk-UA"/>
        </w:rPr>
        <w:t>вечірні підготовчі курси терміном навчання  8, 4 та 3 місяці, які створюють єдину систему підготовки абітурієнтів до вступу на всі спеціальності університету. Триває робота над підготовкою дистанційних курсів з основних дисциплін, що дасть змогу розширити коло тих, хто бажає отримати якісну підготовку для складання зовнішнього тестування.</w:t>
      </w:r>
    </w:p>
    <w:p w:rsidR="001120A2" w:rsidRDefault="001120A2" w:rsidP="001120A2">
      <w:pPr>
        <w:jc w:val="both"/>
        <w:rPr>
          <w:sz w:val="28"/>
          <w:szCs w:val="28"/>
          <w:lang w:val="uk-UA"/>
        </w:rPr>
      </w:pPr>
      <w:r w:rsidRPr="001764D2">
        <w:rPr>
          <w:sz w:val="28"/>
          <w:szCs w:val="28"/>
          <w:lang w:val="uk-UA"/>
        </w:rPr>
        <w:t xml:space="preserve">        Навчання в Центрі допомагає майбутнім абітурієнтам поповнити, систематизувати й упорядкувати знання, які вони здобули в середній школі, а також свідомо обрати майбутню спеціальність, </w:t>
      </w:r>
      <w:r>
        <w:rPr>
          <w:sz w:val="28"/>
          <w:szCs w:val="28"/>
          <w:lang w:val="uk-UA"/>
        </w:rPr>
        <w:t>тим самим поповнивши</w:t>
      </w:r>
      <w:r w:rsidRPr="001764D2">
        <w:rPr>
          <w:sz w:val="28"/>
          <w:szCs w:val="28"/>
          <w:lang w:val="uk-UA"/>
        </w:rPr>
        <w:t xml:space="preserve"> </w:t>
      </w:r>
      <w:proofErr w:type="spellStart"/>
      <w:r w:rsidRPr="001764D2">
        <w:rPr>
          <w:sz w:val="28"/>
          <w:szCs w:val="28"/>
          <w:lang w:val="uk-UA"/>
        </w:rPr>
        <w:t>професійно</w:t>
      </w:r>
      <w:proofErr w:type="spellEnd"/>
      <w:r w:rsidRPr="001764D2">
        <w:rPr>
          <w:sz w:val="28"/>
          <w:szCs w:val="28"/>
          <w:lang w:val="uk-UA"/>
        </w:rPr>
        <w:t xml:space="preserve"> орієнтований контингент ма</w:t>
      </w:r>
      <w:r>
        <w:rPr>
          <w:sz w:val="28"/>
          <w:szCs w:val="28"/>
          <w:lang w:val="uk-UA"/>
        </w:rPr>
        <w:t>йбутніх студентів університету.</w:t>
      </w:r>
    </w:p>
    <w:p w:rsidR="001120A2" w:rsidRPr="001764D2" w:rsidRDefault="001120A2" w:rsidP="001120A2">
      <w:pPr>
        <w:ind w:firstLine="708"/>
        <w:jc w:val="both"/>
        <w:rPr>
          <w:sz w:val="28"/>
          <w:szCs w:val="28"/>
          <w:lang w:val="uk-UA"/>
        </w:rPr>
      </w:pPr>
      <w:r w:rsidRPr="001764D2">
        <w:rPr>
          <w:sz w:val="28"/>
          <w:szCs w:val="28"/>
          <w:lang w:val="uk-UA"/>
        </w:rPr>
        <w:t>Ефективність навчання у Центрі довузівської підготовки забезпечується високим рівнем професіоналізму провідних науково-педаго</w:t>
      </w:r>
      <w:r>
        <w:rPr>
          <w:sz w:val="28"/>
          <w:szCs w:val="28"/>
          <w:lang w:val="uk-UA"/>
        </w:rPr>
        <w:t xml:space="preserve">гічних працівників університету, якістю викладання, сучасними формами навчання, </w:t>
      </w:r>
      <w:r w:rsidRPr="001764D2">
        <w:rPr>
          <w:sz w:val="28"/>
          <w:szCs w:val="28"/>
          <w:lang w:val="uk-UA"/>
        </w:rPr>
        <w:t>поглибленим</w:t>
      </w:r>
      <w:r>
        <w:rPr>
          <w:sz w:val="28"/>
          <w:szCs w:val="28"/>
          <w:lang w:val="uk-UA"/>
        </w:rPr>
        <w:t xml:space="preserve"> вивченням навчальних предметів, </w:t>
      </w:r>
      <w:r w:rsidRPr="001764D2">
        <w:rPr>
          <w:sz w:val="28"/>
          <w:szCs w:val="28"/>
          <w:lang w:val="uk-UA"/>
        </w:rPr>
        <w:t xml:space="preserve"> чіткою о</w:t>
      </w:r>
      <w:r>
        <w:rPr>
          <w:sz w:val="28"/>
          <w:szCs w:val="28"/>
          <w:lang w:val="uk-UA"/>
        </w:rPr>
        <w:t xml:space="preserve">рганізацією навчального процесу, </w:t>
      </w:r>
      <w:r w:rsidRPr="001764D2">
        <w:rPr>
          <w:sz w:val="28"/>
          <w:szCs w:val="28"/>
          <w:lang w:val="uk-UA"/>
        </w:rPr>
        <w:t xml:space="preserve"> впровадженням індивідуального підходу та інноваційних технологій</w:t>
      </w:r>
      <w:r>
        <w:rPr>
          <w:sz w:val="28"/>
          <w:szCs w:val="28"/>
          <w:lang w:val="uk-UA"/>
        </w:rPr>
        <w:t>,</w:t>
      </w:r>
      <w:r w:rsidRPr="001764D2">
        <w:rPr>
          <w:sz w:val="28"/>
          <w:szCs w:val="28"/>
          <w:lang w:val="uk-UA"/>
        </w:rPr>
        <w:t xml:space="preserve"> високою результативністю вступу до вищих навчальних закладів.</w:t>
      </w:r>
    </w:p>
    <w:p w:rsidR="001120A2" w:rsidRPr="001764D2" w:rsidRDefault="001120A2" w:rsidP="001120A2">
      <w:pPr>
        <w:shd w:val="clear" w:color="auto" w:fill="FFFFFF"/>
        <w:ind w:firstLine="708"/>
        <w:jc w:val="both"/>
        <w:rPr>
          <w:sz w:val="28"/>
          <w:szCs w:val="28"/>
          <w:lang w:val="uk-UA"/>
        </w:rPr>
      </w:pPr>
      <w:r w:rsidRPr="001764D2">
        <w:rPr>
          <w:sz w:val="28"/>
          <w:szCs w:val="28"/>
          <w:lang w:val="uk-UA"/>
        </w:rPr>
        <w:t>Багаторічний досвід свідчить, що навчання на підготовчих курсах є основною й най</w:t>
      </w:r>
      <w:r>
        <w:rPr>
          <w:sz w:val="28"/>
          <w:szCs w:val="28"/>
          <w:lang w:val="uk-UA"/>
        </w:rPr>
        <w:t>ефективнішою</w:t>
      </w:r>
      <w:r w:rsidRPr="001764D2">
        <w:rPr>
          <w:sz w:val="28"/>
          <w:szCs w:val="28"/>
          <w:lang w:val="uk-UA"/>
        </w:rPr>
        <w:t xml:space="preserve"> формою підготовки потенційних абітурієнтів.</w:t>
      </w:r>
      <w:r>
        <w:rPr>
          <w:sz w:val="28"/>
          <w:szCs w:val="28"/>
          <w:lang w:val="uk-UA"/>
        </w:rPr>
        <w:t xml:space="preserve"> Відповідно, керівництво і працівники Центру довузівської підготовки щоденно працюють на реалізацією ряду завдань, серед яких: </w:t>
      </w:r>
      <w:r w:rsidRPr="001764D2">
        <w:rPr>
          <w:sz w:val="28"/>
          <w:szCs w:val="28"/>
          <w:lang w:val="uk-UA"/>
        </w:rPr>
        <w:t xml:space="preserve"> створення єдиної системи професійної орієнтації абітурієнтів; організація та методичне забезпечення різних форм довузівської підготовки;</w:t>
      </w:r>
      <w:r>
        <w:rPr>
          <w:sz w:val="28"/>
          <w:szCs w:val="28"/>
          <w:lang w:val="uk-UA"/>
        </w:rPr>
        <w:t xml:space="preserve"> </w:t>
      </w:r>
      <w:r w:rsidRPr="001764D2">
        <w:rPr>
          <w:sz w:val="28"/>
          <w:szCs w:val="28"/>
          <w:lang w:val="uk-UA"/>
        </w:rPr>
        <w:t>формування у майбутніх студентів пізнавального інтересу, стійкої мотивації й поз</w:t>
      </w:r>
      <w:r>
        <w:rPr>
          <w:sz w:val="28"/>
          <w:szCs w:val="28"/>
          <w:lang w:val="uk-UA"/>
        </w:rPr>
        <w:t xml:space="preserve">итивного ставлення до навчання; </w:t>
      </w:r>
      <w:r w:rsidRPr="001764D2">
        <w:rPr>
          <w:sz w:val="28"/>
          <w:szCs w:val="28"/>
          <w:lang w:val="uk-UA"/>
        </w:rPr>
        <w:t>адаптація абітурієнтів  до навчання у вищому навчальному закладі;</w:t>
      </w:r>
      <w:r>
        <w:rPr>
          <w:sz w:val="28"/>
          <w:szCs w:val="28"/>
          <w:lang w:val="uk-UA"/>
        </w:rPr>
        <w:t xml:space="preserve"> </w:t>
      </w:r>
      <w:r w:rsidRPr="001764D2">
        <w:rPr>
          <w:sz w:val="28"/>
          <w:szCs w:val="28"/>
          <w:lang w:val="uk-UA"/>
        </w:rPr>
        <w:t>підвищення рівня знань студентів за допомогою поглибленої професійної довузівської підготовки;</w:t>
      </w:r>
      <w:r>
        <w:rPr>
          <w:sz w:val="28"/>
          <w:szCs w:val="28"/>
          <w:lang w:val="uk-UA"/>
        </w:rPr>
        <w:t xml:space="preserve"> </w:t>
      </w:r>
      <w:r w:rsidRPr="001764D2">
        <w:rPr>
          <w:sz w:val="28"/>
          <w:szCs w:val="28"/>
          <w:lang w:val="uk-UA"/>
        </w:rPr>
        <w:t>регулярний контроль і оцінювання знань слухачів через проведення тестування згідно з відповідною методикою зовнішнього незалежного оцінювання;</w:t>
      </w:r>
      <w:r>
        <w:rPr>
          <w:sz w:val="28"/>
          <w:szCs w:val="28"/>
          <w:lang w:val="uk-UA"/>
        </w:rPr>
        <w:t xml:space="preserve"> </w:t>
      </w:r>
      <w:r w:rsidRPr="001764D2">
        <w:rPr>
          <w:sz w:val="28"/>
          <w:szCs w:val="28"/>
          <w:lang w:val="uk-UA"/>
        </w:rPr>
        <w:t>організація роботи викладачів університету у профільних класах загальноосвітніх навчальних закладів.</w:t>
      </w:r>
    </w:p>
    <w:p w:rsidR="001120A2" w:rsidRPr="00707A0B" w:rsidRDefault="001120A2" w:rsidP="001120A2">
      <w:pPr>
        <w:ind w:right="-1" w:firstLine="540"/>
        <w:jc w:val="both"/>
        <w:rPr>
          <w:sz w:val="28"/>
          <w:szCs w:val="28"/>
          <w:lang w:val="uk-UA"/>
        </w:rPr>
      </w:pPr>
      <w:r w:rsidRPr="001764D2">
        <w:rPr>
          <w:sz w:val="28"/>
          <w:szCs w:val="28"/>
          <w:lang w:val="uk-UA"/>
        </w:rPr>
        <w:t xml:space="preserve">Навчальний процес у Центрі  забезпечують викладачі університету, його структурних підрозділів, вищих та загальноосвітніх навчальних закладів міста </w:t>
      </w:r>
      <w:r w:rsidRPr="001764D2">
        <w:rPr>
          <w:sz w:val="28"/>
          <w:szCs w:val="28"/>
          <w:lang w:val="uk-UA"/>
        </w:rPr>
        <w:lastRenderedPageBreak/>
        <w:t>Києва, серед яки</w:t>
      </w:r>
      <w:r>
        <w:rPr>
          <w:sz w:val="28"/>
          <w:szCs w:val="28"/>
          <w:lang w:val="uk-UA"/>
        </w:rPr>
        <w:t>х доценти,  кандидати наук,  старші</w:t>
      </w:r>
      <w:r w:rsidRPr="001764D2">
        <w:rPr>
          <w:sz w:val="28"/>
          <w:szCs w:val="28"/>
          <w:lang w:val="uk-UA"/>
        </w:rPr>
        <w:t xml:space="preserve"> викладачі,  вчителі вищої категорії. Усі викладачі мають вищу освіту й відповідну фахову підготовку. </w:t>
      </w:r>
      <w:r w:rsidRPr="00707A0B">
        <w:rPr>
          <w:sz w:val="28"/>
          <w:szCs w:val="28"/>
          <w:lang w:val="uk-UA"/>
        </w:rPr>
        <w:t>Навчальні заняття</w:t>
      </w:r>
      <w:r>
        <w:rPr>
          <w:sz w:val="28"/>
          <w:szCs w:val="28"/>
          <w:lang w:val="uk-UA"/>
        </w:rPr>
        <w:t xml:space="preserve"> </w:t>
      </w:r>
      <w:r w:rsidRPr="00707A0B">
        <w:rPr>
          <w:sz w:val="28"/>
          <w:szCs w:val="28"/>
          <w:lang w:val="uk-UA"/>
        </w:rPr>
        <w:t xml:space="preserve">проводяться з використанням </w:t>
      </w:r>
      <w:proofErr w:type="spellStart"/>
      <w:r w:rsidRPr="00707A0B">
        <w:rPr>
          <w:sz w:val="28"/>
          <w:szCs w:val="28"/>
          <w:lang w:val="uk-UA"/>
        </w:rPr>
        <w:t>новітн</w:t>
      </w:r>
      <w:r w:rsidRPr="001764D2">
        <w:rPr>
          <w:sz w:val="28"/>
          <w:szCs w:val="28"/>
        </w:rPr>
        <w:t>ix</w:t>
      </w:r>
      <w:proofErr w:type="spellEnd"/>
      <w:r w:rsidRPr="00707A0B">
        <w:rPr>
          <w:sz w:val="28"/>
          <w:szCs w:val="28"/>
          <w:lang w:val="uk-UA"/>
        </w:rPr>
        <w:t xml:space="preserve"> освітніх технолог</w:t>
      </w:r>
      <w:r w:rsidRPr="001764D2">
        <w:rPr>
          <w:sz w:val="28"/>
          <w:szCs w:val="28"/>
        </w:rPr>
        <w:t>i</w:t>
      </w:r>
      <w:r w:rsidRPr="00707A0B">
        <w:rPr>
          <w:sz w:val="28"/>
          <w:szCs w:val="28"/>
          <w:lang w:val="uk-UA"/>
        </w:rPr>
        <w:t>й, застосовується сучасн</w:t>
      </w:r>
      <w:r>
        <w:rPr>
          <w:sz w:val="28"/>
          <w:szCs w:val="28"/>
          <w:lang w:val="uk-UA"/>
        </w:rPr>
        <w:t>ий</w:t>
      </w:r>
      <w:r w:rsidRPr="00707A0B">
        <w:rPr>
          <w:sz w:val="28"/>
          <w:szCs w:val="28"/>
          <w:lang w:val="uk-UA"/>
        </w:rPr>
        <w:t xml:space="preserve"> візуальн</w:t>
      </w:r>
      <w:r>
        <w:rPr>
          <w:sz w:val="28"/>
          <w:szCs w:val="28"/>
          <w:lang w:val="uk-UA"/>
        </w:rPr>
        <w:t>ий</w:t>
      </w:r>
      <w:r w:rsidRPr="00707A0B">
        <w:rPr>
          <w:sz w:val="28"/>
          <w:szCs w:val="28"/>
          <w:lang w:val="uk-UA"/>
        </w:rPr>
        <w:t xml:space="preserve"> супр</w:t>
      </w:r>
      <w:r>
        <w:rPr>
          <w:sz w:val="28"/>
          <w:szCs w:val="28"/>
          <w:lang w:val="uk-UA"/>
        </w:rPr>
        <w:t>овід</w:t>
      </w:r>
      <w:r w:rsidRPr="00707A0B">
        <w:rPr>
          <w:sz w:val="28"/>
          <w:szCs w:val="28"/>
          <w:lang w:val="uk-UA"/>
        </w:rPr>
        <w:t xml:space="preserve">, що сприяє ґрунтовному засвоєнню навчального матеріалу. </w:t>
      </w:r>
    </w:p>
    <w:p w:rsidR="001120A2" w:rsidRPr="001764D2" w:rsidRDefault="001120A2" w:rsidP="001120A2">
      <w:pPr>
        <w:pStyle w:val="a5"/>
        <w:spacing w:line="240" w:lineRule="auto"/>
        <w:ind w:firstLine="720"/>
        <w:jc w:val="both"/>
        <w:rPr>
          <w:rFonts w:ascii="Times New Roman" w:hAnsi="Times New Roman"/>
          <w:color w:val="auto"/>
          <w:sz w:val="28"/>
          <w:szCs w:val="28"/>
        </w:rPr>
      </w:pPr>
      <w:r w:rsidRPr="001764D2">
        <w:rPr>
          <w:rFonts w:ascii="Times New Roman" w:hAnsi="Times New Roman"/>
          <w:color w:val="auto"/>
          <w:sz w:val="28"/>
          <w:szCs w:val="28"/>
        </w:rPr>
        <w:t xml:space="preserve">Центр має велику базу навчальних тематичних тестових та контрольних тестових завдань для різних термінів навчання, </w:t>
      </w:r>
      <w:r>
        <w:rPr>
          <w:rFonts w:ascii="Times New Roman" w:hAnsi="Times New Roman"/>
          <w:color w:val="auto"/>
          <w:sz w:val="28"/>
          <w:szCs w:val="28"/>
        </w:rPr>
        <w:t>складених</w:t>
      </w:r>
      <w:r w:rsidRPr="001764D2">
        <w:rPr>
          <w:rFonts w:ascii="Times New Roman" w:hAnsi="Times New Roman"/>
          <w:color w:val="auto"/>
          <w:sz w:val="28"/>
          <w:szCs w:val="28"/>
        </w:rPr>
        <w:t xml:space="preserve">  за специфікацією тестових завдань зовнішнього оцінювання,  тестові зошити минулих років, що дає змогу отримати не тільки ґрунтовні теоретичні знання, а й набути практичн</w:t>
      </w:r>
      <w:r>
        <w:rPr>
          <w:rFonts w:ascii="Times New Roman" w:hAnsi="Times New Roman"/>
          <w:color w:val="auto"/>
          <w:sz w:val="28"/>
          <w:szCs w:val="28"/>
        </w:rPr>
        <w:t>их</w:t>
      </w:r>
      <w:r w:rsidRPr="001764D2">
        <w:rPr>
          <w:rFonts w:ascii="Times New Roman" w:hAnsi="Times New Roman"/>
          <w:color w:val="auto"/>
          <w:sz w:val="28"/>
          <w:szCs w:val="28"/>
        </w:rPr>
        <w:t xml:space="preserve"> навич</w:t>
      </w:r>
      <w:r>
        <w:rPr>
          <w:rFonts w:ascii="Times New Roman" w:hAnsi="Times New Roman"/>
          <w:color w:val="auto"/>
          <w:sz w:val="28"/>
          <w:szCs w:val="28"/>
        </w:rPr>
        <w:t>о</w:t>
      </w:r>
      <w:r w:rsidRPr="001764D2">
        <w:rPr>
          <w:rFonts w:ascii="Times New Roman" w:hAnsi="Times New Roman"/>
          <w:color w:val="auto"/>
          <w:sz w:val="28"/>
          <w:szCs w:val="28"/>
        </w:rPr>
        <w:t>к</w:t>
      </w:r>
      <w:r>
        <w:rPr>
          <w:rFonts w:ascii="Times New Roman" w:hAnsi="Times New Roman"/>
          <w:color w:val="auto"/>
          <w:sz w:val="28"/>
          <w:szCs w:val="28"/>
        </w:rPr>
        <w:t xml:space="preserve"> і</w:t>
      </w:r>
      <w:r w:rsidRPr="001764D2">
        <w:rPr>
          <w:rFonts w:ascii="Times New Roman" w:hAnsi="Times New Roman"/>
          <w:color w:val="auto"/>
          <w:sz w:val="28"/>
          <w:szCs w:val="28"/>
        </w:rPr>
        <w:t>з  дисциплін обраного напряму підготовки.</w:t>
      </w:r>
    </w:p>
    <w:p w:rsidR="001120A2" w:rsidRPr="001764D2" w:rsidRDefault="001120A2" w:rsidP="001120A2">
      <w:pPr>
        <w:ind w:right="355" w:firstLine="540"/>
        <w:jc w:val="both"/>
        <w:rPr>
          <w:sz w:val="28"/>
          <w:szCs w:val="28"/>
          <w:lang w:val="uk-UA"/>
        </w:rPr>
      </w:pPr>
      <w:r>
        <w:rPr>
          <w:sz w:val="28"/>
          <w:szCs w:val="28"/>
          <w:lang w:val="uk-UA"/>
        </w:rPr>
        <w:t>К</w:t>
      </w:r>
      <w:r w:rsidRPr="001764D2">
        <w:rPr>
          <w:sz w:val="28"/>
          <w:szCs w:val="28"/>
          <w:lang w:val="uk-UA"/>
        </w:rPr>
        <w:t>онтрол</w:t>
      </w:r>
      <w:r>
        <w:rPr>
          <w:sz w:val="28"/>
          <w:szCs w:val="28"/>
          <w:lang w:val="uk-UA"/>
        </w:rPr>
        <w:t>ь</w:t>
      </w:r>
      <w:r w:rsidRPr="001764D2">
        <w:rPr>
          <w:sz w:val="28"/>
          <w:szCs w:val="28"/>
          <w:lang w:val="uk-UA"/>
        </w:rPr>
        <w:t xml:space="preserve"> знань слухачів за специфікацією тестових завдань зовнішнього оцінювання </w:t>
      </w:r>
      <w:r>
        <w:rPr>
          <w:sz w:val="28"/>
          <w:szCs w:val="28"/>
          <w:lang w:val="uk-UA"/>
        </w:rPr>
        <w:t xml:space="preserve">здійснюється за допомогою </w:t>
      </w:r>
      <w:r w:rsidRPr="001764D2">
        <w:rPr>
          <w:sz w:val="28"/>
          <w:szCs w:val="28"/>
          <w:lang w:val="uk-UA"/>
        </w:rPr>
        <w:t>4 атестаційн</w:t>
      </w:r>
      <w:r>
        <w:rPr>
          <w:sz w:val="28"/>
          <w:szCs w:val="28"/>
          <w:lang w:val="uk-UA"/>
        </w:rPr>
        <w:t>их робіт, розроблених і</w:t>
      </w:r>
      <w:r w:rsidRPr="001764D2">
        <w:rPr>
          <w:sz w:val="28"/>
          <w:szCs w:val="28"/>
          <w:lang w:val="uk-UA"/>
        </w:rPr>
        <w:t xml:space="preserve">з кожної дисципліни для різних термінів навчання. Значну роль в інтенсифікації навчального процесу відіграє </w:t>
      </w:r>
      <w:r>
        <w:rPr>
          <w:sz w:val="28"/>
          <w:szCs w:val="28"/>
          <w:lang w:val="uk-UA"/>
        </w:rPr>
        <w:t xml:space="preserve">різноманітне </w:t>
      </w:r>
      <w:r w:rsidRPr="001764D2">
        <w:rPr>
          <w:sz w:val="28"/>
          <w:szCs w:val="28"/>
          <w:lang w:val="uk-UA"/>
        </w:rPr>
        <w:t>унаочнення. Слухачі Центру забезпечуються необхідним роздатковим матеріалом (схеми, таблиці, міні-словники), бланками відповідей для контрольних тестових робіт.</w:t>
      </w:r>
    </w:p>
    <w:p w:rsidR="001120A2" w:rsidRPr="001764D2" w:rsidRDefault="001120A2" w:rsidP="001120A2">
      <w:pPr>
        <w:pStyle w:val="a5"/>
        <w:spacing w:line="240" w:lineRule="auto"/>
        <w:ind w:firstLine="720"/>
        <w:jc w:val="both"/>
        <w:rPr>
          <w:rFonts w:ascii="Times New Roman" w:hAnsi="Times New Roman" w:cs="Times New Roman"/>
          <w:color w:val="auto"/>
          <w:sz w:val="28"/>
          <w:szCs w:val="28"/>
        </w:rPr>
      </w:pPr>
      <w:r w:rsidRPr="001764D2">
        <w:rPr>
          <w:rFonts w:ascii="Times New Roman" w:hAnsi="Times New Roman"/>
          <w:color w:val="auto"/>
          <w:sz w:val="28"/>
          <w:szCs w:val="28"/>
        </w:rPr>
        <w:t>Слухачі Центру довузівсь</w:t>
      </w:r>
      <w:r>
        <w:rPr>
          <w:rFonts w:ascii="Times New Roman" w:hAnsi="Times New Roman"/>
          <w:color w:val="auto"/>
          <w:sz w:val="28"/>
          <w:szCs w:val="28"/>
        </w:rPr>
        <w:t xml:space="preserve">кої підготовки мають можливість </w:t>
      </w:r>
      <w:r w:rsidRPr="001764D2">
        <w:rPr>
          <w:rFonts w:ascii="Times New Roman" w:hAnsi="Times New Roman"/>
          <w:color w:val="auto"/>
          <w:sz w:val="28"/>
          <w:szCs w:val="28"/>
        </w:rPr>
        <w:t>поглиблено вивчати шкільні дисципліни, які передбачають профільне спрямування; систематизувати свої знання, підготуватися до державної атеста</w:t>
      </w:r>
      <w:r>
        <w:rPr>
          <w:rFonts w:ascii="Times New Roman" w:hAnsi="Times New Roman"/>
          <w:color w:val="auto"/>
          <w:sz w:val="28"/>
          <w:szCs w:val="28"/>
        </w:rPr>
        <w:t xml:space="preserve">ції. Після прослуховування курсу – </w:t>
      </w:r>
      <w:r w:rsidRPr="001764D2">
        <w:rPr>
          <w:rFonts w:ascii="Times New Roman" w:hAnsi="Times New Roman"/>
          <w:color w:val="auto"/>
          <w:sz w:val="28"/>
          <w:szCs w:val="28"/>
        </w:rPr>
        <w:t xml:space="preserve">отримати </w:t>
      </w:r>
      <w:r>
        <w:rPr>
          <w:rFonts w:ascii="Times New Roman" w:hAnsi="Times New Roman"/>
          <w:color w:val="auto"/>
          <w:sz w:val="28"/>
          <w:szCs w:val="28"/>
        </w:rPr>
        <w:t xml:space="preserve">об’єктивну оцінку власних знань, </w:t>
      </w:r>
      <w:r w:rsidRPr="001764D2">
        <w:rPr>
          <w:rFonts w:ascii="Times New Roman" w:hAnsi="Times New Roman"/>
          <w:color w:val="auto"/>
          <w:sz w:val="28"/>
          <w:szCs w:val="28"/>
        </w:rPr>
        <w:t>адаптуватися до майбутнього міс</w:t>
      </w:r>
      <w:r>
        <w:rPr>
          <w:rFonts w:ascii="Times New Roman" w:hAnsi="Times New Roman"/>
          <w:color w:val="auto"/>
          <w:sz w:val="28"/>
          <w:szCs w:val="28"/>
        </w:rPr>
        <w:t xml:space="preserve">ця навчання й вимог вищої школи, </w:t>
      </w:r>
      <w:r w:rsidRPr="001764D2">
        <w:rPr>
          <w:rFonts w:ascii="Times New Roman" w:hAnsi="Times New Roman" w:cs="Times New Roman"/>
          <w:color w:val="auto"/>
          <w:sz w:val="28"/>
          <w:szCs w:val="28"/>
        </w:rPr>
        <w:t xml:space="preserve"> </w:t>
      </w:r>
      <w:r w:rsidRPr="001764D2">
        <w:rPr>
          <w:rFonts w:ascii="Times New Roman" w:hAnsi="Times New Roman"/>
          <w:color w:val="auto"/>
          <w:sz w:val="28"/>
          <w:szCs w:val="28"/>
        </w:rPr>
        <w:t>психологічно та організаційно підготуватися до зов</w:t>
      </w:r>
      <w:r>
        <w:rPr>
          <w:rFonts w:ascii="Times New Roman" w:hAnsi="Times New Roman"/>
          <w:color w:val="auto"/>
          <w:sz w:val="28"/>
          <w:szCs w:val="28"/>
        </w:rPr>
        <w:t xml:space="preserve">нішнього незалежного оцінювання. За бажання – </w:t>
      </w:r>
      <w:r w:rsidRPr="001764D2">
        <w:rPr>
          <w:rFonts w:ascii="Times New Roman" w:hAnsi="Times New Roman"/>
          <w:color w:val="auto"/>
          <w:sz w:val="28"/>
          <w:szCs w:val="28"/>
        </w:rPr>
        <w:t>брати участь у сту</w:t>
      </w:r>
      <w:r>
        <w:rPr>
          <w:rFonts w:ascii="Times New Roman" w:hAnsi="Times New Roman"/>
          <w:color w:val="auto"/>
          <w:sz w:val="28"/>
          <w:szCs w:val="28"/>
        </w:rPr>
        <w:t xml:space="preserve">дентських наукових конференціях, </w:t>
      </w:r>
      <w:r w:rsidRPr="001764D2">
        <w:rPr>
          <w:rFonts w:ascii="Times New Roman" w:hAnsi="Times New Roman"/>
          <w:color w:val="auto"/>
          <w:sz w:val="28"/>
          <w:szCs w:val="28"/>
        </w:rPr>
        <w:t>відвідувати Дні відкритих дверей університету та Дні гостинності, які організовуються профільними кафедрами, познайомитися з професорсько-викладацьким складом, матеріально-технічною базою університету;</w:t>
      </w:r>
      <w:r>
        <w:rPr>
          <w:rFonts w:ascii="Times New Roman" w:hAnsi="Times New Roman"/>
          <w:color w:val="auto"/>
          <w:sz w:val="28"/>
          <w:szCs w:val="28"/>
        </w:rPr>
        <w:t xml:space="preserve"> </w:t>
      </w:r>
      <w:r w:rsidRPr="001764D2">
        <w:rPr>
          <w:rFonts w:ascii="Times New Roman" w:hAnsi="Times New Roman" w:cs="Times New Roman"/>
          <w:color w:val="auto"/>
          <w:sz w:val="28"/>
          <w:szCs w:val="28"/>
        </w:rPr>
        <w:t>отримати вичерпну інформацію про КНТЕУ та Центр довузівської пі</w:t>
      </w:r>
      <w:r>
        <w:rPr>
          <w:rFonts w:ascii="Times New Roman" w:hAnsi="Times New Roman" w:cs="Times New Roman"/>
          <w:color w:val="auto"/>
          <w:sz w:val="28"/>
          <w:szCs w:val="28"/>
        </w:rPr>
        <w:t xml:space="preserve">дготовки на сайті університету. </w:t>
      </w:r>
      <w:r w:rsidRPr="001764D2">
        <w:rPr>
          <w:rFonts w:ascii="Times New Roman" w:hAnsi="Times New Roman" w:cs="Times New Roman"/>
          <w:color w:val="auto"/>
          <w:sz w:val="28"/>
          <w:szCs w:val="28"/>
        </w:rPr>
        <w:t>Щороку 90 % слухачів Центру довузівської підготовки КНТЕУ стають студентами вищих навчальних закладів України.</w:t>
      </w:r>
    </w:p>
    <w:p w:rsidR="001120A2" w:rsidRPr="001764D2" w:rsidRDefault="001120A2" w:rsidP="001120A2">
      <w:pPr>
        <w:ind w:right="-5" w:firstLine="540"/>
        <w:jc w:val="both"/>
        <w:rPr>
          <w:sz w:val="28"/>
          <w:szCs w:val="28"/>
          <w:lang w:val="uk-UA"/>
        </w:rPr>
      </w:pPr>
      <w:r w:rsidRPr="001764D2">
        <w:rPr>
          <w:sz w:val="28"/>
          <w:szCs w:val="28"/>
          <w:lang w:val="uk-UA"/>
        </w:rPr>
        <w:t>З 2012 р</w:t>
      </w:r>
      <w:r>
        <w:rPr>
          <w:sz w:val="28"/>
          <w:szCs w:val="28"/>
          <w:lang w:val="uk-UA"/>
        </w:rPr>
        <w:t xml:space="preserve">. </w:t>
      </w:r>
      <w:r w:rsidRPr="001764D2">
        <w:rPr>
          <w:sz w:val="28"/>
          <w:szCs w:val="28"/>
          <w:lang w:val="uk-UA"/>
        </w:rPr>
        <w:t xml:space="preserve">Центр довузівської підготовки є головною ланкою в організації та проведенні зовнішнього незалежного оцінювання як пункт тестування. </w:t>
      </w:r>
      <w:r>
        <w:rPr>
          <w:sz w:val="28"/>
          <w:szCs w:val="28"/>
          <w:lang w:val="uk-UA"/>
        </w:rPr>
        <w:t xml:space="preserve">До його роботи на період тестування долучаються </w:t>
      </w:r>
      <w:r w:rsidRPr="001764D2">
        <w:rPr>
          <w:sz w:val="28"/>
          <w:szCs w:val="28"/>
          <w:lang w:val="uk-UA"/>
        </w:rPr>
        <w:t xml:space="preserve">більше 70 викладачів та студентів університету. </w:t>
      </w:r>
      <w:r>
        <w:rPr>
          <w:sz w:val="28"/>
          <w:szCs w:val="28"/>
          <w:lang w:val="uk-UA"/>
        </w:rPr>
        <w:t xml:space="preserve">За три роки </w:t>
      </w:r>
      <w:r w:rsidRPr="001764D2">
        <w:rPr>
          <w:sz w:val="28"/>
          <w:szCs w:val="28"/>
          <w:lang w:val="uk-UA"/>
        </w:rPr>
        <w:t xml:space="preserve">університет разом </w:t>
      </w:r>
      <w:r>
        <w:rPr>
          <w:sz w:val="28"/>
          <w:szCs w:val="28"/>
          <w:lang w:val="uk-UA"/>
        </w:rPr>
        <w:t>і</w:t>
      </w:r>
      <w:r w:rsidRPr="001764D2">
        <w:rPr>
          <w:sz w:val="28"/>
          <w:szCs w:val="28"/>
          <w:lang w:val="uk-UA"/>
        </w:rPr>
        <w:t>з Центром довузівської підготовки забезпечив проведення зовнішнього незалежного оцінювання для   5051 абітурієнта.</w:t>
      </w:r>
    </w:p>
    <w:p w:rsidR="001120A2" w:rsidRDefault="001120A2" w:rsidP="001120A2">
      <w:pPr>
        <w:pStyle w:val="a5"/>
        <w:spacing w:line="240" w:lineRule="auto"/>
        <w:jc w:val="both"/>
        <w:rPr>
          <w:rFonts w:ascii="Times New Roman" w:hAnsi="Times New Roman" w:cs="Times New Roman"/>
          <w:color w:val="auto"/>
          <w:sz w:val="28"/>
          <w:szCs w:val="28"/>
        </w:rPr>
      </w:pPr>
      <w:r w:rsidRPr="001764D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Важливість довузівської підготовки складно переоцінити: вона є </w:t>
      </w:r>
      <w:proofErr w:type="spellStart"/>
      <w:r w:rsidRPr="001764D2">
        <w:rPr>
          <w:rFonts w:ascii="Times New Roman" w:hAnsi="Times New Roman" w:cs="Times New Roman"/>
          <w:color w:val="auto"/>
          <w:sz w:val="28"/>
          <w:szCs w:val="28"/>
        </w:rPr>
        <w:t>є</w:t>
      </w:r>
      <w:proofErr w:type="spellEnd"/>
      <w:r w:rsidRPr="001764D2">
        <w:rPr>
          <w:rFonts w:ascii="Times New Roman" w:hAnsi="Times New Roman" w:cs="Times New Roman"/>
          <w:color w:val="auto"/>
          <w:sz w:val="28"/>
          <w:szCs w:val="28"/>
        </w:rPr>
        <w:t xml:space="preserve"> одним з головних чинників вибору майбутньої професії, збагачує процес начальної діяльності, сприя</w:t>
      </w:r>
      <w:r>
        <w:rPr>
          <w:rFonts w:ascii="Times New Roman" w:hAnsi="Times New Roman" w:cs="Times New Roman"/>
          <w:color w:val="auto"/>
          <w:sz w:val="28"/>
          <w:szCs w:val="28"/>
        </w:rPr>
        <w:t xml:space="preserve">є адаптації до навчання у ВНЗ. Необхідність підготовки до вступу у ВНЗ </w:t>
      </w:r>
      <w:r w:rsidRPr="001764D2">
        <w:rPr>
          <w:rFonts w:ascii="Times New Roman" w:hAnsi="Times New Roman" w:cs="Times New Roman"/>
          <w:color w:val="auto"/>
          <w:sz w:val="28"/>
          <w:szCs w:val="28"/>
        </w:rPr>
        <w:t>доведена високим рівнем підготовки фахівців, що відповідає  вимогам сучасного ринку праці.</w:t>
      </w:r>
    </w:p>
    <w:p w:rsidR="001120A2" w:rsidRDefault="001120A2" w:rsidP="001120A2">
      <w:pPr>
        <w:pStyle w:val="a5"/>
        <w:spacing w:line="240" w:lineRule="auto"/>
        <w:jc w:val="both"/>
        <w:rPr>
          <w:rFonts w:ascii="Times New Roman" w:hAnsi="Times New Roman" w:cs="Times New Roman"/>
          <w:color w:val="auto"/>
          <w:sz w:val="28"/>
          <w:szCs w:val="28"/>
        </w:rPr>
      </w:pPr>
    </w:p>
    <w:p w:rsidR="00971FBE" w:rsidRDefault="00971FBE" w:rsidP="001120A2">
      <w:pPr>
        <w:pStyle w:val="3"/>
        <w:spacing w:before="0" w:after="0"/>
        <w:jc w:val="center"/>
        <w:rPr>
          <w:rFonts w:ascii="Times New Roman" w:hAnsi="Times New Roman" w:cs="Times New Roman"/>
          <w:sz w:val="28"/>
          <w:szCs w:val="28"/>
          <w:lang w:val="uk-UA"/>
        </w:rPr>
      </w:pPr>
      <w:bookmarkStart w:id="5" w:name="_Toc423621876"/>
    </w:p>
    <w:p w:rsidR="001120A2" w:rsidRPr="000F6D55" w:rsidRDefault="001120A2" w:rsidP="001120A2">
      <w:pPr>
        <w:pStyle w:val="3"/>
        <w:spacing w:before="0" w:after="0"/>
        <w:jc w:val="center"/>
        <w:rPr>
          <w:rFonts w:ascii="Times New Roman" w:hAnsi="Times New Roman" w:cs="Times New Roman"/>
          <w:sz w:val="28"/>
          <w:szCs w:val="28"/>
          <w:lang w:val="uk-UA"/>
        </w:rPr>
      </w:pPr>
      <w:r w:rsidRPr="000F6D55">
        <w:rPr>
          <w:rFonts w:ascii="Times New Roman" w:hAnsi="Times New Roman" w:cs="Times New Roman"/>
          <w:sz w:val="28"/>
          <w:szCs w:val="28"/>
          <w:lang w:val="uk-UA"/>
        </w:rPr>
        <w:t>Центр розвитку кар’єри</w:t>
      </w:r>
      <w:bookmarkEnd w:id="5"/>
    </w:p>
    <w:p w:rsidR="001120A2" w:rsidRPr="001764D2" w:rsidRDefault="001120A2" w:rsidP="001120A2">
      <w:pPr>
        <w:jc w:val="both"/>
        <w:rPr>
          <w:b/>
          <w:sz w:val="28"/>
          <w:szCs w:val="28"/>
          <w:lang w:val="uk-UA"/>
        </w:rPr>
      </w:pPr>
    </w:p>
    <w:p w:rsidR="001120A2" w:rsidRPr="001764D2" w:rsidRDefault="001120A2" w:rsidP="001120A2">
      <w:pPr>
        <w:ind w:firstLine="720"/>
        <w:jc w:val="both"/>
        <w:rPr>
          <w:sz w:val="28"/>
          <w:szCs w:val="28"/>
          <w:lang w:val="uk-UA"/>
        </w:rPr>
      </w:pPr>
      <w:r w:rsidRPr="001764D2">
        <w:rPr>
          <w:sz w:val="28"/>
          <w:szCs w:val="28"/>
          <w:lang w:val="uk-UA"/>
        </w:rPr>
        <w:t>Центр розвитку кар’єри – структурний підрозділ університету, створений відповідно до постанови вченої ради КНТЕУ від 24 травня 2001 р.</w:t>
      </w:r>
      <w:r>
        <w:rPr>
          <w:sz w:val="28"/>
          <w:szCs w:val="28"/>
          <w:lang w:val="uk-UA"/>
        </w:rPr>
        <w:t xml:space="preserve"> з метою </w:t>
      </w:r>
      <w:r w:rsidRPr="001764D2">
        <w:rPr>
          <w:sz w:val="28"/>
          <w:szCs w:val="28"/>
          <w:lang w:val="uk-UA"/>
        </w:rPr>
        <w:t>організаці</w:t>
      </w:r>
      <w:r>
        <w:rPr>
          <w:sz w:val="28"/>
          <w:szCs w:val="28"/>
          <w:lang w:val="uk-UA"/>
        </w:rPr>
        <w:t>ї</w:t>
      </w:r>
      <w:r w:rsidRPr="001764D2">
        <w:rPr>
          <w:sz w:val="28"/>
          <w:szCs w:val="28"/>
          <w:lang w:val="uk-UA"/>
        </w:rPr>
        <w:t xml:space="preserve"> практичної підготовки та стажування студентів, сприяння випускникам у працевлаштуванні та адаптації у </w:t>
      </w:r>
      <w:r>
        <w:rPr>
          <w:sz w:val="28"/>
          <w:szCs w:val="28"/>
          <w:lang w:val="uk-UA"/>
        </w:rPr>
        <w:t>практичній діяльності, підтримки</w:t>
      </w:r>
      <w:r w:rsidRPr="001764D2">
        <w:rPr>
          <w:sz w:val="28"/>
          <w:szCs w:val="28"/>
          <w:lang w:val="uk-UA"/>
        </w:rPr>
        <w:t xml:space="preserve"> зворотного зв’язку з ними, здійснення моніторингу розвитку їх кар’єри, формування мережі постійного і взаємовигідного партнерства університету з підприємствами і організаціями різних галузей економіки.</w:t>
      </w:r>
    </w:p>
    <w:p w:rsidR="001120A2" w:rsidRPr="001764D2" w:rsidRDefault="001120A2" w:rsidP="001120A2">
      <w:pPr>
        <w:tabs>
          <w:tab w:val="left" w:pos="360"/>
          <w:tab w:val="left" w:pos="709"/>
        </w:tabs>
        <w:ind w:firstLine="720"/>
        <w:jc w:val="both"/>
        <w:rPr>
          <w:sz w:val="28"/>
          <w:szCs w:val="28"/>
          <w:lang w:val="uk-UA"/>
        </w:rPr>
      </w:pPr>
      <w:r>
        <w:rPr>
          <w:sz w:val="28"/>
          <w:szCs w:val="28"/>
          <w:lang w:val="uk-UA"/>
        </w:rPr>
        <w:t>Сприяючи працевлаштуванню студентів та забезпеченню їх</w:t>
      </w:r>
      <w:r w:rsidRPr="001764D2">
        <w:rPr>
          <w:sz w:val="28"/>
          <w:szCs w:val="28"/>
          <w:lang w:val="uk-UA"/>
        </w:rPr>
        <w:t xml:space="preserve"> практичної підготовки ЦРК встановлює різні форми співробіт</w:t>
      </w:r>
      <w:r w:rsidRPr="001764D2">
        <w:rPr>
          <w:sz w:val="28"/>
          <w:szCs w:val="28"/>
          <w:lang w:val="uk-UA"/>
        </w:rPr>
        <w:softHyphen/>
        <w:t>ництва з організаціями</w:t>
      </w:r>
      <w:r>
        <w:rPr>
          <w:sz w:val="28"/>
          <w:szCs w:val="28"/>
          <w:lang w:val="uk-UA"/>
        </w:rPr>
        <w:t xml:space="preserve">, зокрема з </w:t>
      </w:r>
      <w:r w:rsidRPr="001764D2">
        <w:rPr>
          <w:sz w:val="28"/>
          <w:szCs w:val="28"/>
          <w:lang w:val="uk-UA"/>
        </w:rPr>
        <w:t xml:space="preserve">профільними державними установами, фінансовими структурами, установами банківської сфери, судовими інституціями, підприємствами сфери торгівлі та </w:t>
      </w:r>
      <w:proofErr w:type="spellStart"/>
      <w:r w:rsidRPr="001764D2">
        <w:rPr>
          <w:sz w:val="28"/>
          <w:szCs w:val="28"/>
          <w:lang w:val="uk-UA"/>
        </w:rPr>
        <w:t>готельно</w:t>
      </w:r>
      <w:proofErr w:type="spellEnd"/>
      <w:r w:rsidRPr="001764D2">
        <w:rPr>
          <w:sz w:val="28"/>
          <w:szCs w:val="28"/>
          <w:lang w:val="uk-UA"/>
        </w:rPr>
        <w:t>-ресторанного бізнесу, страхового бізнесу</w:t>
      </w:r>
      <w:r>
        <w:rPr>
          <w:sz w:val="28"/>
          <w:szCs w:val="28"/>
          <w:lang w:val="uk-UA"/>
        </w:rPr>
        <w:t xml:space="preserve">. Укладаються відповідні </w:t>
      </w:r>
      <w:r w:rsidRPr="001764D2">
        <w:rPr>
          <w:sz w:val="28"/>
          <w:szCs w:val="28"/>
          <w:lang w:val="uk-UA"/>
        </w:rPr>
        <w:t>договор</w:t>
      </w:r>
      <w:r>
        <w:rPr>
          <w:sz w:val="28"/>
          <w:szCs w:val="28"/>
          <w:lang w:val="uk-UA"/>
        </w:rPr>
        <w:t>и</w:t>
      </w:r>
      <w:r w:rsidRPr="001764D2">
        <w:rPr>
          <w:sz w:val="28"/>
          <w:szCs w:val="28"/>
          <w:lang w:val="uk-UA"/>
        </w:rPr>
        <w:t xml:space="preserve"> про підготовку спеціалістів, угод</w:t>
      </w:r>
      <w:r>
        <w:rPr>
          <w:sz w:val="28"/>
          <w:szCs w:val="28"/>
          <w:lang w:val="uk-UA"/>
        </w:rPr>
        <w:t>и</w:t>
      </w:r>
      <w:r w:rsidRPr="001764D2">
        <w:rPr>
          <w:sz w:val="28"/>
          <w:szCs w:val="28"/>
          <w:lang w:val="uk-UA"/>
        </w:rPr>
        <w:t xml:space="preserve"> про співпрацю,  договор</w:t>
      </w:r>
      <w:r>
        <w:rPr>
          <w:sz w:val="28"/>
          <w:szCs w:val="28"/>
          <w:lang w:val="uk-UA"/>
        </w:rPr>
        <w:t>и</w:t>
      </w:r>
      <w:r w:rsidRPr="001764D2">
        <w:rPr>
          <w:sz w:val="28"/>
          <w:szCs w:val="28"/>
          <w:lang w:val="uk-UA"/>
        </w:rPr>
        <w:t xml:space="preserve"> про науково-практичне та науково-педагогічне співробітництво, двосторонні </w:t>
      </w:r>
      <w:r>
        <w:rPr>
          <w:sz w:val="28"/>
          <w:szCs w:val="28"/>
          <w:lang w:val="uk-UA"/>
        </w:rPr>
        <w:t>договори</w:t>
      </w:r>
      <w:r w:rsidRPr="001764D2">
        <w:rPr>
          <w:sz w:val="28"/>
          <w:szCs w:val="28"/>
          <w:lang w:val="uk-UA"/>
        </w:rPr>
        <w:t xml:space="preserve"> про співдружність, про проходження практики студентів, що створюють умови для реалізації програм практики.</w:t>
      </w:r>
      <w:r>
        <w:rPr>
          <w:sz w:val="28"/>
          <w:szCs w:val="28"/>
          <w:lang w:val="uk-UA"/>
        </w:rPr>
        <w:t xml:space="preserve"> </w:t>
      </w:r>
      <w:r w:rsidRPr="001764D2">
        <w:rPr>
          <w:sz w:val="28"/>
          <w:szCs w:val="28"/>
          <w:lang w:val="uk-UA"/>
        </w:rPr>
        <w:t xml:space="preserve">Спільно з роботодавцями ЦРК організовує </w:t>
      </w:r>
      <w:proofErr w:type="spellStart"/>
      <w:r w:rsidRPr="001764D2">
        <w:rPr>
          <w:sz w:val="28"/>
          <w:szCs w:val="28"/>
          <w:shd w:val="clear" w:color="auto" w:fill="FFFFFF"/>
          <w:lang w:val="uk-UA"/>
        </w:rPr>
        <w:t>загально</w:t>
      </w:r>
      <w:r w:rsidRPr="001764D2">
        <w:rPr>
          <w:sz w:val="28"/>
          <w:szCs w:val="28"/>
          <w:lang w:val="uk-UA"/>
        </w:rPr>
        <w:t>університетські</w:t>
      </w:r>
      <w:proofErr w:type="spellEnd"/>
      <w:r w:rsidRPr="001764D2">
        <w:rPr>
          <w:sz w:val="28"/>
          <w:szCs w:val="28"/>
          <w:lang w:val="uk-UA"/>
        </w:rPr>
        <w:t xml:space="preserve"> презентації, семінари, ярмарки вакансій, дні кар’єри, круглі столи, майстер-класи, тренінги, тестування.</w:t>
      </w:r>
    </w:p>
    <w:p w:rsidR="001120A2" w:rsidRPr="001764D2" w:rsidRDefault="001120A2" w:rsidP="001120A2">
      <w:pPr>
        <w:tabs>
          <w:tab w:val="left" w:pos="360"/>
          <w:tab w:val="left" w:pos="993"/>
        </w:tabs>
        <w:ind w:firstLine="720"/>
        <w:jc w:val="both"/>
        <w:rPr>
          <w:sz w:val="28"/>
          <w:szCs w:val="28"/>
          <w:lang w:val="uk-UA"/>
        </w:rPr>
      </w:pPr>
      <w:r w:rsidRPr="001764D2">
        <w:rPr>
          <w:sz w:val="28"/>
          <w:szCs w:val="28"/>
          <w:lang w:val="uk-UA"/>
        </w:rPr>
        <w:t>За роки діяльності ЦРК  встановлено більше 250 контактів  з роботодавцями. У 2015 р. всі дані було систематизовано та занесено до єдиної бази «Управління компаніями», що надало можливість  ефективно використовувати зв’язки з роботодавцями всіма структурними підрозділами університету.</w:t>
      </w:r>
      <w:r>
        <w:rPr>
          <w:sz w:val="28"/>
          <w:szCs w:val="28"/>
          <w:lang w:val="uk-UA"/>
        </w:rPr>
        <w:t xml:space="preserve"> Не обмежуючись взаємовідносинами із постійними партнерами, Ц</w:t>
      </w:r>
      <w:r w:rsidRPr="001764D2">
        <w:rPr>
          <w:sz w:val="28"/>
          <w:szCs w:val="28"/>
          <w:lang w:val="uk-UA"/>
        </w:rPr>
        <w:t>ентр розвитку намагається залучати до співпраці нові сучасні мережі торговельних компаній, фірм, підприємств.</w:t>
      </w:r>
    </w:p>
    <w:p w:rsidR="001120A2" w:rsidRPr="001764D2" w:rsidRDefault="001120A2" w:rsidP="001120A2">
      <w:pPr>
        <w:ind w:firstLine="720"/>
        <w:jc w:val="both"/>
        <w:rPr>
          <w:sz w:val="28"/>
          <w:szCs w:val="28"/>
          <w:lang w:val="uk-UA"/>
        </w:rPr>
      </w:pPr>
      <w:r w:rsidRPr="001764D2">
        <w:rPr>
          <w:rStyle w:val="a4"/>
          <w:b w:val="0"/>
          <w:sz w:val="28"/>
          <w:szCs w:val="28"/>
          <w:lang w:val="uk-UA"/>
        </w:rPr>
        <w:t>З 2010 р. по 2015 р.</w:t>
      </w:r>
      <w:r w:rsidRPr="001764D2">
        <w:rPr>
          <w:sz w:val="28"/>
          <w:szCs w:val="28"/>
          <w:lang w:val="uk-UA"/>
        </w:rPr>
        <w:t xml:space="preserve"> у Київському національному торговельно-економічному університеті проведено п’ять  ярмарків вакансій і День кар’єри  за участю 415 провідних вітчиз</w:t>
      </w:r>
      <w:r>
        <w:rPr>
          <w:sz w:val="28"/>
          <w:szCs w:val="28"/>
          <w:lang w:val="uk-UA"/>
        </w:rPr>
        <w:t xml:space="preserve">няних та  міжнародних компаній. Серед них – </w:t>
      </w:r>
      <w:r w:rsidRPr="001764D2">
        <w:rPr>
          <w:sz w:val="28"/>
          <w:szCs w:val="28"/>
          <w:lang w:val="uk-UA"/>
        </w:rPr>
        <w:t xml:space="preserve">готель </w:t>
      </w:r>
      <w:r w:rsidRPr="001764D2">
        <w:rPr>
          <w:rStyle w:val="a4"/>
          <w:sz w:val="28"/>
          <w:szCs w:val="28"/>
          <w:lang w:val="uk-UA"/>
        </w:rPr>
        <w:t>«</w:t>
      </w:r>
      <w:proofErr w:type="spellStart"/>
      <w:r w:rsidRPr="001764D2">
        <w:rPr>
          <w:sz w:val="28"/>
          <w:szCs w:val="28"/>
          <w:lang w:val="uk-UA"/>
        </w:rPr>
        <w:t>Hyatt</w:t>
      </w:r>
      <w:proofErr w:type="spellEnd"/>
      <w:r>
        <w:rPr>
          <w:sz w:val="28"/>
          <w:szCs w:val="28"/>
          <w:lang w:val="uk-UA"/>
        </w:rPr>
        <w:t xml:space="preserve"> </w:t>
      </w:r>
      <w:proofErr w:type="spellStart"/>
      <w:r w:rsidRPr="001764D2">
        <w:rPr>
          <w:sz w:val="28"/>
          <w:szCs w:val="28"/>
          <w:lang w:val="uk-UA"/>
        </w:rPr>
        <w:t>Regency</w:t>
      </w:r>
      <w:proofErr w:type="spellEnd"/>
      <w:r>
        <w:rPr>
          <w:sz w:val="28"/>
          <w:szCs w:val="28"/>
          <w:lang w:val="uk-UA"/>
        </w:rPr>
        <w:t xml:space="preserve"> </w:t>
      </w:r>
      <w:proofErr w:type="spellStart"/>
      <w:r w:rsidRPr="001764D2">
        <w:rPr>
          <w:sz w:val="28"/>
          <w:szCs w:val="28"/>
          <w:lang w:val="uk-UA"/>
        </w:rPr>
        <w:t>Kyiv</w:t>
      </w:r>
      <w:proofErr w:type="spellEnd"/>
      <w:r w:rsidRPr="001764D2">
        <w:rPr>
          <w:sz w:val="28"/>
          <w:szCs w:val="28"/>
          <w:lang w:val="uk-UA"/>
        </w:rPr>
        <w:t>», ТОВ «КОРАЛ ТРЕВЕЛ Україна», туристичний оператор з національним капіталом «</w:t>
      </w:r>
      <w:proofErr w:type="spellStart"/>
      <w:r w:rsidRPr="001764D2">
        <w:rPr>
          <w:sz w:val="28"/>
          <w:szCs w:val="28"/>
          <w:lang w:val="uk-UA"/>
        </w:rPr>
        <w:t>Travel</w:t>
      </w:r>
      <w:proofErr w:type="spellEnd"/>
      <w:r w:rsidRPr="001764D2">
        <w:rPr>
          <w:sz w:val="28"/>
          <w:szCs w:val="28"/>
          <w:lang w:val="uk-UA"/>
        </w:rPr>
        <w:t xml:space="preserve"> Professional </w:t>
      </w:r>
      <w:proofErr w:type="spellStart"/>
      <w:r w:rsidRPr="001764D2">
        <w:rPr>
          <w:sz w:val="28"/>
          <w:szCs w:val="28"/>
          <w:lang w:val="uk-UA"/>
        </w:rPr>
        <w:t>Groupe</w:t>
      </w:r>
      <w:proofErr w:type="spellEnd"/>
      <w:r w:rsidRPr="001764D2">
        <w:rPr>
          <w:sz w:val="28"/>
          <w:szCs w:val="28"/>
          <w:lang w:val="uk-UA"/>
        </w:rPr>
        <w:t>», ТОВ «Мазар-Україна», «</w:t>
      </w:r>
      <w:proofErr w:type="spellStart"/>
      <w:r w:rsidRPr="001764D2">
        <w:rPr>
          <w:sz w:val="28"/>
          <w:szCs w:val="28"/>
          <w:lang w:val="uk-UA"/>
        </w:rPr>
        <w:t>Deloitte</w:t>
      </w:r>
      <w:proofErr w:type="spellEnd"/>
      <w:r w:rsidRPr="001764D2">
        <w:rPr>
          <w:sz w:val="28"/>
          <w:szCs w:val="28"/>
          <w:lang w:val="uk-UA"/>
        </w:rPr>
        <w:t>», «KPMG», «EY», АТ «</w:t>
      </w:r>
      <w:proofErr w:type="spellStart"/>
      <w:r w:rsidRPr="001764D2">
        <w:rPr>
          <w:sz w:val="28"/>
          <w:szCs w:val="28"/>
          <w:lang w:val="uk-UA"/>
        </w:rPr>
        <w:t>ProCreditBank</w:t>
      </w:r>
      <w:proofErr w:type="spellEnd"/>
      <w:r w:rsidRPr="001764D2">
        <w:rPr>
          <w:sz w:val="28"/>
          <w:szCs w:val="28"/>
          <w:lang w:val="uk-UA"/>
        </w:rPr>
        <w:t>», АТ «БАНК РЕНЕСАНС КАПІТАЛ», ПАТ «УкрСиббанк», страхова компанія «PZU</w:t>
      </w:r>
      <w:r>
        <w:rPr>
          <w:sz w:val="28"/>
          <w:szCs w:val="28"/>
          <w:lang w:val="uk-UA"/>
        </w:rPr>
        <w:t xml:space="preserve"> </w:t>
      </w:r>
      <w:r w:rsidRPr="001764D2">
        <w:rPr>
          <w:sz w:val="28"/>
          <w:szCs w:val="28"/>
          <w:lang w:val="uk-UA"/>
        </w:rPr>
        <w:t>Україна», ТОВ</w:t>
      </w:r>
      <w:r>
        <w:rPr>
          <w:sz w:val="28"/>
          <w:szCs w:val="28"/>
          <w:lang w:val="uk-UA"/>
        </w:rPr>
        <w:t xml:space="preserve"> </w:t>
      </w:r>
      <w:r w:rsidRPr="001764D2">
        <w:rPr>
          <w:sz w:val="28"/>
          <w:szCs w:val="28"/>
          <w:lang w:val="uk-UA"/>
        </w:rPr>
        <w:t>«Ашан», мережа супермаркетів «Сільпо», ДП «</w:t>
      </w:r>
      <w:proofErr w:type="spellStart"/>
      <w:r w:rsidRPr="001764D2">
        <w:rPr>
          <w:sz w:val="28"/>
          <w:szCs w:val="28"/>
          <w:lang w:val="uk-UA"/>
        </w:rPr>
        <w:t>Адідас</w:t>
      </w:r>
      <w:proofErr w:type="spellEnd"/>
      <w:r w:rsidRPr="001764D2">
        <w:rPr>
          <w:sz w:val="28"/>
          <w:szCs w:val="28"/>
          <w:lang w:val="uk-UA"/>
        </w:rPr>
        <w:t xml:space="preserve"> Україна», ТОВ «Епіцентр К», УАК «Олімп», ТОВ «Метро Кеш </w:t>
      </w:r>
      <w:proofErr w:type="spellStart"/>
      <w:r w:rsidRPr="001764D2">
        <w:rPr>
          <w:sz w:val="28"/>
          <w:szCs w:val="28"/>
          <w:lang w:val="uk-UA"/>
        </w:rPr>
        <w:t>енд</w:t>
      </w:r>
      <w:proofErr w:type="spellEnd"/>
      <w:r w:rsidRPr="001764D2">
        <w:rPr>
          <w:sz w:val="28"/>
          <w:szCs w:val="28"/>
          <w:lang w:val="uk-UA"/>
        </w:rPr>
        <w:t xml:space="preserve"> Кері», ПрАТ</w:t>
      </w:r>
      <w:r>
        <w:rPr>
          <w:sz w:val="28"/>
          <w:szCs w:val="28"/>
          <w:lang w:val="uk-UA"/>
        </w:rPr>
        <w:t xml:space="preserve"> </w:t>
      </w:r>
      <w:r w:rsidRPr="001764D2">
        <w:rPr>
          <w:sz w:val="28"/>
          <w:szCs w:val="28"/>
          <w:lang w:val="uk-UA"/>
        </w:rPr>
        <w:t>«Філіп Морріс Україна» та ін.</w:t>
      </w:r>
      <w:r>
        <w:rPr>
          <w:sz w:val="28"/>
          <w:szCs w:val="28"/>
          <w:lang w:val="uk-UA"/>
        </w:rPr>
        <w:t xml:space="preserve"> Пі</w:t>
      </w:r>
      <w:r w:rsidRPr="001764D2">
        <w:rPr>
          <w:sz w:val="28"/>
          <w:szCs w:val="28"/>
          <w:lang w:val="uk-UA"/>
        </w:rPr>
        <w:t>д час проведення Дня кар’єри</w:t>
      </w:r>
      <w:r>
        <w:rPr>
          <w:sz w:val="28"/>
          <w:szCs w:val="28"/>
          <w:lang w:val="uk-UA"/>
        </w:rPr>
        <w:t xml:space="preserve"> у 2015 р.</w:t>
      </w:r>
      <w:r w:rsidRPr="001764D2">
        <w:rPr>
          <w:sz w:val="28"/>
          <w:szCs w:val="28"/>
          <w:lang w:val="uk-UA"/>
        </w:rPr>
        <w:t xml:space="preserve">, крім звичних стендових експозицій,   проходили презентації програм стажування компаній, майстер-класи, тренінги, </w:t>
      </w:r>
      <w:proofErr w:type="spellStart"/>
      <w:r w:rsidRPr="001764D2">
        <w:rPr>
          <w:sz w:val="28"/>
          <w:szCs w:val="28"/>
          <w:lang w:val="uk-UA"/>
        </w:rPr>
        <w:t>воркшоп</w:t>
      </w:r>
      <w:proofErr w:type="spellEnd"/>
      <w:r w:rsidRPr="001764D2">
        <w:rPr>
          <w:sz w:val="28"/>
          <w:szCs w:val="28"/>
          <w:lang w:val="uk-UA"/>
        </w:rPr>
        <w:t>.</w:t>
      </w:r>
    </w:p>
    <w:p w:rsidR="001120A2" w:rsidRPr="001764D2" w:rsidRDefault="001120A2" w:rsidP="001120A2">
      <w:pPr>
        <w:ind w:firstLine="720"/>
        <w:jc w:val="both"/>
        <w:rPr>
          <w:sz w:val="28"/>
          <w:szCs w:val="28"/>
          <w:lang w:val="uk-UA"/>
        </w:rPr>
      </w:pPr>
      <w:r w:rsidRPr="001764D2">
        <w:rPr>
          <w:sz w:val="28"/>
          <w:szCs w:val="28"/>
          <w:lang w:val="uk-UA"/>
        </w:rPr>
        <w:t xml:space="preserve">Одним </w:t>
      </w:r>
      <w:r>
        <w:rPr>
          <w:sz w:val="28"/>
          <w:szCs w:val="28"/>
          <w:lang w:val="uk-UA"/>
        </w:rPr>
        <w:t>і</w:t>
      </w:r>
      <w:r w:rsidRPr="001764D2">
        <w:rPr>
          <w:sz w:val="28"/>
          <w:szCs w:val="28"/>
          <w:lang w:val="uk-UA"/>
        </w:rPr>
        <w:t xml:space="preserve">з дієвих заходів, які сприяють налагодженню </w:t>
      </w:r>
      <w:r w:rsidRPr="001764D2">
        <w:rPr>
          <w:sz w:val="28"/>
          <w:szCs w:val="28"/>
          <w:shd w:val="clear" w:color="auto" w:fill="FFFFFF"/>
          <w:lang w:val="uk-UA"/>
        </w:rPr>
        <w:t>тісного зв’язку з</w:t>
      </w:r>
      <w:r w:rsidRPr="001764D2">
        <w:rPr>
          <w:sz w:val="28"/>
          <w:szCs w:val="28"/>
          <w:lang w:val="uk-UA"/>
        </w:rPr>
        <w:t xml:space="preserve"> роботодавцями, є засідання  спільних круглих столів. Центром проведено круглі столи на теми «Сучасні аспекти  працевлаштування молодих спеціалістів», </w:t>
      </w:r>
      <w:r w:rsidRPr="001764D2">
        <w:rPr>
          <w:rStyle w:val="a4"/>
          <w:sz w:val="28"/>
          <w:szCs w:val="28"/>
          <w:lang w:val="uk-UA"/>
        </w:rPr>
        <w:t>«</w:t>
      </w:r>
      <w:r w:rsidRPr="001764D2">
        <w:rPr>
          <w:rStyle w:val="a4"/>
          <w:b w:val="0"/>
          <w:sz w:val="28"/>
          <w:szCs w:val="28"/>
          <w:lang w:val="uk-UA"/>
        </w:rPr>
        <w:t>Кар’єра в твоїх руках»</w:t>
      </w:r>
      <w:r w:rsidRPr="001764D2">
        <w:rPr>
          <w:b/>
          <w:sz w:val="28"/>
          <w:szCs w:val="28"/>
          <w:lang w:val="uk-UA"/>
        </w:rPr>
        <w:t>,</w:t>
      </w:r>
      <w:r w:rsidRPr="001764D2">
        <w:rPr>
          <w:sz w:val="28"/>
          <w:szCs w:val="28"/>
          <w:lang w:val="uk-UA"/>
        </w:rPr>
        <w:t xml:space="preserve"> «Практика очима студентів і </w:t>
      </w:r>
      <w:r w:rsidRPr="001764D2">
        <w:rPr>
          <w:sz w:val="28"/>
          <w:szCs w:val="28"/>
          <w:lang w:val="uk-UA"/>
        </w:rPr>
        <w:lastRenderedPageBreak/>
        <w:t>роботодавців». Такі важливі заходи урізноманітнюють освітній процес, дозволяють всебічно обговорити актуальні проблеми та виробити стратегічні концепції для їх розв’язання.</w:t>
      </w:r>
    </w:p>
    <w:p w:rsidR="001120A2" w:rsidRPr="001764D2" w:rsidRDefault="001120A2" w:rsidP="001120A2">
      <w:pPr>
        <w:ind w:firstLine="720"/>
        <w:jc w:val="both"/>
        <w:rPr>
          <w:sz w:val="28"/>
          <w:szCs w:val="28"/>
          <w:lang w:val="uk-UA"/>
        </w:rPr>
      </w:pPr>
      <w:r w:rsidRPr="001764D2">
        <w:rPr>
          <w:sz w:val="28"/>
          <w:szCs w:val="28"/>
          <w:lang w:val="uk-UA"/>
        </w:rPr>
        <w:t>Центр</w:t>
      </w:r>
      <w:r>
        <w:rPr>
          <w:sz w:val="28"/>
          <w:szCs w:val="28"/>
          <w:lang w:val="uk-UA"/>
        </w:rPr>
        <w:t xml:space="preserve">ом запропоновано один зі шляхів </w:t>
      </w:r>
      <w:r w:rsidRPr="001764D2">
        <w:rPr>
          <w:sz w:val="28"/>
          <w:szCs w:val="28"/>
          <w:lang w:val="uk-UA"/>
        </w:rPr>
        <w:t>вирішення</w:t>
      </w:r>
      <w:r>
        <w:rPr>
          <w:sz w:val="28"/>
          <w:szCs w:val="28"/>
          <w:lang w:val="uk-UA"/>
        </w:rPr>
        <w:t xml:space="preserve"> проблеми працевлаштування молоді в Україні </w:t>
      </w:r>
      <w:r w:rsidRPr="001764D2">
        <w:rPr>
          <w:sz w:val="28"/>
          <w:szCs w:val="28"/>
          <w:lang w:val="uk-UA"/>
        </w:rPr>
        <w:t>– долучатися до програм стажувань, які останнім часом активно пропонують студентам міжнародні компанії. З цією метою постановою вченої ради КНТЕУ від 29 жовтня 2014 р. ухвалено «Порядок стажування на підприємствах, в установах та організаціях студентів Київського національного торговельно-економічного університету, які здобули освіту за освітнім ступенем «бакалавр», «молодший бакалавр».</w:t>
      </w:r>
      <w:r>
        <w:rPr>
          <w:sz w:val="28"/>
          <w:szCs w:val="28"/>
          <w:lang w:val="uk-UA"/>
        </w:rPr>
        <w:t xml:space="preserve"> Н</w:t>
      </w:r>
      <w:r w:rsidRPr="001764D2">
        <w:rPr>
          <w:sz w:val="28"/>
          <w:szCs w:val="28"/>
          <w:lang w:val="uk-UA"/>
        </w:rPr>
        <w:t xml:space="preserve">а інтернет-ресурсах університету розміщується і постійно оновлюється інформація для студентів стосовно пропозицій щодо їх стажування. </w:t>
      </w:r>
    </w:p>
    <w:p w:rsidR="001120A2" w:rsidRPr="001764D2" w:rsidRDefault="001120A2" w:rsidP="001120A2">
      <w:pPr>
        <w:ind w:firstLine="720"/>
        <w:jc w:val="both"/>
        <w:rPr>
          <w:sz w:val="28"/>
          <w:szCs w:val="28"/>
          <w:lang w:val="uk-UA"/>
        </w:rPr>
      </w:pPr>
      <w:r w:rsidRPr="001764D2">
        <w:rPr>
          <w:sz w:val="28"/>
          <w:szCs w:val="28"/>
          <w:lang w:val="uk-UA"/>
        </w:rPr>
        <w:t xml:space="preserve">Сучасний ринок праці в Україні дуже стрімко змінюється, з’являються нові компанії, тому з метою обізнаності студентів Центром проводяться презентації компаній. У </w:t>
      </w:r>
      <w:r w:rsidRPr="001764D2">
        <w:rPr>
          <w:sz w:val="28"/>
          <w:szCs w:val="28"/>
          <w:shd w:val="clear" w:color="auto" w:fill="FFFFFF"/>
          <w:lang w:val="uk-UA"/>
        </w:rPr>
        <w:t>2010</w:t>
      </w:r>
      <w:r w:rsidRPr="001764D2">
        <w:rPr>
          <w:sz w:val="28"/>
          <w:szCs w:val="28"/>
          <w:lang w:val="uk-UA"/>
        </w:rPr>
        <w:t>–</w:t>
      </w:r>
      <w:r w:rsidRPr="001764D2">
        <w:rPr>
          <w:sz w:val="28"/>
          <w:szCs w:val="28"/>
          <w:shd w:val="clear" w:color="auto" w:fill="FFFFFF"/>
          <w:lang w:val="uk-UA"/>
        </w:rPr>
        <w:t xml:space="preserve">2015 </w:t>
      </w:r>
      <w:r>
        <w:rPr>
          <w:sz w:val="28"/>
          <w:szCs w:val="28"/>
          <w:shd w:val="clear" w:color="auto" w:fill="FFFFFF"/>
          <w:lang w:val="uk-UA"/>
        </w:rPr>
        <w:t>навчальному році</w:t>
      </w:r>
      <w:r w:rsidRPr="001764D2">
        <w:rPr>
          <w:sz w:val="28"/>
          <w:szCs w:val="28"/>
          <w:lang w:val="uk-UA"/>
        </w:rPr>
        <w:t xml:space="preserve"> проведено 118 </w:t>
      </w:r>
      <w:r>
        <w:rPr>
          <w:sz w:val="28"/>
          <w:szCs w:val="28"/>
          <w:lang w:val="uk-UA"/>
        </w:rPr>
        <w:t xml:space="preserve">таких </w:t>
      </w:r>
      <w:r w:rsidRPr="001764D2">
        <w:rPr>
          <w:sz w:val="28"/>
          <w:szCs w:val="28"/>
          <w:lang w:val="uk-UA"/>
        </w:rPr>
        <w:t>презентацій для студентів 5</w:t>
      </w:r>
      <w:r>
        <w:rPr>
          <w:sz w:val="28"/>
          <w:szCs w:val="28"/>
          <w:lang w:val="uk-UA"/>
        </w:rPr>
        <w:t xml:space="preserve"> </w:t>
      </w:r>
      <w:r w:rsidRPr="001764D2">
        <w:rPr>
          <w:sz w:val="28"/>
          <w:szCs w:val="28"/>
          <w:lang w:val="uk-UA"/>
        </w:rPr>
        <w:t>курс</w:t>
      </w:r>
      <w:r>
        <w:rPr>
          <w:sz w:val="28"/>
          <w:szCs w:val="28"/>
          <w:lang w:val="uk-UA"/>
        </w:rPr>
        <w:t>у</w:t>
      </w:r>
      <w:r w:rsidRPr="001764D2">
        <w:rPr>
          <w:sz w:val="28"/>
          <w:szCs w:val="28"/>
          <w:lang w:val="uk-UA"/>
        </w:rPr>
        <w:t>, зокрема групою компаній «Текстиль-контракт», ПрАТ «</w:t>
      </w:r>
      <w:proofErr w:type="spellStart"/>
      <w:r w:rsidRPr="001764D2">
        <w:rPr>
          <w:sz w:val="28"/>
          <w:szCs w:val="28"/>
          <w:lang w:val="uk-UA"/>
        </w:rPr>
        <w:t>Рабен</w:t>
      </w:r>
      <w:proofErr w:type="spellEnd"/>
      <w:r w:rsidRPr="001764D2">
        <w:rPr>
          <w:sz w:val="28"/>
          <w:szCs w:val="28"/>
          <w:lang w:val="uk-UA"/>
        </w:rPr>
        <w:t xml:space="preserve"> Україна», ТОВ «Глобальна ресторанна група», ПрАТ «СК «ВУСО», </w:t>
      </w:r>
      <w:proofErr w:type="spellStart"/>
      <w:r w:rsidRPr="001764D2">
        <w:rPr>
          <w:sz w:val="28"/>
          <w:szCs w:val="28"/>
          <w:lang w:val="uk-UA"/>
        </w:rPr>
        <w:t>Unilever</w:t>
      </w:r>
      <w:proofErr w:type="spellEnd"/>
      <w:r w:rsidRPr="001764D2">
        <w:rPr>
          <w:sz w:val="28"/>
          <w:szCs w:val="28"/>
          <w:lang w:val="uk-UA"/>
        </w:rPr>
        <w:t>, JTI та ін.</w:t>
      </w:r>
    </w:p>
    <w:p w:rsidR="001120A2" w:rsidRPr="001764D2" w:rsidRDefault="001120A2" w:rsidP="001120A2">
      <w:pPr>
        <w:ind w:firstLine="720"/>
        <w:jc w:val="both"/>
        <w:rPr>
          <w:sz w:val="28"/>
          <w:szCs w:val="28"/>
          <w:lang w:val="uk-UA"/>
        </w:rPr>
      </w:pPr>
      <w:r w:rsidRPr="001764D2">
        <w:rPr>
          <w:sz w:val="28"/>
          <w:szCs w:val="28"/>
          <w:lang w:val="uk-UA"/>
        </w:rPr>
        <w:t>З кожним роком Центр розширює свою діяльність, впроваджуючи нові сучасні форми співпраці з роботодавцями, однією з яких є  майсте</w:t>
      </w:r>
      <w:r>
        <w:rPr>
          <w:sz w:val="28"/>
          <w:szCs w:val="28"/>
          <w:lang w:val="uk-UA"/>
        </w:rPr>
        <w:t xml:space="preserve">р-класи: </w:t>
      </w:r>
      <w:r w:rsidRPr="001764D2">
        <w:rPr>
          <w:sz w:val="28"/>
          <w:szCs w:val="28"/>
          <w:lang w:val="uk-UA"/>
        </w:rPr>
        <w:t>о</w:t>
      </w:r>
      <w:r>
        <w:rPr>
          <w:sz w:val="28"/>
          <w:szCs w:val="28"/>
          <w:lang w:val="uk-UA"/>
        </w:rPr>
        <w:t xml:space="preserve">собливості </w:t>
      </w:r>
      <w:r w:rsidRPr="001764D2">
        <w:rPr>
          <w:sz w:val="28"/>
          <w:szCs w:val="28"/>
          <w:lang w:val="uk-UA"/>
        </w:rPr>
        <w:t>самопрезентації студенти університету </w:t>
      </w:r>
      <w:r>
        <w:rPr>
          <w:sz w:val="28"/>
          <w:szCs w:val="28"/>
          <w:lang w:val="uk-UA"/>
        </w:rPr>
        <w:t xml:space="preserve">опановували </w:t>
      </w:r>
      <w:r w:rsidRPr="001764D2">
        <w:rPr>
          <w:sz w:val="28"/>
          <w:szCs w:val="28"/>
          <w:lang w:val="uk-UA"/>
        </w:rPr>
        <w:t xml:space="preserve">на майстер-класі «Персональний бренд», секрети сервісу на найвищому рівні, </w:t>
      </w:r>
      <w:r>
        <w:rPr>
          <w:sz w:val="28"/>
          <w:szCs w:val="28"/>
          <w:lang w:val="uk-UA"/>
        </w:rPr>
        <w:t>який</w:t>
      </w:r>
      <w:r w:rsidRPr="001764D2">
        <w:rPr>
          <w:sz w:val="28"/>
          <w:szCs w:val="28"/>
          <w:lang w:val="uk-UA"/>
        </w:rPr>
        <w:t xml:space="preserve"> перевищує всі очікування клієнтів,</w:t>
      </w:r>
      <w:r w:rsidRPr="001764D2">
        <w:rPr>
          <w:rStyle w:val="letter"/>
          <w:sz w:val="28"/>
          <w:szCs w:val="28"/>
          <w:lang w:val="uk-UA"/>
        </w:rPr>
        <w:t xml:space="preserve"> </w:t>
      </w:r>
      <w:r w:rsidRPr="001764D2">
        <w:rPr>
          <w:sz w:val="28"/>
          <w:szCs w:val="28"/>
          <w:lang w:val="uk-UA"/>
        </w:rPr>
        <w:t>– на майстер-класі «WOW</w:t>
      </w:r>
      <w:r w:rsidRPr="001764D2">
        <w:rPr>
          <w:rStyle w:val="letter"/>
          <w:sz w:val="28"/>
          <w:szCs w:val="28"/>
          <w:lang w:val="uk-UA"/>
        </w:rPr>
        <w:t>-</w:t>
      </w:r>
      <w:r w:rsidRPr="001764D2">
        <w:rPr>
          <w:sz w:val="28"/>
          <w:szCs w:val="28"/>
          <w:lang w:val="uk-UA"/>
        </w:rPr>
        <w:t>сервіс – невід’ємний атрибут успішної компанії», практичні поради щодо написання резюме та проходження співбесіди –  на майстер-класі «Візьміть мене на роботу».</w:t>
      </w:r>
    </w:p>
    <w:p w:rsidR="001120A2" w:rsidRPr="001764D2" w:rsidRDefault="001120A2" w:rsidP="001120A2">
      <w:pPr>
        <w:ind w:firstLine="708"/>
        <w:jc w:val="both"/>
        <w:rPr>
          <w:sz w:val="28"/>
          <w:szCs w:val="28"/>
          <w:lang w:val="uk-UA"/>
        </w:rPr>
      </w:pPr>
      <w:r w:rsidRPr="001764D2">
        <w:rPr>
          <w:sz w:val="28"/>
          <w:szCs w:val="28"/>
          <w:lang w:val="uk-UA"/>
        </w:rPr>
        <w:t xml:space="preserve">З метою якісного забезпечення освітнього процесу в університеті, оптимального поєднання процесу проходження практики та працевлаштування студентів, ефективного виконання укладених договорів про співробітництво з підприємствами, організаціями, установами  у 2014 р. до Центру розвитку кар’єри переведено посаду керівника виробничої практики. </w:t>
      </w:r>
    </w:p>
    <w:p w:rsidR="001120A2" w:rsidRPr="001764D2" w:rsidRDefault="001120A2" w:rsidP="001120A2">
      <w:pPr>
        <w:ind w:firstLine="708"/>
        <w:jc w:val="both"/>
        <w:rPr>
          <w:sz w:val="28"/>
          <w:szCs w:val="28"/>
          <w:lang w:val="uk-UA"/>
        </w:rPr>
      </w:pPr>
      <w:r w:rsidRPr="001764D2">
        <w:rPr>
          <w:sz w:val="28"/>
          <w:szCs w:val="28"/>
          <w:lang w:val="uk-UA"/>
        </w:rPr>
        <w:t>Завдяки контактам з випускниками попередніх років, через посередництво ЦРК збільшено</w:t>
      </w:r>
      <w:r>
        <w:rPr>
          <w:sz w:val="28"/>
          <w:szCs w:val="28"/>
          <w:lang w:val="uk-UA"/>
        </w:rPr>
        <w:t xml:space="preserve"> більш ніж на </w:t>
      </w:r>
      <w:r w:rsidRPr="001764D2">
        <w:rPr>
          <w:sz w:val="28"/>
          <w:szCs w:val="28"/>
          <w:lang w:val="uk-UA"/>
        </w:rPr>
        <w:t>20% кількість звернень і замовлень від роботодавців для проходження практики студентами з подальшим працевлаштуванням, що свідчить про високий рівень знань студентів та авторитет університету.</w:t>
      </w:r>
    </w:p>
    <w:p w:rsidR="00211200" w:rsidRDefault="00211200">
      <w:pPr>
        <w:rPr>
          <w:lang w:val="uk-UA"/>
        </w:rPr>
      </w:pPr>
    </w:p>
    <w:p w:rsidR="00971FBE" w:rsidRDefault="00971FBE" w:rsidP="00106D7A">
      <w:pPr>
        <w:pStyle w:val="3"/>
        <w:spacing w:before="0" w:after="0"/>
        <w:jc w:val="center"/>
        <w:rPr>
          <w:rFonts w:ascii="Times New Roman" w:hAnsi="Times New Roman" w:cs="Times New Roman"/>
          <w:sz w:val="28"/>
          <w:szCs w:val="28"/>
          <w:lang w:val="uk-UA"/>
        </w:rPr>
      </w:pPr>
      <w:bookmarkStart w:id="6" w:name="_Toc423621879"/>
    </w:p>
    <w:p w:rsidR="00971FBE" w:rsidRDefault="00971FBE" w:rsidP="00106D7A">
      <w:pPr>
        <w:pStyle w:val="3"/>
        <w:spacing w:before="0" w:after="0"/>
        <w:jc w:val="center"/>
        <w:rPr>
          <w:rFonts w:ascii="Times New Roman" w:hAnsi="Times New Roman" w:cs="Times New Roman"/>
          <w:sz w:val="28"/>
          <w:szCs w:val="28"/>
          <w:lang w:val="uk-UA"/>
        </w:rPr>
      </w:pPr>
    </w:p>
    <w:p w:rsidR="00971FBE" w:rsidRDefault="00971FBE" w:rsidP="00106D7A">
      <w:pPr>
        <w:pStyle w:val="3"/>
        <w:spacing w:before="0" w:after="0"/>
        <w:jc w:val="center"/>
        <w:rPr>
          <w:rFonts w:ascii="Times New Roman" w:hAnsi="Times New Roman" w:cs="Times New Roman"/>
          <w:sz w:val="28"/>
          <w:szCs w:val="28"/>
          <w:lang w:val="uk-UA"/>
        </w:rPr>
      </w:pPr>
    </w:p>
    <w:p w:rsidR="00971FBE" w:rsidRDefault="00971FBE" w:rsidP="00106D7A">
      <w:pPr>
        <w:pStyle w:val="3"/>
        <w:spacing w:before="0" w:after="0"/>
        <w:jc w:val="center"/>
        <w:rPr>
          <w:rFonts w:ascii="Times New Roman" w:hAnsi="Times New Roman" w:cs="Times New Roman"/>
          <w:sz w:val="28"/>
          <w:szCs w:val="28"/>
          <w:lang w:val="uk-UA"/>
        </w:rPr>
      </w:pPr>
    </w:p>
    <w:p w:rsidR="00971FBE" w:rsidRDefault="00971FBE" w:rsidP="00106D7A">
      <w:pPr>
        <w:pStyle w:val="3"/>
        <w:spacing w:before="0" w:after="0"/>
        <w:jc w:val="center"/>
        <w:rPr>
          <w:rFonts w:ascii="Times New Roman" w:hAnsi="Times New Roman" w:cs="Times New Roman"/>
          <w:sz w:val="28"/>
          <w:szCs w:val="28"/>
          <w:lang w:val="uk-UA"/>
        </w:rPr>
      </w:pPr>
    </w:p>
    <w:bookmarkEnd w:id="6"/>
    <w:p w:rsidR="00106D7A" w:rsidRPr="001764D2" w:rsidRDefault="00106D7A" w:rsidP="00106D7A">
      <w:pPr>
        <w:pStyle w:val="3"/>
        <w:spacing w:before="0" w:after="0"/>
        <w:jc w:val="center"/>
        <w:rPr>
          <w:rFonts w:ascii="Times New Roman" w:hAnsi="Times New Roman" w:cs="Times New Roman"/>
          <w:sz w:val="28"/>
          <w:szCs w:val="28"/>
          <w:lang w:val="uk-UA"/>
        </w:rPr>
      </w:pPr>
    </w:p>
    <w:p w:rsidR="00106D7A" w:rsidRPr="001764D2" w:rsidRDefault="00106D7A" w:rsidP="00106D7A">
      <w:pPr>
        <w:jc w:val="both"/>
        <w:rPr>
          <w:sz w:val="28"/>
          <w:szCs w:val="28"/>
          <w:lang w:val="uk-UA"/>
        </w:rPr>
      </w:pPr>
    </w:p>
    <w:p w:rsidR="00971FBE" w:rsidRPr="00971FBE" w:rsidRDefault="00971FBE" w:rsidP="00971FBE">
      <w:pPr>
        <w:ind w:firstLine="720"/>
        <w:jc w:val="center"/>
        <w:rPr>
          <w:b/>
          <w:sz w:val="28"/>
          <w:szCs w:val="28"/>
          <w:lang w:val="uk-UA"/>
        </w:rPr>
      </w:pPr>
      <w:r w:rsidRPr="00971FBE">
        <w:rPr>
          <w:b/>
          <w:sz w:val="28"/>
          <w:szCs w:val="28"/>
          <w:lang w:val="uk-UA"/>
        </w:rPr>
        <w:lastRenderedPageBreak/>
        <w:t>Центр трансферу технологій</w:t>
      </w:r>
    </w:p>
    <w:p w:rsidR="00106D7A" w:rsidRPr="001764D2" w:rsidRDefault="00106D7A" w:rsidP="00106D7A">
      <w:pPr>
        <w:ind w:firstLine="720"/>
        <w:jc w:val="both"/>
        <w:rPr>
          <w:sz w:val="28"/>
          <w:szCs w:val="28"/>
          <w:lang w:val="uk-UA"/>
        </w:rPr>
      </w:pPr>
      <w:r>
        <w:rPr>
          <w:sz w:val="28"/>
          <w:szCs w:val="28"/>
          <w:lang w:val="uk-UA"/>
        </w:rPr>
        <w:t xml:space="preserve">З </w:t>
      </w:r>
      <w:r w:rsidRPr="001764D2">
        <w:rPr>
          <w:sz w:val="28"/>
          <w:szCs w:val="28"/>
          <w:lang w:val="uk-UA"/>
        </w:rPr>
        <w:t xml:space="preserve">метою сприяння творчому пошуку інноваційних і </w:t>
      </w:r>
      <w:proofErr w:type="spellStart"/>
      <w:r w:rsidRPr="001764D2">
        <w:rPr>
          <w:sz w:val="28"/>
          <w:szCs w:val="28"/>
          <w:lang w:val="uk-UA"/>
        </w:rPr>
        <w:t>кон’юнктурно</w:t>
      </w:r>
      <w:proofErr w:type="spellEnd"/>
      <w:r w:rsidRPr="001764D2">
        <w:rPr>
          <w:sz w:val="28"/>
          <w:szCs w:val="28"/>
          <w:lang w:val="uk-UA"/>
        </w:rPr>
        <w:t>-економічних розробок, оцінці їх інвестиційної привабливості та передачі до споживачів, ефективному використанню об’єктів інтелектуальної власності, успішному впровадженню інновацій, а також стимулювання науково-педагогічного персоналу, аспірантів, докторантів і студентів КНТЕУ до створення нових знань та їх ефективного використання за участі фахівців та випускників кафедри менеджменту наказом від 18</w:t>
      </w:r>
      <w:r>
        <w:rPr>
          <w:sz w:val="28"/>
          <w:szCs w:val="28"/>
          <w:lang w:val="uk-UA"/>
        </w:rPr>
        <w:t xml:space="preserve"> лютого 20</w:t>
      </w:r>
      <w:r w:rsidRPr="001764D2">
        <w:rPr>
          <w:sz w:val="28"/>
          <w:szCs w:val="28"/>
          <w:lang w:val="uk-UA"/>
        </w:rPr>
        <w:t>11 р. № 648  створено Центр трансферу технологій.</w:t>
      </w:r>
    </w:p>
    <w:p w:rsidR="00106D7A" w:rsidRPr="001764D2" w:rsidRDefault="00106D7A" w:rsidP="00106D7A">
      <w:pPr>
        <w:ind w:firstLine="708"/>
        <w:jc w:val="both"/>
        <w:rPr>
          <w:sz w:val="28"/>
          <w:szCs w:val="28"/>
          <w:lang w:val="uk-UA"/>
        </w:rPr>
      </w:pPr>
      <w:r w:rsidRPr="001764D2">
        <w:rPr>
          <w:sz w:val="28"/>
          <w:szCs w:val="28"/>
          <w:lang w:val="uk-UA"/>
        </w:rPr>
        <w:t xml:space="preserve"> </w:t>
      </w:r>
      <w:r>
        <w:rPr>
          <w:bCs/>
          <w:sz w:val="28"/>
          <w:szCs w:val="28"/>
          <w:lang w:val="uk-UA"/>
        </w:rPr>
        <w:t>У</w:t>
      </w:r>
      <w:r w:rsidRPr="001764D2">
        <w:rPr>
          <w:bCs/>
          <w:sz w:val="28"/>
          <w:szCs w:val="28"/>
          <w:lang w:val="uk-UA"/>
        </w:rPr>
        <w:t xml:space="preserve"> ході роботи Центром було поставлено завдання </w:t>
      </w:r>
      <w:r w:rsidRPr="001764D2">
        <w:rPr>
          <w:sz w:val="28"/>
          <w:szCs w:val="28"/>
          <w:lang w:val="uk-UA"/>
        </w:rPr>
        <w:t>створювати організаційні, економічні та правові умови для розповсюдження на внутрішньому ринку результатів інтелектуальної праці науково-педагогічного персоналу, аспірантів, докторантів та студентів КНТЕУ; забезпечувати порядок проходження документів від власника інноваційної розробки до ініціатора створення перспективного інноваційного виробництва, впровадження, освоєння, введення у промислову експлуатацію та супровід проекту розробником; обмежувати конкуренцію, неправомірне використання інноваційних розробок науково-педагогічного персоналу, аспірантів, докторантів та студентів КНТЕУ підприємствами, установами та організаціями, несанкціонованої їх передачі та здійснення виробництва; здійснювати інформаційну підтримку інноваційної діяльності.</w:t>
      </w:r>
    </w:p>
    <w:p w:rsidR="00106D7A" w:rsidRDefault="00106D7A" w:rsidP="00106D7A">
      <w:pPr>
        <w:ind w:firstLine="708"/>
        <w:jc w:val="both"/>
        <w:rPr>
          <w:sz w:val="28"/>
          <w:szCs w:val="28"/>
          <w:lang w:val="uk-UA"/>
        </w:rPr>
      </w:pPr>
      <w:r w:rsidRPr="001764D2">
        <w:rPr>
          <w:sz w:val="28"/>
          <w:szCs w:val="28"/>
          <w:lang w:val="uk-UA"/>
        </w:rPr>
        <w:t xml:space="preserve">Робота Центру сфокусована на </w:t>
      </w:r>
      <w:r>
        <w:rPr>
          <w:sz w:val="28"/>
          <w:szCs w:val="28"/>
          <w:lang w:val="uk-UA"/>
        </w:rPr>
        <w:t>кількох напрямах діяльності. Так, у питанні експертизи інноваційних пропозицій до уваги взято науково-технічну</w:t>
      </w:r>
      <w:r w:rsidRPr="001764D2">
        <w:rPr>
          <w:sz w:val="28"/>
          <w:szCs w:val="28"/>
          <w:lang w:val="uk-UA"/>
        </w:rPr>
        <w:t xml:space="preserve"> експертиз</w:t>
      </w:r>
      <w:r>
        <w:rPr>
          <w:sz w:val="28"/>
          <w:szCs w:val="28"/>
          <w:lang w:val="uk-UA"/>
        </w:rPr>
        <w:t>у</w:t>
      </w:r>
      <w:r w:rsidRPr="001764D2">
        <w:rPr>
          <w:sz w:val="28"/>
          <w:szCs w:val="28"/>
          <w:lang w:val="uk-UA"/>
        </w:rPr>
        <w:t xml:space="preserve"> патентів, створених на базі КНТЕУ; оцінк</w:t>
      </w:r>
      <w:r>
        <w:rPr>
          <w:sz w:val="28"/>
          <w:szCs w:val="28"/>
          <w:lang w:val="uk-UA"/>
        </w:rPr>
        <w:t>у</w:t>
      </w:r>
      <w:r w:rsidRPr="001764D2">
        <w:rPr>
          <w:sz w:val="28"/>
          <w:szCs w:val="28"/>
          <w:lang w:val="uk-UA"/>
        </w:rPr>
        <w:t xml:space="preserve"> працездатності запропонованих патентів; оцінк</w:t>
      </w:r>
      <w:r>
        <w:rPr>
          <w:sz w:val="28"/>
          <w:szCs w:val="28"/>
          <w:lang w:val="uk-UA"/>
        </w:rPr>
        <w:t>у</w:t>
      </w:r>
      <w:r w:rsidRPr="001764D2">
        <w:rPr>
          <w:sz w:val="28"/>
          <w:szCs w:val="28"/>
          <w:lang w:val="uk-UA"/>
        </w:rPr>
        <w:t xml:space="preserve"> інноваційного та комерційного потенціалу пропозиції у сфері наукомістких технологій</w:t>
      </w:r>
      <w:r>
        <w:rPr>
          <w:bCs/>
          <w:sz w:val="28"/>
          <w:szCs w:val="28"/>
          <w:lang w:val="uk-UA"/>
        </w:rPr>
        <w:t xml:space="preserve">. Здійснюється пошук та залучення партнерів – </w:t>
      </w:r>
      <w:r w:rsidRPr="001764D2">
        <w:rPr>
          <w:sz w:val="28"/>
          <w:szCs w:val="28"/>
          <w:lang w:val="uk-UA"/>
        </w:rPr>
        <w:t>інф</w:t>
      </w:r>
      <w:r>
        <w:rPr>
          <w:sz w:val="28"/>
          <w:szCs w:val="28"/>
          <w:lang w:val="uk-UA"/>
        </w:rPr>
        <w:t>ормації про конкурси та гранти, формується портфель</w:t>
      </w:r>
      <w:r w:rsidRPr="001764D2">
        <w:rPr>
          <w:sz w:val="28"/>
          <w:szCs w:val="28"/>
          <w:lang w:val="uk-UA"/>
        </w:rPr>
        <w:t xml:space="preserve"> патентів </w:t>
      </w:r>
      <w:r>
        <w:rPr>
          <w:sz w:val="28"/>
          <w:szCs w:val="28"/>
          <w:lang w:val="uk-UA"/>
        </w:rPr>
        <w:t xml:space="preserve">для </w:t>
      </w:r>
      <w:r w:rsidRPr="001764D2">
        <w:rPr>
          <w:sz w:val="28"/>
          <w:szCs w:val="28"/>
          <w:lang w:val="uk-UA"/>
        </w:rPr>
        <w:t>потенційни</w:t>
      </w:r>
      <w:r>
        <w:rPr>
          <w:sz w:val="28"/>
          <w:szCs w:val="28"/>
          <w:lang w:val="uk-UA"/>
        </w:rPr>
        <w:t>х</w:t>
      </w:r>
      <w:r w:rsidRPr="001764D2">
        <w:rPr>
          <w:sz w:val="28"/>
          <w:szCs w:val="28"/>
          <w:lang w:val="uk-UA"/>
        </w:rPr>
        <w:t xml:space="preserve"> виробник</w:t>
      </w:r>
      <w:r>
        <w:rPr>
          <w:sz w:val="28"/>
          <w:szCs w:val="28"/>
          <w:lang w:val="uk-UA"/>
        </w:rPr>
        <w:t xml:space="preserve">ів. </w:t>
      </w:r>
    </w:p>
    <w:p w:rsidR="00106D7A" w:rsidRDefault="00106D7A" w:rsidP="00106D7A">
      <w:pPr>
        <w:ind w:firstLine="708"/>
        <w:jc w:val="both"/>
        <w:rPr>
          <w:bCs/>
          <w:sz w:val="28"/>
          <w:szCs w:val="28"/>
          <w:lang w:val="uk-UA"/>
        </w:rPr>
      </w:pPr>
      <w:r>
        <w:rPr>
          <w:sz w:val="28"/>
          <w:szCs w:val="28"/>
          <w:lang w:val="uk-UA"/>
        </w:rPr>
        <w:t xml:space="preserve">Проводиться технологічний маркетинг, зокрема </w:t>
      </w:r>
      <w:r w:rsidRPr="001764D2">
        <w:rPr>
          <w:sz w:val="28"/>
          <w:szCs w:val="28"/>
          <w:lang w:val="uk-UA"/>
        </w:rPr>
        <w:t xml:space="preserve">створення банків даних по наявних запатентованих наукових розробках, які можуть бути затребувані промисловістю; проведення необхідних досліджень з виявлення найбільш ефективних ринків збуту результатів науково-дослідних робіт співробітниками КНТЕУ; здійснення комплексу заходів щодо просування запатентованих </w:t>
      </w:r>
      <w:r>
        <w:rPr>
          <w:sz w:val="28"/>
          <w:szCs w:val="28"/>
          <w:lang w:val="uk-UA"/>
        </w:rPr>
        <w:t>наробків КНТЕУ на ринки, в тому числі</w:t>
      </w:r>
      <w:r w:rsidRPr="001764D2">
        <w:rPr>
          <w:sz w:val="28"/>
          <w:szCs w:val="28"/>
          <w:lang w:val="uk-UA"/>
        </w:rPr>
        <w:t xml:space="preserve"> розсилання пропозицій представникам обраного сегмента ринку, проведення попередніх переговорів та домовленостей</w:t>
      </w:r>
      <w:r>
        <w:rPr>
          <w:bCs/>
          <w:sz w:val="28"/>
          <w:szCs w:val="28"/>
          <w:lang w:val="uk-UA"/>
        </w:rPr>
        <w:t xml:space="preserve">. </w:t>
      </w:r>
    </w:p>
    <w:p w:rsidR="00106D7A" w:rsidRDefault="00106D7A" w:rsidP="00106D7A">
      <w:pPr>
        <w:ind w:firstLine="708"/>
        <w:jc w:val="both"/>
        <w:rPr>
          <w:bCs/>
          <w:sz w:val="28"/>
          <w:szCs w:val="28"/>
          <w:lang w:val="uk-UA"/>
        </w:rPr>
      </w:pPr>
      <w:r>
        <w:rPr>
          <w:bCs/>
          <w:sz w:val="28"/>
          <w:szCs w:val="28"/>
          <w:lang w:val="uk-UA"/>
        </w:rPr>
        <w:t xml:space="preserve">У межах технічного аудиту проводиться </w:t>
      </w:r>
      <w:r w:rsidRPr="001764D2">
        <w:rPr>
          <w:sz w:val="28"/>
          <w:szCs w:val="28"/>
          <w:lang w:val="uk-UA"/>
        </w:rPr>
        <w:t>інвентаризація результатів науково-дослідних робіт співробітників КНТЕУ як об’єктів інтелектуальної власності; аналіз портфеля патентів КНТЕУ</w:t>
      </w:r>
      <w:r>
        <w:rPr>
          <w:bCs/>
          <w:sz w:val="28"/>
          <w:szCs w:val="28"/>
          <w:lang w:val="uk-UA"/>
        </w:rPr>
        <w:t xml:space="preserve">. Надаються </w:t>
      </w:r>
      <w:r w:rsidRPr="0096580E">
        <w:rPr>
          <w:bCs/>
          <w:sz w:val="28"/>
          <w:szCs w:val="28"/>
          <w:lang w:val="uk-UA"/>
        </w:rPr>
        <w:t>інформаційно-аналітичні послуги</w:t>
      </w:r>
      <w:r>
        <w:rPr>
          <w:bCs/>
          <w:sz w:val="28"/>
          <w:szCs w:val="28"/>
          <w:lang w:val="uk-UA"/>
        </w:rPr>
        <w:t xml:space="preserve"> – </w:t>
      </w:r>
      <w:r w:rsidRPr="001764D2">
        <w:rPr>
          <w:sz w:val="28"/>
          <w:szCs w:val="28"/>
          <w:lang w:val="uk-UA"/>
        </w:rPr>
        <w:t>збір, систематизація та аналіз інформації про наукові розробки та попит на нові технології</w:t>
      </w:r>
      <w:r>
        <w:rPr>
          <w:sz w:val="28"/>
          <w:szCs w:val="28"/>
          <w:lang w:val="uk-UA"/>
        </w:rPr>
        <w:t>,</w:t>
      </w:r>
      <w:r w:rsidRPr="001764D2">
        <w:rPr>
          <w:sz w:val="28"/>
          <w:szCs w:val="28"/>
          <w:lang w:val="uk-UA"/>
        </w:rPr>
        <w:t xml:space="preserve"> підготовка аналітичних оглядів з різних галузей науки і техн</w:t>
      </w:r>
      <w:r>
        <w:rPr>
          <w:sz w:val="28"/>
          <w:szCs w:val="28"/>
          <w:lang w:val="uk-UA"/>
        </w:rPr>
        <w:t>іки України та зарубіжних країн,</w:t>
      </w:r>
      <w:r w:rsidRPr="001764D2">
        <w:rPr>
          <w:sz w:val="28"/>
          <w:szCs w:val="28"/>
          <w:lang w:val="uk-UA"/>
        </w:rPr>
        <w:t xml:space="preserve"> узагальнення та аналіз досвіду діяльності інноваційних підприємств і наукових колективів</w:t>
      </w:r>
      <w:r>
        <w:rPr>
          <w:bCs/>
          <w:sz w:val="28"/>
          <w:szCs w:val="28"/>
          <w:lang w:val="uk-UA"/>
        </w:rPr>
        <w:t xml:space="preserve">. </w:t>
      </w:r>
    </w:p>
    <w:p w:rsidR="00106D7A" w:rsidRPr="001764D2" w:rsidRDefault="00106D7A" w:rsidP="00106D7A">
      <w:pPr>
        <w:ind w:firstLine="708"/>
        <w:jc w:val="both"/>
        <w:rPr>
          <w:sz w:val="28"/>
          <w:szCs w:val="28"/>
          <w:lang w:val="uk-UA"/>
        </w:rPr>
      </w:pPr>
      <w:r>
        <w:rPr>
          <w:bCs/>
          <w:sz w:val="28"/>
          <w:szCs w:val="28"/>
          <w:lang w:val="uk-UA"/>
        </w:rPr>
        <w:t xml:space="preserve">Ще один із напрямів діяльності Центру – </w:t>
      </w:r>
      <w:r w:rsidRPr="00E9750C">
        <w:rPr>
          <w:bCs/>
          <w:sz w:val="28"/>
          <w:szCs w:val="28"/>
          <w:lang w:val="uk-UA"/>
        </w:rPr>
        <w:t>консалтинг з трансферу та комерціалізації технологій</w:t>
      </w:r>
      <w:r>
        <w:rPr>
          <w:bCs/>
          <w:sz w:val="28"/>
          <w:szCs w:val="28"/>
          <w:lang w:val="uk-UA"/>
        </w:rPr>
        <w:t xml:space="preserve">, </w:t>
      </w:r>
      <w:r w:rsidRPr="001764D2">
        <w:rPr>
          <w:bCs/>
          <w:sz w:val="28"/>
          <w:szCs w:val="28"/>
          <w:lang w:val="uk-UA"/>
        </w:rPr>
        <w:t xml:space="preserve">а саме </w:t>
      </w:r>
      <w:r w:rsidRPr="001764D2">
        <w:rPr>
          <w:sz w:val="28"/>
          <w:szCs w:val="28"/>
          <w:lang w:val="uk-UA"/>
        </w:rPr>
        <w:t xml:space="preserve">захист результатів науково-дослідних робіт </w:t>
      </w:r>
      <w:r w:rsidRPr="001764D2">
        <w:rPr>
          <w:sz w:val="28"/>
          <w:szCs w:val="28"/>
          <w:lang w:val="uk-UA"/>
        </w:rPr>
        <w:lastRenderedPageBreak/>
        <w:t>співробітників КНТЕУ як об’єктів інтелектуальної власності; забезпечення результативності та ефективності комерціалізації результатів науково-дослідних робіт співробітників КНТЕУ</w:t>
      </w:r>
      <w:r w:rsidRPr="001764D2">
        <w:rPr>
          <w:bCs/>
          <w:sz w:val="28"/>
          <w:szCs w:val="28"/>
          <w:lang w:val="uk-UA"/>
        </w:rPr>
        <w:t>.</w:t>
      </w:r>
    </w:p>
    <w:p w:rsidR="00106D7A" w:rsidRPr="001764D2" w:rsidRDefault="00106D7A" w:rsidP="00106D7A">
      <w:pPr>
        <w:ind w:firstLine="708"/>
        <w:jc w:val="both"/>
        <w:rPr>
          <w:sz w:val="28"/>
          <w:szCs w:val="28"/>
          <w:lang w:val="uk-UA"/>
        </w:rPr>
      </w:pPr>
      <w:r>
        <w:rPr>
          <w:sz w:val="28"/>
          <w:szCs w:val="28"/>
          <w:lang w:val="uk-UA"/>
        </w:rPr>
        <w:t xml:space="preserve">Від часу створення </w:t>
      </w:r>
      <w:r w:rsidRPr="001764D2">
        <w:rPr>
          <w:sz w:val="28"/>
          <w:szCs w:val="28"/>
          <w:lang w:val="uk-UA"/>
        </w:rPr>
        <w:t xml:space="preserve">спеціалістами Центру </w:t>
      </w:r>
      <w:r>
        <w:rPr>
          <w:sz w:val="28"/>
          <w:szCs w:val="28"/>
          <w:lang w:val="uk-UA"/>
        </w:rPr>
        <w:t xml:space="preserve">проведено значний обсяг робіт. Зокрема, </w:t>
      </w:r>
      <w:r w:rsidRPr="001764D2">
        <w:rPr>
          <w:sz w:val="28"/>
          <w:szCs w:val="28"/>
          <w:lang w:val="uk-UA"/>
        </w:rPr>
        <w:t>підготовлено та затверджено Положення про Центр трансферу технологій КНТЕУ; Посадові інструкції провідних спеціалістів Цен</w:t>
      </w:r>
      <w:r>
        <w:rPr>
          <w:sz w:val="28"/>
          <w:szCs w:val="28"/>
          <w:lang w:val="uk-UA"/>
        </w:rPr>
        <w:t xml:space="preserve">тру трансферу технологій КНТЕУ; відвідано більш ніж 50 тематичних заходів; </w:t>
      </w:r>
      <w:r w:rsidRPr="001764D2">
        <w:rPr>
          <w:sz w:val="28"/>
          <w:szCs w:val="28"/>
          <w:lang w:val="uk-UA"/>
        </w:rPr>
        <w:t>підписано договір з Київським державним центром науково-технічної і екон</w:t>
      </w:r>
      <w:r>
        <w:rPr>
          <w:sz w:val="28"/>
          <w:szCs w:val="28"/>
          <w:lang w:val="uk-UA"/>
        </w:rPr>
        <w:t>омічної інформації (</w:t>
      </w:r>
      <w:proofErr w:type="spellStart"/>
      <w:r>
        <w:rPr>
          <w:sz w:val="28"/>
          <w:szCs w:val="28"/>
          <w:lang w:val="uk-UA"/>
        </w:rPr>
        <w:t>КиївЦНТЕІ</w:t>
      </w:r>
      <w:proofErr w:type="spellEnd"/>
      <w:r>
        <w:rPr>
          <w:sz w:val="28"/>
          <w:szCs w:val="28"/>
          <w:lang w:val="uk-UA"/>
        </w:rPr>
        <w:t xml:space="preserve">); </w:t>
      </w:r>
      <w:r w:rsidRPr="001764D2">
        <w:rPr>
          <w:sz w:val="28"/>
          <w:szCs w:val="28"/>
          <w:lang w:val="uk-UA"/>
        </w:rPr>
        <w:t>сформовано та розміщено 16 технологічних пропозицій у Національній мережі трансферу технологій (NTTN);</w:t>
      </w:r>
      <w:r>
        <w:rPr>
          <w:sz w:val="28"/>
          <w:szCs w:val="28"/>
          <w:lang w:val="uk-UA"/>
        </w:rPr>
        <w:t xml:space="preserve"> </w:t>
      </w:r>
      <w:r w:rsidRPr="001764D2">
        <w:rPr>
          <w:sz w:val="28"/>
          <w:szCs w:val="28"/>
          <w:lang w:val="uk-UA"/>
        </w:rPr>
        <w:t>отримано патенти на корисні моделі (2010 р. – 29 шт., 2011 р. – 30 шт., 2012 р. – 32 шт., 2013 р. – 25 шт., 2014 р. – 28 шт.);</w:t>
      </w:r>
      <w:r>
        <w:rPr>
          <w:sz w:val="28"/>
          <w:szCs w:val="28"/>
          <w:lang w:val="uk-UA"/>
        </w:rPr>
        <w:t xml:space="preserve"> </w:t>
      </w:r>
      <w:r w:rsidRPr="001764D2">
        <w:rPr>
          <w:sz w:val="28"/>
          <w:szCs w:val="28"/>
          <w:lang w:val="uk-UA"/>
        </w:rPr>
        <w:t>отримано свідоцтва на авторське право (2014 р. – 3 шт.).</w:t>
      </w:r>
    </w:p>
    <w:p w:rsidR="00106D7A" w:rsidRPr="001764D2" w:rsidRDefault="00106D7A" w:rsidP="00106D7A">
      <w:pPr>
        <w:ind w:firstLine="708"/>
        <w:jc w:val="both"/>
        <w:rPr>
          <w:sz w:val="28"/>
          <w:szCs w:val="28"/>
          <w:lang w:val="uk-UA"/>
        </w:rPr>
      </w:pPr>
      <w:r w:rsidRPr="001764D2">
        <w:rPr>
          <w:sz w:val="28"/>
          <w:szCs w:val="28"/>
          <w:lang w:val="uk-UA"/>
        </w:rPr>
        <w:t xml:space="preserve">Надано пропозиції щодо врегулювання відносин КНТЕУ </w:t>
      </w:r>
      <w:r w:rsidRPr="001764D2">
        <w:rPr>
          <w:rStyle w:val="apple-style-span"/>
          <w:sz w:val="28"/>
          <w:szCs w:val="28"/>
          <w:lang w:val="uk-UA"/>
        </w:rPr>
        <w:t>із працівниками</w:t>
      </w:r>
      <w:r w:rsidRPr="001764D2">
        <w:rPr>
          <w:sz w:val="28"/>
          <w:szCs w:val="28"/>
          <w:lang w:val="uk-UA"/>
        </w:rPr>
        <w:t xml:space="preserve"> в сфері інтелект</w:t>
      </w:r>
      <w:r>
        <w:rPr>
          <w:sz w:val="28"/>
          <w:szCs w:val="28"/>
          <w:lang w:val="uk-UA"/>
        </w:rPr>
        <w:t xml:space="preserve">уальної власності, а саме розроблено ряд відповідних документів. Серед них: </w:t>
      </w:r>
      <w:r w:rsidRPr="001764D2">
        <w:rPr>
          <w:sz w:val="28"/>
          <w:szCs w:val="28"/>
          <w:lang w:val="uk-UA"/>
        </w:rPr>
        <w:t>Проект внесення змін у Контракти з працівниками КНТЕУ – додані пункти, що стосуються прав на інтелектуаль</w:t>
      </w:r>
      <w:r>
        <w:rPr>
          <w:sz w:val="28"/>
          <w:szCs w:val="28"/>
          <w:lang w:val="uk-UA"/>
        </w:rPr>
        <w:t>ну власність та авторських прав</w:t>
      </w:r>
      <w:r w:rsidRPr="001764D2">
        <w:rPr>
          <w:sz w:val="28"/>
          <w:szCs w:val="28"/>
          <w:lang w:val="uk-UA"/>
        </w:rPr>
        <w:t>;</w:t>
      </w:r>
      <w:r>
        <w:rPr>
          <w:sz w:val="28"/>
          <w:szCs w:val="28"/>
          <w:lang w:val="uk-UA"/>
        </w:rPr>
        <w:t xml:space="preserve"> </w:t>
      </w:r>
      <w:r w:rsidRPr="001764D2">
        <w:rPr>
          <w:sz w:val="28"/>
          <w:szCs w:val="28"/>
          <w:lang w:val="uk-UA"/>
        </w:rPr>
        <w:t>розроблено типовий Договір між КНТЕУ та його співробітниками-власниками патентів на корисну модель про передачу права власності на патент</w:t>
      </w:r>
      <w:r>
        <w:rPr>
          <w:sz w:val="28"/>
          <w:szCs w:val="28"/>
          <w:lang w:val="uk-UA"/>
        </w:rPr>
        <w:t xml:space="preserve">; </w:t>
      </w:r>
      <w:r w:rsidRPr="001764D2">
        <w:rPr>
          <w:sz w:val="28"/>
          <w:szCs w:val="28"/>
          <w:lang w:val="uk-UA"/>
        </w:rPr>
        <w:t xml:space="preserve">типовий ліцензійний Договір про надання дозволу на використання патентів, власником прав на які є КНТЕУ;  типовий Договір про передачу (за винагороду) </w:t>
      </w:r>
      <w:r>
        <w:rPr>
          <w:sz w:val="28"/>
          <w:szCs w:val="28"/>
          <w:lang w:val="uk-UA"/>
        </w:rPr>
        <w:t xml:space="preserve">ноу-хау, власником яких є Київський національний торговельно-економічний університет. </w:t>
      </w:r>
    </w:p>
    <w:p w:rsidR="00106D7A" w:rsidRDefault="00106D7A"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Default="00971FBE" w:rsidP="00106D7A">
      <w:pPr>
        <w:ind w:firstLine="709"/>
        <w:jc w:val="both"/>
        <w:rPr>
          <w:spacing w:val="-4"/>
          <w:sz w:val="28"/>
          <w:szCs w:val="28"/>
          <w:lang w:val="uk-UA"/>
        </w:rPr>
      </w:pPr>
    </w:p>
    <w:p w:rsidR="00971FBE" w:rsidRPr="001764D2" w:rsidRDefault="00971FBE" w:rsidP="00106D7A">
      <w:pPr>
        <w:ind w:firstLine="709"/>
        <w:jc w:val="both"/>
        <w:rPr>
          <w:spacing w:val="-4"/>
          <w:sz w:val="28"/>
          <w:szCs w:val="28"/>
          <w:lang w:val="uk-UA"/>
        </w:rPr>
      </w:pPr>
    </w:p>
    <w:p w:rsidR="00106D7A" w:rsidRPr="001764D2" w:rsidRDefault="00106D7A" w:rsidP="00106D7A">
      <w:pPr>
        <w:pStyle w:val="3"/>
        <w:spacing w:before="0" w:after="0"/>
        <w:jc w:val="center"/>
        <w:rPr>
          <w:rFonts w:ascii="Times New Roman" w:hAnsi="Times New Roman" w:cs="Times New Roman"/>
          <w:sz w:val="28"/>
          <w:szCs w:val="28"/>
          <w:shd w:val="clear" w:color="auto" w:fill="FFFFFF"/>
          <w:lang w:val="uk-UA"/>
        </w:rPr>
      </w:pPr>
      <w:bookmarkStart w:id="7" w:name="_Toc423621874"/>
      <w:r w:rsidRPr="001764D2">
        <w:rPr>
          <w:rFonts w:ascii="Times New Roman" w:hAnsi="Times New Roman" w:cs="Times New Roman"/>
          <w:sz w:val="28"/>
          <w:szCs w:val="28"/>
          <w:shd w:val="clear" w:color="auto" w:fill="FFFFFF"/>
          <w:lang w:val="uk-UA"/>
        </w:rPr>
        <w:lastRenderedPageBreak/>
        <w:t>Бізнес-інкубатор</w:t>
      </w:r>
      <w:bookmarkEnd w:id="7"/>
    </w:p>
    <w:p w:rsidR="00106D7A" w:rsidRPr="001764D2" w:rsidRDefault="00106D7A" w:rsidP="00106D7A">
      <w:pPr>
        <w:ind w:firstLine="1"/>
        <w:jc w:val="both"/>
        <w:rPr>
          <w:b/>
          <w:sz w:val="28"/>
          <w:szCs w:val="28"/>
          <w:shd w:val="clear" w:color="auto" w:fill="FFFFFF"/>
          <w:lang w:val="uk-UA"/>
        </w:rPr>
      </w:pPr>
    </w:p>
    <w:p w:rsidR="00106D7A" w:rsidRDefault="00106D7A" w:rsidP="00106D7A">
      <w:pPr>
        <w:ind w:firstLine="709"/>
        <w:jc w:val="both"/>
        <w:rPr>
          <w:rStyle w:val="FontStyle30"/>
          <w:sz w:val="28"/>
          <w:szCs w:val="28"/>
          <w:lang w:val="uk-UA" w:eastAsia="uk-UA"/>
        </w:rPr>
      </w:pPr>
      <w:r w:rsidRPr="001764D2">
        <w:rPr>
          <w:sz w:val="28"/>
          <w:szCs w:val="28"/>
          <w:lang w:val="uk-UA"/>
        </w:rPr>
        <w:t xml:space="preserve">Рішення щодо створення Бізнес-інкубатору було прийнято на </w:t>
      </w:r>
      <w:r>
        <w:rPr>
          <w:sz w:val="28"/>
          <w:szCs w:val="28"/>
          <w:lang w:val="uk-UA"/>
        </w:rPr>
        <w:t>в</w:t>
      </w:r>
      <w:r w:rsidRPr="001764D2">
        <w:rPr>
          <w:sz w:val="28"/>
          <w:szCs w:val="28"/>
          <w:lang w:val="uk-UA"/>
        </w:rPr>
        <w:t xml:space="preserve">ченій </w:t>
      </w:r>
      <w:r>
        <w:rPr>
          <w:sz w:val="28"/>
          <w:szCs w:val="28"/>
          <w:lang w:val="uk-UA"/>
        </w:rPr>
        <w:t>р</w:t>
      </w:r>
      <w:r w:rsidRPr="001764D2">
        <w:rPr>
          <w:sz w:val="28"/>
          <w:szCs w:val="28"/>
          <w:lang w:val="uk-UA"/>
        </w:rPr>
        <w:t xml:space="preserve">аді КНТЕУ </w:t>
      </w:r>
      <w:r w:rsidRPr="001764D2">
        <w:rPr>
          <w:rStyle w:val="FontStyle30"/>
          <w:sz w:val="28"/>
          <w:szCs w:val="28"/>
          <w:lang w:val="uk-UA" w:eastAsia="uk-UA"/>
        </w:rPr>
        <w:t>23 червня 2010 року</w:t>
      </w:r>
      <w:r>
        <w:rPr>
          <w:rStyle w:val="FontStyle30"/>
          <w:sz w:val="28"/>
          <w:szCs w:val="28"/>
          <w:lang w:val="uk-UA" w:eastAsia="uk-UA"/>
        </w:rPr>
        <w:t xml:space="preserve">. Діяльність підрозділу розпочалася роком пізніше, у 2011 р. </w:t>
      </w:r>
    </w:p>
    <w:p w:rsidR="00106D7A" w:rsidRDefault="00106D7A" w:rsidP="00106D7A">
      <w:pPr>
        <w:ind w:firstLine="709"/>
        <w:jc w:val="both"/>
        <w:rPr>
          <w:sz w:val="28"/>
          <w:szCs w:val="28"/>
          <w:lang w:val="uk-UA"/>
        </w:rPr>
      </w:pPr>
      <w:r w:rsidRPr="00D030D5">
        <w:rPr>
          <w:bCs/>
          <w:sz w:val="28"/>
          <w:szCs w:val="28"/>
          <w:lang w:val="uk-UA"/>
        </w:rPr>
        <w:t>Основною метою Бізнес-інкубатору КНТЕУ</w:t>
      </w:r>
      <w:r w:rsidRPr="001764D2">
        <w:rPr>
          <w:b/>
          <w:bCs/>
          <w:sz w:val="28"/>
          <w:szCs w:val="28"/>
          <w:lang w:val="uk-UA"/>
        </w:rPr>
        <w:t xml:space="preserve"> </w:t>
      </w:r>
      <w:r w:rsidRPr="001764D2">
        <w:rPr>
          <w:sz w:val="28"/>
          <w:szCs w:val="28"/>
          <w:lang w:val="uk-UA"/>
        </w:rPr>
        <w:t>є навчання та консультування студентів, які мають підприємницькі ідеї та бажання заснувати нову компанію або бізнес в тій чи іншій галузі економіки.</w:t>
      </w:r>
      <w:r>
        <w:rPr>
          <w:sz w:val="28"/>
          <w:szCs w:val="28"/>
          <w:lang w:val="uk-UA"/>
        </w:rPr>
        <w:t xml:space="preserve"> Доки триває процес навчання, завдяки Бізнес-інкубатору студенти отримують необхідну базу знань для реалізації власної ідеї. </w:t>
      </w:r>
    </w:p>
    <w:p w:rsidR="00106D7A" w:rsidRDefault="00106D7A" w:rsidP="00106D7A">
      <w:pPr>
        <w:ind w:firstLine="709"/>
        <w:jc w:val="both"/>
        <w:rPr>
          <w:bCs/>
          <w:sz w:val="28"/>
          <w:szCs w:val="28"/>
          <w:lang w:val="uk-UA"/>
        </w:rPr>
      </w:pPr>
      <w:r>
        <w:rPr>
          <w:sz w:val="28"/>
          <w:szCs w:val="28"/>
          <w:lang w:val="uk-UA"/>
        </w:rPr>
        <w:t>Підрозділ надає допомогу майбутнім фахівцям, за</w:t>
      </w:r>
      <w:r w:rsidRPr="001764D2">
        <w:rPr>
          <w:sz w:val="28"/>
          <w:szCs w:val="28"/>
          <w:lang w:val="uk-UA"/>
        </w:rPr>
        <w:t>безпеч</w:t>
      </w:r>
      <w:r>
        <w:rPr>
          <w:sz w:val="28"/>
          <w:szCs w:val="28"/>
          <w:lang w:val="uk-UA"/>
        </w:rPr>
        <w:t xml:space="preserve">уючи </w:t>
      </w:r>
      <w:r w:rsidRPr="001764D2">
        <w:rPr>
          <w:sz w:val="28"/>
          <w:szCs w:val="28"/>
          <w:lang w:val="uk-UA"/>
        </w:rPr>
        <w:t>підтримуюч</w:t>
      </w:r>
      <w:r>
        <w:rPr>
          <w:sz w:val="28"/>
          <w:szCs w:val="28"/>
          <w:lang w:val="uk-UA"/>
        </w:rPr>
        <w:t>е середовище</w:t>
      </w:r>
      <w:r w:rsidRPr="001764D2">
        <w:rPr>
          <w:sz w:val="28"/>
          <w:szCs w:val="28"/>
          <w:lang w:val="uk-UA"/>
        </w:rPr>
        <w:t xml:space="preserve"> для підприємців на початковому етапі їх діяльності і на ранніх етапах бізнесу.</w:t>
      </w:r>
      <w:r>
        <w:rPr>
          <w:sz w:val="28"/>
          <w:szCs w:val="28"/>
          <w:lang w:val="uk-UA"/>
        </w:rPr>
        <w:t xml:space="preserve"> </w:t>
      </w:r>
      <w:r w:rsidRPr="001764D2">
        <w:rPr>
          <w:bCs/>
          <w:sz w:val="28"/>
          <w:szCs w:val="28"/>
          <w:lang w:val="uk-UA"/>
        </w:rPr>
        <w:t>Нада</w:t>
      </w:r>
      <w:r>
        <w:rPr>
          <w:bCs/>
          <w:sz w:val="28"/>
          <w:szCs w:val="28"/>
          <w:lang w:val="uk-UA"/>
        </w:rPr>
        <w:t>є</w:t>
      </w:r>
      <w:r w:rsidRPr="001764D2">
        <w:rPr>
          <w:bCs/>
          <w:sz w:val="28"/>
          <w:szCs w:val="28"/>
          <w:lang w:val="uk-UA"/>
        </w:rPr>
        <w:t xml:space="preserve"> консультацій щодо організації нового бізнесу на етапі його ство</w:t>
      </w:r>
      <w:r>
        <w:rPr>
          <w:bCs/>
          <w:sz w:val="28"/>
          <w:szCs w:val="28"/>
          <w:lang w:val="uk-UA"/>
        </w:rPr>
        <w:t xml:space="preserve">рення та ранній стадії розвитку, а також </w:t>
      </w:r>
      <w:r w:rsidRPr="001764D2">
        <w:rPr>
          <w:bCs/>
          <w:sz w:val="28"/>
          <w:szCs w:val="28"/>
          <w:lang w:val="uk-UA"/>
        </w:rPr>
        <w:t>методичн</w:t>
      </w:r>
      <w:r>
        <w:rPr>
          <w:bCs/>
          <w:sz w:val="28"/>
          <w:szCs w:val="28"/>
          <w:lang w:val="uk-UA"/>
        </w:rPr>
        <w:t>у</w:t>
      </w:r>
      <w:r w:rsidRPr="001764D2">
        <w:rPr>
          <w:bCs/>
          <w:sz w:val="28"/>
          <w:szCs w:val="28"/>
          <w:lang w:val="uk-UA"/>
        </w:rPr>
        <w:t xml:space="preserve"> та консультаційн</w:t>
      </w:r>
      <w:r>
        <w:rPr>
          <w:bCs/>
          <w:sz w:val="28"/>
          <w:szCs w:val="28"/>
          <w:lang w:val="uk-UA"/>
        </w:rPr>
        <w:t>у</w:t>
      </w:r>
      <w:r w:rsidRPr="001764D2">
        <w:rPr>
          <w:bCs/>
          <w:sz w:val="28"/>
          <w:szCs w:val="28"/>
          <w:lang w:val="uk-UA"/>
        </w:rPr>
        <w:t xml:space="preserve"> допомог</w:t>
      </w:r>
      <w:r>
        <w:rPr>
          <w:bCs/>
          <w:sz w:val="28"/>
          <w:szCs w:val="28"/>
          <w:lang w:val="uk-UA"/>
        </w:rPr>
        <w:t>у</w:t>
      </w:r>
      <w:r w:rsidRPr="001764D2">
        <w:rPr>
          <w:bCs/>
          <w:sz w:val="28"/>
          <w:szCs w:val="28"/>
          <w:lang w:val="uk-UA"/>
        </w:rPr>
        <w:t xml:space="preserve"> при дослідженні ринку, розробленні техніко-економічного обґрунтування інвестиційних проектів суб’єктів господарювання, що здійснюються студентами КНТЕУ.</w:t>
      </w:r>
    </w:p>
    <w:p w:rsidR="00106D7A" w:rsidRDefault="00106D7A" w:rsidP="00106D7A">
      <w:pPr>
        <w:ind w:firstLine="709"/>
        <w:jc w:val="both"/>
        <w:rPr>
          <w:bCs/>
          <w:sz w:val="28"/>
          <w:szCs w:val="28"/>
          <w:lang w:val="uk-UA"/>
        </w:rPr>
      </w:pPr>
      <w:r>
        <w:rPr>
          <w:bCs/>
          <w:sz w:val="28"/>
          <w:szCs w:val="28"/>
          <w:lang w:val="uk-UA"/>
        </w:rPr>
        <w:t xml:space="preserve">Слухачі Бізнес-інкубатору беруть участь у зустрічах та засіданнях з </w:t>
      </w:r>
      <w:r w:rsidRPr="001764D2">
        <w:rPr>
          <w:bCs/>
          <w:sz w:val="28"/>
          <w:szCs w:val="28"/>
          <w:lang w:val="uk-UA"/>
        </w:rPr>
        <w:t>тематики започаткування власно</w:t>
      </w:r>
      <w:r>
        <w:rPr>
          <w:bCs/>
          <w:sz w:val="28"/>
          <w:szCs w:val="28"/>
          <w:lang w:val="uk-UA"/>
        </w:rPr>
        <w:t>ї справи</w:t>
      </w:r>
      <w:r w:rsidRPr="001764D2">
        <w:rPr>
          <w:bCs/>
          <w:sz w:val="28"/>
          <w:szCs w:val="28"/>
          <w:lang w:val="uk-UA"/>
        </w:rPr>
        <w:t>.</w:t>
      </w:r>
    </w:p>
    <w:p w:rsidR="00106D7A" w:rsidRDefault="00106D7A" w:rsidP="00106D7A">
      <w:pPr>
        <w:ind w:firstLine="709"/>
        <w:jc w:val="both"/>
        <w:rPr>
          <w:sz w:val="28"/>
          <w:szCs w:val="28"/>
          <w:lang w:val="uk-UA"/>
        </w:rPr>
      </w:pPr>
      <w:r>
        <w:rPr>
          <w:bCs/>
          <w:sz w:val="28"/>
          <w:szCs w:val="28"/>
          <w:lang w:val="uk-UA"/>
        </w:rPr>
        <w:t xml:space="preserve">За роки роботи досягнуто перших результатів. Так, практично реалізовано </w:t>
      </w:r>
      <w:r w:rsidRPr="001764D2">
        <w:rPr>
          <w:bCs/>
          <w:sz w:val="28"/>
          <w:szCs w:val="28"/>
          <w:lang w:val="uk-UA"/>
        </w:rPr>
        <w:t>програм</w:t>
      </w:r>
      <w:r>
        <w:rPr>
          <w:bCs/>
          <w:sz w:val="28"/>
          <w:szCs w:val="28"/>
          <w:lang w:val="uk-UA"/>
        </w:rPr>
        <w:t>у</w:t>
      </w:r>
      <w:r w:rsidRPr="001764D2">
        <w:rPr>
          <w:bCs/>
          <w:sz w:val="28"/>
          <w:szCs w:val="28"/>
          <w:lang w:val="uk-UA"/>
        </w:rPr>
        <w:t xml:space="preserve"> інкубації студента ІВК КНТЕУ Карпенка Андрія, розроблен</w:t>
      </w:r>
      <w:r>
        <w:rPr>
          <w:bCs/>
          <w:sz w:val="28"/>
          <w:szCs w:val="28"/>
          <w:lang w:val="uk-UA"/>
        </w:rPr>
        <w:t>о</w:t>
      </w:r>
      <w:r w:rsidRPr="001764D2">
        <w:rPr>
          <w:bCs/>
          <w:sz w:val="28"/>
          <w:szCs w:val="28"/>
          <w:lang w:val="uk-UA"/>
        </w:rPr>
        <w:t xml:space="preserve"> бізнес-план створення підприємства з надання проектних послуг на будівельному ринку та розпочато реаль</w:t>
      </w:r>
      <w:r>
        <w:rPr>
          <w:bCs/>
          <w:sz w:val="28"/>
          <w:szCs w:val="28"/>
          <w:lang w:val="uk-UA"/>
        </w:rPr>
        <w:t xml:space="preserve">ну підприємницьку діяльність згідно з </w:t>
      </w:r>
      <w:r w:rsidRPr="001764D2">
        <w:rPr>
          <w:bCs/>
          <w:sz w:val="28"/>
          <w:szCs w:val="28"/>
          <w:lang w:val="uk-UA"/>
        </w:rPr>
        <w:t>бізнес-планом (2012).</w:t>
      </w:r>
      <w:r>
        <w:rPr>
          <w:bCs/>
          <w:sz w:val="28"/>
          <w:szCs w:val="28"/>
          <w:lang w:val="uk-UA"/>
        </w:rPr>
        <w:t xml:space="preserve"> У 2013-2014 рр. в</w:t>
      </w:r>
      <w:r w:rsidRPr="001764D2">
        <w:rPr>
          <w:bCs/>
          <w:iCs/>
          <w:sz w:val="28"/>
          <w:szCs w:val="28"/>
          <w:lang w:val="uk-UA"/>
        </w:rPr>
        <w:t xml:space="preserve">зято участь у Всеукраїнському етапі Міжнародного студентського конкурсу з інвестиційних досліджень «CFA </w:t>
      </w:r>
      <w:proofErr w:type="spellStart"/>
      <w:r w:rsidRPr="001764D2">
        <w:rPr>
          <w:bCs/>
          <w:iCs/>
          <w:sz w:val="28"/>
          <w:szCs w:val="28"/>
          <w:lang w:val="uk-UA"/>
        </w:rPr>
        <w:t>Institute</w:t>
      </w:r>
      <w:proofErr w:type="spellEnd"/>
      <w:r w:rsidRPr="001764D2">
        <w:rPr>
          <w:bCs/>
          <w:iCs/>
          <w:sz w:val="28"/>
          <w:szCs w:val="28"/>
          <w:lang w:val="uk-UA"/>
        </w:rPr>
        <w:t xml:space="preserve"> </w:t>
      </w:r>
      <w:proofErr w:type="spellStart"/>
      <w:r w:rsidRPr="001764D2">
        <w:rPr>
          <w:bCs/>
          <w:iCs/>
          <w:sz w:val="28"/>
          <w:szCs w:val="28"/>
          <w:lang w:val="uk-UA"/>
        </w:rPr>
        <w:t>Research</w:t>
      </w:r>
      <w:proofErr w:type="spellEnd"/>
      <w:r w:rsidRPr="001764D2">
        <w:rPr>
          <w:bCs/>
          <w:iCs/>
          <w:sz w:val="28"/>
          <w:szCs w:val="28"/>
          <w:lang w:val="uk-UA"/>
        </w:rPr>
        <w:t xml:space="preserve"> </w:t>
      </w:r>
      <w:proofErr w:type="spellStart"/>
      <w:r w:rsidRPr="001764D2">
        <w:rPr>
          <w:bCs/>
          <w:iCs/>
          <w:sz w:val="28"/>
          <w:szCs w:val="28"/>
          <w:lang w:val="uk-UA"/>
        </w:rPr>
        <w:t>Challenge</w:t>
      </w:r>
      <w:proofErr w:type="spellEnd"/>
      <w:r w:rsidRPr="001764D2">
        <w:rPr>
          <w:bCs/>
          <w:iCs/>
          <w:sz w:val="28"/>
          <w:szCs w:val="28"/>
          <w:lang w:val="uk-UA"/>
        </w:rPr>
        <w:t>»</w:t>
      </w:r>
      <w:r w:rsidRPr="001764D2">
        <w:rPr>
          <w:sz w:val="28"/>
          <w:szCs w:val="28"/>
          <w:lang w:val="uk-UA"/>
        </w:rPr>
        <w:t>, в рамках якого студенти кафедри економіки та фінансів підприємства готували ґрунтовні аналітичні звіти англійською мовою та вдало захистили отримані результати дослідження перед кваліфікованим журі, до складу якого входили провідні експерти інвестиційного бізнесу України</w:t>
      </w:r>
      <w:r>
        <w:rPr>
          <w:sz w:val="28"/>
          <w:szCs w:val="28"/>
          <w:lang w:val="uk-UA"/>
        </w:rPr>
        <w:t xml:space="preserve">. </w:t>
      </w:r>
    </w:p>
    <w:p w:rsidR="00106D7A" w:rsidRDefault="00106D7A" w:rsidP="00106D7A">
      <w:pPr>
        <w:ind w:firstLine="709"/>
        <w:jc w:val="both"/>
        <w:rPr>
          <w:bCs/>
          <w:sz w:val="28"/>
          <w:szCs w:val="28"/>
          <w:lang w:val="uk-UA"/>
        </w:rPr>
      </w:pPr>
      <w:r>
        <w:rPr>
          <w:sz w:val="28"/>
          <w:szCs w:val="28"/>
          <w:lang w:val="uk-UA"/>
        </w:rPr>
        <w:t xml:space="preserve">Серед інших заходів – участь у </w:t>
      </w:r>
      <w:r w:rsidRPr="001764D2">
        <w:rPr>
          <w:bCs/>
          <w:sz w:val="28"/>
          <w:szCs w:val="28"/>
          <w:lang w:val="uk-UA"/>
        </w:rPr>
        <w:t>конкурсі бізнес-планів підприємницької діяльності серед молоді міста Києва, організованому Київським молодіжним центром праці при КМДА (2014)</w:t>
      </w:r>
      <w:r>
        <w:rPr>
          <w:bCs/>
          <w:sz w:val="28"/>
          <w:szCs w:val="28"/>
          <w:lang w:val="uk-UA"/>
        </w:rPr>
        <w:t xml:space="preserve">, </w:t>
      </w:r>
      <w:r w:rsidRPr="001764D2">
        <w:rPr>
          <w:bCs/>
          <w:sz w:val="28"/>
          <w:szCs w:val="28"/>
          <w:lang w:val="uk-UA"/>
        </w:rPr>
        <w:t>конкурсі держав-членів ГУАМ  на кращий бізнес-проект в рамках ГУАМ (2015</w:t>
      </w:r>
      <w:r>
        <w:rPr>
          <w:bCs/>
          <w:sz w:val="28"/>
          <w:szCs w:val="28"/>
          <w:lang w:val="uk-UA"/>
        </w:rPr>
        <w:t xml:space="preserve">), </w:t>
      </w:r>
      <w:r w:rsidRPr="001764D2">
        <w:rPr>
          <w:bCs/>
          <w:sz w:val="28"/>
          <w:szCs w:val="28"/>
          <w:lang w:val="uk-UA"/>
        </w:rPr>
        <w:t>конкурсі інноваційних проектів ІV Буковинського студентського фестивалю науки</w:t>
      </w:r>
      <w:r>
        <w:rPr>
          <w:bCs/>
          <w:sz w:val="28"/>
          <w:szCs w:val="28"/>
          <w:lang w:val="uk-UA"/>
        </w:rPr>
        <w:t xml:space="preserve">. </w:t>
      </w:r>
    </w:p>
    <w:p w:rsidR="00106D7A" w:rsidRPr="001764D2" w:rsidRDefault="00106D7A" w:rsidP="00106D7A">
      <w:pPr>
        <w:ind w:firstLine="709"/>
        <w:jc w:val="both"/>
        <w:rPr>
          <w:bCs/>
          <w:sz w:val="28"/>
          <w:szCs w:val="28"/>
          <w:lang w:val="uk-UA"/>
        </w:rPr>
      </w:pPr>
      <w:r>
        <w:rPr>
          <w:bCs/>
          <w:sz w:val="28"/>
          <w:szCs w:val="28"/>
          <w:lang w:val="uk-UA"/>
        </w:rPr>
        <w:t xml:space="preserve">Слухачі </w:t>
      </w:r>
      <w:r w:rsidRPr="001764D2">
        <w:rPr>
          <w:bCs/>
          <w:sz w:val="28"/>
          <w:szCs w:val="28"/>
          <w:lang w:val="uk-UA"/>
        </w:rPr>
        <w:t xml:space="preserve">Бізнес-інкубатору </w:t>
      </w:r>
      <w:r>
        <w:rPr>
          <w:bCs/>
          <w:sz w:val="28"/>
          <w:szCs w:val="28"/>
          <w:lang w:val="uk-UA"/>
        </w:rPr>
        <w:t>відвідали семінари на теми: «</w:t>
      </w:r>
      <w:r w:rsidRPr="001764D2">
        <w:rPr>
          <w:bCs/>
          <w:sz w:val="28"/>
          <w:szCs w:val="28"/>
          <w:lang w:val="uk-UA"/>
        </w:rPr>
        <w:t>Побудова бізнес-моделі майбутнього бізнесу</w:t>
      </w:r>
      <w:r>
        <w:rPr>
          <w:bCs/>
          <w:sz w:val="28"/>
          <w:szCs w:val="28"/>
          <w:lang w:val="uk-UA"/>
        </w:rPr>
        <w:t>», «</w:t>
      </w:r>
      <w:r w:rsidRPr="001764D2">
        <w:rPr>
          <w:bCs/>
          <w:sz w:val="28"/>
          <w:szCs w:val="28"/>
          <w:lang w:val="uk-UA"/>
        </w:rPr>
        <w:t xml:space="preserve">Використання </w:t>
      </w:r>
      <w:proofErr w:type="spellStart"/>
      <w:r w:rsidRPr="001764D2">
        <w:rPr>
          <w:bCs/>
          <w:sz w:val="28"/>
          <w:szCs w:val="28"/>
          <w:lang w:val="uk-UA"/>
        </w:rPr>
        <w:t>методологій</w:t>
      </w:r>
      <w:proofErr w:type="spellEnd"/>
      <w:r w:rsidRPr="001764D2">
        <w:rPr>
          <w:bCs/>
          <w:sz w:val="28"/>
          <w:szCs w:val="28"/>
          <w:lang w:val="uk-UA"/>
        </w:rPr>
        <w:t xml:space="preserve"> «Розвиток клієнта» та «Бережливий </w:t>
      </w:r>
      <w:proofErr w:type="spellStart"/>
      <w:r w:rsidRPr="001764D2">
        <w:rPr>
          <w:bCs/>
          <w:sz w:val="28"/>
          <w:szCs w:val="28"/>
          <w:lang w:val="uk-UA"/>
        </w:rPr>
        <w:t>стартап</w:t>
      </w:r>
      <w:proofErr w:type="spellEnd"/>
      <w:r w:rsidRPr="001764D2">
        <w:rPr>
          <w:bCs/>
          <w:sz w:val="28"/>
          <w:szCs w:val="28"/>
          <w:lang w:val="uk-UA"/>
        </w:rPr>
        <w:t xml:space="preserve">» </w:t>
      </w:r>
      <w:r>
        <w:rPr>
          <w:bCs/>
          <w:sz w:val="28"/>
          <w:szCs w:val="28"/>
          <w:lang w:val="uk-UA"/>
        </w:rPr>
        <w:t>у</w:t>
      </w:r>
      <w:r w:rsidRPr="001764D2">
        <w:rPr>
          <w:bCs/>
          <w:sz w:val="28"/>
          <w:szCs w:val="28"/>
          <w:lang w:val="uk-UA"/>
        </w:rPr>
        <w:t xml:space="preserve"> розробці нових продуктів та сервісів.</w:t>
      </w:r>
    </w:p>
    <w:p w:rsidR="00106D7A" w:rsidRPr="001764D2" w:rsidRDefault="00106D7A" w:rsidP="00106D7A">
      <w:pPr>
        <w:pStyle w:val="3"/>
        <w:spacing w:before="0" w:after="0"/>
        <w:jc w:val="center"/>
        <w:rPr>
          <w:rFonts w:ascii="Times New Roman" w:hAnsi="Times New Roman" w:cs="Times New Roman"/>
          <w:sz w:val="28"/>
          <w:szCs w:val="28"/>
          <w:lang w:val="uk-UA"/>
        </w:rPr>
      </w:pPr>
      <w:bookmarkStart w:id="8" w:name="_Toc423621877"/>
      <w:r w:rsidRPr="001764D2">
        <w:rPr>
          <w:rFonts w:ascii="Times New Roman" w:hAnsi="Times New Roman" w:cs="Times New Roman"/>
          <w:sz w:val="28"/>
          <w:szCs w:val="28"/>
          <w:lang w:val="uk-UA"/>
        </w:rPr>
        <w:t>Центр навчально-виробничого тренінгу</w:t>
      </w:r>
      <w:bookmarkEnd w:id="8"/>
    </w:p>
    <w:p w:rsidR="00106D7A" w:rsidRPr="001764D2" w:rsidRDefault="00106D7A" w:rsidP="00106D7A">
      <w:pPr>
        <w:jc w:val="both"/>
        <w:rPr>
          <w:sz w:val="28"/>
          <w:szCs w:val="28"/>
          <w:lang w:val="uk-UA"/>
        </w:rPr>
      </w:pPr>
    </w:p>
    <w:p w:rsidR="00106D7A" w:rsidRPr="001764D2" w:rsidRDefault="00106D7A" w:rsidP="00106D7A">
      <w:pPr>
        <w:ind w:firstLine="720"/>
        <w:jc w:val="both"/>
        <w:rPr>
          <w:sz w:val="28"/>
          <w:szCs w:val="28"/>
          <w:lang w:val="uk-UA"/>
        </w:rPr>
      </w:pPr>
      <w:r w:rsidRPr="001764D2">
        <w:rPr>
          <w:snapToGrid w:val="0"/>
          <w:sz w:val="28"/>
          <w:szCs w:val="28"/>
          <w:lang w:val="uk-UA"/>
        </w:rPr>
        <w:t xml:space="preserve">Однією з провідних частин наскрізної практичної підготовки студентів вищого навчального закладу є виробнича практика бакалаврів з професійним спрямуванням. </w:t>
      </w:r>
      <w:r>
        <w:rPr>
          <w:snapToGrid w:val="0"/>
          <w:sz w:val="28"/>
          <w:szCs w:val="28"/>
          <w:lang w:val="uk-UA"/>
        </w:rPr>
        <w:t>У</w:t>
      </w:r>
      <w:r w:rsidRPr="001764D2">
        <w:rPr>
          <w:snapToGrid w:val="0"/>
          <w:sz w:val="28"/>
          <w:szCs w:val="28"/>
          <w:lang w:val="uk-UA"/>
        </w:rPr>
        <w:t xml:space="preserve"> КНТЕУ </w:t>
      </w:r>
      <w:r>
        <w:rPr>
          <w:snapToGrid w:val="0"/>
          <w:sz w:val="28"/>
          <w:szCs w:val="28"/>
          <w:lang w:val="uk-UA"/>
        </w:rPr>
        <w:t xml:space="preserve">вона </w:t>
      </w:r>
      <w:r w:rsidRPr="001764D2">
        <w:rPr>
          <w:snapToGrid w:val="0"/>
          <w:sz w:val="28"/>
          <w:szCs w:val="28"/>
          <w:lang w:val="uk-UA"/>
        </w:rPr>
        <w:t>складається з навчального та виробничого тренінгу</w:t>
      </w:r>
      <w:r w:rsidRPr="001764D2">
        <w:rPr>
          <w:sz w:val="28"/>
          <w:szCs w:val="28"/>
          <w:lang w:val="uk-UA"/>
        </w:rPr>
        <w:t xml:space="preserve">. Відповідальним за проведення навчального тренінгу є самостійний </w:t>
      </w:r>
      <w:r w:rsidRPr="001764D2">
        <w:rPr>
          <w:sz w:val="28"/>
          <w:szCs w:val="28"/>
          <w:lang w:val="uk-UA"/>
        </w:rPr>
        <w:lastRenderedPageBreak/>
        <w:t>структурний підрозділ університету, який розпочав свою діяльність у 2001 р.</w:t>
      </w:r>
      <w:r>
        <w:rPr>
          <w:sz w:val="28"/>
          <w:szCs w:val="28"/>
          <w:lang w:val="uk-UA"/>
        </w:rPr>
        <w:t xml:space="preserve"> – </w:t>
      </w:r>
      <w:r w:rsidRPr="001764D2">
        <w:rPr>
          <w:sz w:val="28"/>
          <w:szCs w:val="28"/>
          <w:lang w:val="uk-UA"/>
        </w:rPr>
        <w:t>Центр навчаль</w:t>
      </w:r>
      <w:r>
        <w:rPr>
          <w:sz w:val="28"/>
          <w:szCs w:val="28"/>
          <w:lang w:val="uk-UA"/>
        </w:rPr>
        <w:t>но-виробничого тренінгу КНТЕУ.</w:t>
      </w:r>
    </w:p>
    <w:p w:rsidR="00106D7A" w:rsidRPr="001764D2" w:rsidRDefault="00106D7A" w:rsidP="00106D7A">
      <w:pPr>
        <w:ind w:firstLine="709"/>
        <w:jc w:val="both"/>
        <w:rPr>
          <w:sz w:val="28"/>
          <w:szCs w:val="28"/>
          <w:lang w:val="uk-UA"/>
        </w:rPr>
      </w:pPr>
      <w:r w:rsidRPr="001764D2">
        <w:rPr>
          <w:sz w:val="28"/>
          <w:szCs w:val="28"/>
          <w:lang w:val="uk-UA"/>
        </w:rPr>
        <w:t xml:space="preserve">Метою створення Центру навчально-виробничого тренінгу </w:t>
      </w:r>
      <w:r>
        <w:rPr>
          <w:sz w:val="28"/>
          <w:szCs w:val="28"/>
          <w:lang w:val="uk-UA"/>
        </w:rPr>
        <w:t>стало</w:t>
      </w:r>
      <w:r w:rsidRPr="001764D2">
        <w:rPr>
          <w:sz w:val="28"/>
          <w:szCs w:val="28"/>
          <w:lang w:val="uk-UA"/>
        </w:rPr>
        <w:t xml:space="preserve"> пр</w:t>
      </w:r>
      <w:r>
        <w:rPr>
          <w:sz w:val="28"/>
          <w:szCs w:val="28"/>
          <w:lang w:val="uk-UA"/>
        </w:rPr>
        <w:t xml:space="preserve">оведення </w:t>
      </w:r>
      <w:r w:rsidRPr="001764D2">
        <w:rPr>
          <w:sz w:val="28"/>
          <w:szCs w:val="28"/>
          <w:lang w:val="uk-UA"/>
        </w:rPr>
        <w:t>перспективної освітянської технології, призначен</w:t>
      </w:r>
      <w:r>
        <w:rPr>
          <w:sz w:val="28"/>
          <w:szCs w:val="28"/>
          <w:lang w:val="uk-UA"/>
        </w:rPr>
        <w:t>ої</w:t>
      </w:r>
      <w:r w:rsidRPr="001764D2">
        <w:rPr>
          <w:sz w:val="28"/>
          <w:szCs w:val="28"/>
          <w:lang w:val="uk-UA"/>
        </w:rPr>
        <w:t xml:space="preserve"> для оволодіння слухачами сучасних методів та прийомів прийняття рішень з питань загального та функціонального менеджменту, бізнес-планування, економіки, фінансів, бухгалтерського та податкового обліку, маркетингових досліджень, управління персоналом, опанування навичок проведення господарсько-фінансових операцій та виконання службових обов’язків на окремих робочих місцях віртуального підприємства.</w:t>
      </w:r>
    </w:p>
    <w:p w:rsidR="00106D7A" w:rsidRPr="001764D2" w:rsidRDefault="00106D7A" w:rsidP="00106D7A">
      <w:pPr>
        <w:ind w:firstLine="720"/>
        <w:jc w:val="both"/>
        <w:rPr>
          <w:sz w:val="28"/>
          <w:szCs w:val="28"/>
          <w:lang w:val="uk-UA"/>
        </w:rPr>
      </w:pPr>
      <w:r w:rsidRPr="001764D2">
        <w:rPr>
          <w:sz w:val="28"/>
          <w:szCs w:val="28"/>
          <w:lang w:val="uk-UA"/>
        </w:rPr>
        <w:t>Основними завданнями діяльності Центру навчально-виробничого тренінгу є організація практичної підготовки студентів за спеціальностями</w:t>
      </w:r>
      <w:r w:rsidRPr="001764D2">
        <w:rPr>
          <w:bCs/>
          <w:sz w:val="28"/>
          <w:szCs w:val="28"/>
          <w:lang w:val="uk-UA"/>
        </w:rPr>
        <w:t xml:space="preserve"> «Економіка підприємства», «</w:t>
      </w:r>
      <w:r w:rsidRPr="001764D2">
        <w:rPr>
          <w:sz w:val="28"/>
          <w:szCs w:val="28"/>
          <w:lang w:val="uk-UA"/>
        </w:rPr>
        <w:t>Маркетинг</w:t>
      </w:r>
      <w:r w:rsidRPr="001764D2">
        <w:rPr>
          <w:bCs/>
          <w:sz w:val="28"/>
          <w:szCs w:val="28"/>
          <w:lang w:val="uk-UA"/>
        </w:rPr>
        <w:t>», «М</w:t>
      </w:r>
      <w:r w:rsidRPr="001764D2">
        <w:rPr>
          <w:sz w:val="28"/>
          <w:szCs w:val="28"/>
          <w:lang w:val="uk-UA"/>
        </w:rPr>
        <w:t xml:space="preserve">іжнародна економіка», </w:t>
      </w:r>
      <w:r w:rsidRPr="001764D2">
        <w:rPr>
          <w:bCs/>
          <w:sz w:val="28"/>
          <w:szCs w:val="28"/>
          <w:lang w:val="uk-UA"/>
        </w:rPr>
        <w:t>«Ф</w:t>
      </w:r>
      <w:r w:rsidRPr="001764D2">
        <w:rPr>
          <w:sz w:val="28"/>
          <w:szCs w:val="28"/>
          <w:lang w:val="uk-UA"/>
        </w:rPr>
        <w:t>інанси і кредит», «Менеджмент», «Товарознавство і торговельне підприємництво», «Економічна кібернетика»; проведення тренінг-навчання в системі перепідготовки та підви</w:t>
      </w:r>
      <w:r w:rsidRPr="001764D2">
        <w:rPr>
          <w:sz w:val="28"/>
          <w:szCs w:val="28"/>
          <w:lang w:val="uk-UA"/>
        </w:rPr>
        <w:softHyphen/>
        <w:t>щення кваліфікації фахівців підприємств та організацій; організація тренінг-семінарів з практичної підготовки студентів та викладачів вищих навчальних закладів І-ІІІ рівнів акредитації; консультування структурних підрозділів та партнерів КНТЕУ щодо методичного забезпечення практичної підго</w:t>
      </w:r>
      <w:r w:rsidRPr="001764D2">
        <w:rPr>
          <w:sz w:val="28"/>
          <w:szCs w:val="28"/>
          <w:lang w:val="uk-UA"/>
        </w:rPr>
        <w:softHyphen/>
        <w:t>товки студентів, перепідготовки та підвищення кваліфікації викладацьких кадрів.</w:t>
      </w:r>
    </w:p>
    <w:p w:rsidR="00106D7A" w:rsidRPr="001764D2" w:rsidRDefault="00106D7A" w:rsidP="00106D7A">
      <w:pPr>
        <w:ind w:firstLine="709"/>
        <w:jc w:val="both"/>
        <w:rPr>
          <w:sz w:val="28"/>
          <w:szCs w:val="28"/>
          <w:lang w:val="uk-UA"/>
        </w:rPr>
      </w:pPr>
      <w:r w:rsidRPr="001764D2">
        <w:rPr>
          <w:sz w:val="28"/>
          <w:szCs w:val="28"/>
          <w:lang w:val="uk-UA"/>
        </w:rPr>
        <w:t>Навчальний тренінг організовано на первинних посадах адміністративно-управлінського апарату віртуального підприємства, що відповідає освітньому ступеню «бакалавр» і дозволяє забезпечити закріплення знань і набуття навичок, достатніх для виконання завдань та обов’язків відповідного рівня професійної діяльності.</w:t>
      </w:r>
    </w:p>
    <w:p w:rsidR="00106D7A" w:rsidRPr="001764D2" w:rsidRDefault="00106D7A" w:rsidP="00106D7A">
      <w:pPr>
        <w:ind w:firstLine="709"/>
        <w:jc w:val="both"/>
        <w:rPr>
          <w:sz w:val="28"/>
          <w:szCs w:val="28"/>
          <w:lang w:val="uk-UA"/>
        </w:rPr>
      </w:pPr>
      <w:r w:rsidRPr="001764D2">
        <w:rPr>
          <w:sz w:val="28"/>
          <w:szCs w:val="28"/>
          <w:lang w:val="uk-UA"/>
        </w:rPr>
        <w:t xml:space="preserve">Віртуальне підприємство </w:t>
      </w:r>
      <w:r>
        <w:rPr>
          <w:sz w:val="28"/>
          <w:szCs w:val="28"/>
          <w:lang w:val="uk-UA"/>
        </w:rPr>
        <w:t>як</w:t>
      </w:r>
      <w:r w:rsidRPr="001764D2">
        <w:rPr>
          <w:sz w:val="28"/>
          <w:szCs w:val="28"/>
          <w:lang w:val="uk-UA"/>
        </w:rPr>
        <w:t xml:space="preserve"> об’єкт навчального тренінгу функціонує в режимі реального часу, тобто інформаційна база тренінгу є актуальною, постійно доповнюється та розширюється в часі. Розвиток інформаційної бази діяльності віртуального підприємства забезпечується зусиллями адміністратора бази даних, викладачів – керівників тренінгу, а також самих студентів, які розробляють плани діяльності підприємства, готують відповідне інформаційне забезпечення окремих бізнес-операцій та процесів.</w:t>
      </w:r>
    </w:p>
    <w:p w:rsidR="00106D7A" w:rsidRPr="001764D2" w:rsidRDefault="00106D7A" w:rsidP="00106D7A">
      <w:pPr>
        <w:ind w:firstLine="709"/>
        <w:jc w:val="both"/>
        <w:rPr>
          <w:sz w:val="28"/>
          <w:szCs w:val="28"/>
          <w:lang w:val="uk-UA"/>
        </w:rPr>
      </w:pPr>
      <w:r w:rsidRPr="001764D2">
        <w:rPr>
          <w:sz w:val="28"/>
          <w:szCs w:val="28"/>
          <w:lang w:val="uk-UA"/>
        </w:rPr>
        <w:t>У теперішній час у Центрі створено та забезпечено підтримку функціонування в режимі реального часу віртуального під</w:t>
      </w:r>
      <w:r>
        <w:rPr>
          <w:sz w:val="28"/>
          <w:szCs w:val="28"/>
          <w:lang w:val="uk-UA"/>
        </w:rPr>
        <w:t xml:space="preserve">приємства роздрібної торгівлі – </w:t>
      </w:r>
      <w:r w:rsidRPr="001764D2">
        <w:rPr>
          <w:sz w:val="28"/>
          <w:szCs w:val="28"/>
          <w:lang w:val="uk-UA"/>
        </w:rPr>
        <w:t xml:space="preserve">товариства з обмеженою відповідальністю «Гермес» </w:t>
      </w:r>
      <w:r>
        <w:rPr>
          <w:sz w:val="28"/>
          <w:szCs w:val="28"/>
          <w:lang w:val="uk-UA"/>
        </w:rPr>
        <w:t xml:space="preserve">та його дочірнього підприємства, </w:t>
      </w:r>
      <w:proofErr w:type="spellStart"/>
      <w:r w:rsidRPr="001764D2">
        <w:rPr>
          <w:sz w:val="28"/>
          <w:szCs w:val="28"/>
          <w:lang w:val="uk-UA"/>
        </w:rPr>
        <w:t>готельно</w:t>
      </w:r>
      <w:proofErr w:type="spellEnd"/>
      <w:r w:rsidRPr="001764D2">
        <w:rPr>
          <w:sz w:val="28"/>
          <w:szCs w:val="28"/>
          <w:lang w:val="uk-UA"/>
        </w:rPr>
        <w:t>-туристичного комплексу «Гермес-сервіс», на базі яких і проводиться навчальний тренінг студентів.</w:t>
      </w:r>
    </w:p>
    <w:p w:rsidR="00106D7A" w:rsidRPr="001764D2" w:rsidRDefault="00106D7A" w:rsidP="00106D7A">
      <w:pPr>
        <w:ind w:firstLine="720"/>
        <w:jc w:val="both"/>
        <w:rPr>
          <w:sz w:val="28"/>
          <w:szCs w:val="28"/>
          <w:lang w:val="uk-UA"/>
        </w:rPr>
      </w:pPr>
      <w:r w:rsidRPr="001764D2">
        <w:rPr>
          <w:sz w:val="28"/>
          <w:szCs w:val="28"/>
          <w:lang w:val="uk-UA"/>
        </w:rPr>
        <w:t xml:space="preserve">Кількість тренінгових занять становить 16, а їх тривалість – по 4,5 години. </w:t>
      </w:r>
      <w:r>
        <w:rPr>
          <w:sz w:val="28"/>
          <w:szCs w:val="28"/>
          <w:lang w:val="uk-UA"/>
        </w:rPr>
        <w:t xml:space="preserve">Проведення тренінгу забезпечують </w:t>
      </w:r>
      <w:r w:rsidRPr="001764D2">
        <w:rPr>
          <w:sz w:val="28"/>
          <w:szCs w:val="28"/>
          <w:lang w:val="uk-UA"/>
        </w:rPr>
        <w:t>37 викладачів університету</w:t>
      </w:r>
      <w:r>
        <w:rPr>
          <w:sz w:val="28"/>
          <w:szCs w:val="28"/>
          <w:lang w:val="uk-UA"/>
        </w:rPr>
        <w:t>:</w:t>
      </w:r>
      <w:r w:rsidRPr="001764D2">
        <w:rPr>
          <w:sz w:val="28"/>
          <w:szCs w:val="28"/>
          <w:lang w:val="uk-UA"/>
        </w:rPr>
        <w:t xml:space="preserve"> 2 д</w:t>
      </w:r>
      <w:r>
        <w:rPr>
          <w:sz w:val="28"/>
          <w:szCs w:val="28"/>
          <w:lang w:val="uk-UA"/>
        </w:rPr>
        <w:t xml:space="preserve">окори економічних наук, </w:t>
      </w:r>
      <w:r w:rsidRPr="001764D2">
        <w:rPr>
          <w:sz w:val="28"/>
          <w:szCs w:val="28"/>
          <w:lang w:val="uk-UA"/>
        </w:rPr>
        <w:t>професор</w:t>
      </w:r>
      <w:r>
        <w:rPr>
          <w:sz w:val="28"/>
          <w:szCs w:val="28"/>
          <w:lang w:val="uk-UA"/>
        </w:rPr>
        <w:t>и</w:t>
      </w:r>
      <w:r w:rsidRPr="001764D2">
        <w:rPr>
          <w:sz w:val="28"/>
          <w:szCs w:val="28"/>
          <w:lang w:val="uk-UA"/>
        </w:rPr>
        <w:t xml:space="preserve">; 1 </w:t>
      </w:r>
      <w:r>
        <w:rPr>
          <w:sz w:val="28"/>
          <w:szCs w:val="28"/>
          <w:lang w:val="uk-UA"/>
        </w:rPr>
        <w:t xml:space="preserve">кандидат економічних наук, </w:t>
      </w:r>
      <w:r w:rsidRPr="001764D2">
        <w:rPr>
          <w:sz w:val="28"/>
          <w:szCs w:val="28"/>
          <w:lang w:val="uk-UA"/>
        </w:rPr>
        <w:t>професор; 13 к</w:t>
      </w:r>
      <w:r>
        <w:rPr>
          <w:sz w:val="28"/>
          <w:szCs w:val="28"/>
          <w:lang w:val="uk-UA"/>
        </w:rPr>
        <w:t xml:space="preserve">андидатів економічних наук, </w:t>
      </w:r>
      <w:r w:rsidRPr="001764D2">
        <w:rPr>
          <w:sz w:val="28"/>
          <w:szCs w:val="28"/>
          <w:lang w:val="uk-UA"/>
        </w:rPr>
        <w:t xml:space="preserve">доцентів; 8 </w:t>
      </w:r>
      <w:r>
        <w:rPr>
          <w:sz w:val="28"/>
          <w:szCs w:val="28"/>
          <w:lang w:val="uk-UA"/>
        </w:rPr>
        <w:t>кандидатів економічних наук</w:t>
      </w:r>
      <w:r w:rsidRPr="001764D2">
        <w:rPr>
          <w:sz w:val="28"/>
          <w:szCs w:val="28"/>
          <w:lang w:val="uk-UA"/>
        </w:rPr>
        <w:t>, 13 викладач</w:t>
      </w:r>
      <w:r>
        <w:rPr>
          <w:sz w:val="28"/>
          <w:szCs w:val="28"/>
          <w:lang w:val="uk-UA"/>
        </w:rPr>
        <w:t>ів</w:t>
      </w:r>
      <w:r w:rsidRPr="001764D2">
        <w:rPr>
          <w:sz w:val="28"/>
          <w:szCs w:val="28"/>
          <w:lang w:val="uk-UA"/>
        </w:rPr>
        <w:t xml:space="preserve"> без наукового ступеня (асистенти, аспіранти).</w:t>
      </w:r>
    </w:p>
    <w:p w:rsidR="00106D7A" w:rsidRPr="001764D2" w:rsidRDefault="00106D7A" w:rsidP="00106D7A">
      <w:pPr>
        <w:ind w:firstLine="709"/>
        <w:jc w:val="both"/>
        <w:rPr>
          <w:sz w:val="28"/>
          <w:szCs w:val="28"/>
          <w:lang w:val="uk-UA"/>
        </w:rPr>
      </w:pPr>
      <w:r w:rsidRPr="001764D2">
        <w:rPr>
          <w:sz w:val="28"/>
          <w:szCs w:val="28"/>
          <w:lang w:val="uk-UA"/>
        </w:rPr>
        <w:lastRenderedPageBreak/>
        <w:t>Працівники Центру приділяють значну увагу удосконаленню методичного забезпечення з метою підвищення якості тренінгових занять, а також підтримують в функціональному режимі повний комплекс інформаційного забезпечення діяльності віртуальних підприємств.</w:t>
      </w:r>
      <w:r>
        <w:rPr>
          <w:sz w:val="28"/>
          <w:szCs w:val="28"/>
          <w:lang w:val="uk-UA"/>
        </w:rPr>
        <w:t xml:space="preserve"> </w:t>
      </w:r>
      <w:r w:rsidRPr="001764D2">
        <w:rPr>
          <w:sz w:val="28"/>
          <w:szCs w:val="28"/>
          <w:lang w:val="uk-UA"/>
        </w:rPr>
        <w:t xml:space="preserve">Для встановлення </w:t>
      </w:r>
      <w:r>
        <w:rPr>
          <w:sz w:val="28"/>
          <w:szCs w:val="28"/>
          <w:lang w:val="uk-UA"/>
        </w:rPr>
        <w:t xml:space="preserve">тісніших </w:t>
      </w:r>
      <w:proofErr w:type="spellStart"/>
      <w:r w:rsidRPr="001764D2">
        <w:rPr>
          <w:sz w:val="28"/>
          <w:szCs w:val="28"/>
          <w:lang w:val="uk-UA"/>
        </w:rPr>
        <w:t>зв'язків</w:t>
      </w:r>
      <w:proofErr w:type="spellEnd"/>
      <w:r w:rsidRPr="001764D2">
        <w:rPr>
          <w:sz w:val="28"/>
          <w:szCs w:val="28"/>
          <w:lang w:val="uk-UA"/>
        </w:rPr>
        <w:t xml:space="preserve"> </w:t>
      </w:r>
      <w:r>
        <w:rPr>
          <w:sz w:val="28"/>
          <w:szCs w:val="28"/>
          <w:lang w:val="uk-UA"/>
        </w:rPr>
        <w:t>і</w:t>
      </w:r>
      <w:r w:rsidRPr="001764D2">
        <w:rPr>
          <w:sz w:val="28"/>
          <w:szCs w:val="28"/>
          <w:lang w:val="uk-UA"/>
        </w:rPr>
        <w:t xml:space="preserve">з базами практики студентів КНТЕУ в Центрі навчально-виробничого тренінгу протягом періоду навчання організовуються і проводяться круглі столи з проблем практичної підготовки випускників вищих навчальних закладів. </w:t>
      </w:r>
    </w:p>
    <w:p w:rsidR="00106D7A" w:rsidRPr="001764D2" w:rsidRDefault="00106D7A" w:rsidP="00106D7A">
      <w:pPr>
        <w:ind w:firstLine="709"/>
        <w:jc w:val="both"/>
        <w:rPr>
          <w:sz w:val="28"/>
          <w:szCs w:val="28"/>
          <w:lang w:val="uk-UA"/>
        </w:rPr>
      </w:pPr>
      <w:r w:rsidRPr="001764D2">
        <w:rPr>
          <w:sz w:val="28"/>
          <w:szCs w:val="28"/>
          <w:lang w:val="uk-UA"/>
        </w:rPr>
        <w:t>Центр навчально-виробничого тренінгу презентує свою діяльність представникам вищих закладів освіти та представни</w:t>
      </w:r>
      <w:r>
        <w:rPr>
          <w:sz w:val="28"/>
          <w:szCs w:val="28"/>
          <w:lang w:val="uk-UA"/>
        </w:rPr>
        <w:t xml:space="preserve">кам сектору реального бізнесу. Так, із роботою </w:t>
      </w:r>
      <w:r w:rsidRPr="001764D2">
        <w:rPr>
          <w:sz w:val="28"/>
          <w:szCs w:val="28"/>
          <w:lang w:val="uk-UA"/>
        </w:rPr>
        <w:t xml:space="preserve">Центру </w:t>
      </w:r>
      <w:r>
        <w:rPr>
          <w:sz w:val="28"/>
          <w:szCs w:val="28"/>
          <w:lang w:val="uk-UA"/>
        </w:rPr>
        <w:t xml:space="preserve">ознайомилися закордонні делегації: із </w:t>
      </w:r>
      <w:r w:rsidRPr="001764D2">
        <w:rPr>
          <w:sz w:val="28"/>
          <w:szCs w:val="28"/>
          <w:lang w:val="uk-UA"/>
        </w:rPr>
        <w:t>США, Франції, Німеччини, Греції, Італії, Японії, Китаю, Польщі, Словаччини, делегаці</w:t>
      </w:r>
      <w:r>
        <w:rPr>
          <w:sz w:val="28"/>
          <w:szCs w:val="28"/>
          <w:lang w:val="uk-UA"/>
        </w:rPr>
        <w:t>ї</w:t>
      </w:r>
      <w:r w:rsidRPr="001764D2">
        <w:rPr>
          <w:sz w:val="28"/>
          <w:szCs w:val="28"/>
          <w:lang w:val="uk-UA"/>
        </w:rPr>
        <w:t xml:space="preserve"> країн СНД, представник</w:t>
      </w:r>
      <w:r>
        <w:rPr>
          <w:sz w:val="28"/>
          <w:szCs w:val="28"/>
          <w:lang w:val="uk-UA"/>
        </w:rPr>
        <w:t>и</w:t>
      </w:r>
      <w:r w:rsidRPr="001764D2">
        <w:rPr>
          <w:sz w:val="28"/>
          <w:szCs w:val="28"/>
          <w:lang w:val="uk-UA"/>
        </w:rPr>
        <w:t xml:space="preserve"> вищих навчальних закладів України.</w:t>
      </w:r>
    </w:p>
    <w:p w:rsidR="00106D7A" w:rsidRDefault="00106D7A" w:rsidP="00106D7A">
      <w:pPr>
        <w:ind w:firstLine="709"/>
        <w:jc w:val="both"/>
        <w:rPr>
          <w:sz w:val="28"/>
          <w:szCs w:val="28"/>
          <w:lang w:val="uk-UA"/>
        </w:rPr>
      </w:pPr>
      <w:r w:rsidRPr="001764D2">
        <w:rPr>
          <w:sz w:val="28"/>
          <w:szCs w:val="28"/>
          <w:lang w:val="uk-UA"/>
        </w:rPr>
        <w:t>Від представників закордонних та вітчизняних вищих закладів освіти адміністрація Центру навчально-виробничого тренінгу отримала позитивні відгуки і високі оцінки щодо впровадження сучасних інноваційних освітянських технологій з метою підготовки високоякісних фахівців.</w:t>
      </w:r>
      <w:r>
        <w:rPr>
          <w:sz w:val="28"/>
          <w:szCs w:val="28"/>
          <w:lang w:val="uk-UA"/>
        </w:rPr>
        <w:t xml:space="preserve"> </w:t>
      </w: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Default="00971FBE" w:rsidP="00106D7A">
      <w:pPr>
        <w:ind w:firstLine="709"/>
        <w:jc w:val="both"/>
        <w:rPr>
          <w:sz w:val="28"/>
          <w:szCs w:val="28"/>
          <w:lang w:val="uk-UA"/>
        </w:rPr>
      </w:pPr>
    </w:p>
    <w:p w:rsidR="00971FBE" w:rsidRPr="001764D2" w:rsidRDefault="00971FBE" w:rsidP="00106D7A">
      <w:pPr>
        <w:ind w:firstLine="709"/>
        <w:jc w:val="both"/>
        <w:rPr>
          <w:sz w:val="28"/>
          <w:szCs w:val="28"/>
          <w:lang w:val="uk-UA"/>
        </w:rPr>
      </w:pPr>
    </w:p>
    <w:p w:rsidR="00106D7A" w:rsidRDefault="00106D7A" w:rsidP="00106D7A">
      <w:pPr>
        <w:jc w:val="both"/>
        <w:rPr>
          <w:sz w:val="28"/>
          <w:szCs w:val="28"/>
          <w:lang w:val="uk-UA"/>
        </w:rPr>
      </w:pPr>
    </w:p>
    <w:p w:rsidR="00106D7A" w:rsidRDefault="00106D7A" w:rsidP="00106D7A">
      <w:pPr>
        <w:pStyle w:val="3"/>
        <w:spacing w:before="0" w:after="0"/>
        <w:jc w:val="center"/>
        <w:rPr>
          <w:rFonts w:ascii="Times New Roman" w:hAnsi="Times New Roman" w:cs="Times New Roman"/>
          <w:sz w:val="28"/>
          <w:szCs w:val="28"/>
          <w:lang w:val="uk-UA"/>
        </w:rPr>
      </w:pPr>
      <w:bookmarkStart w:id="9" w:name="_Toc423621878"/>
      <w:r w:rsidRPr="001764D2">
        <w:rPr>
          <w:rFonts w:ascii="Times New Roman" w:hAnsi="Times New Roman" w:cs="Times New Roman"/>
          <w:sz w:val="28"/>
          <w:szCs w:val="28"/>
          <w:lang w:val="uk-UA"/>
        </w:rPr>
        <w:lastRenderedPageBreak/>
        <w:t>Центр психологічного забезпечення професійної діяльності</w:t>
      </w:r>
      <w:bookmarkEnd w:id="9"/>
    </w:p>
    <w:p w:rsidR="00106D7A" w:rsidRPr="00FB6FF2" w:rsidRDefault="00106D7A" w:rsidP="00106D7A">
      <w:pPr>
        <w:rPr>
          <w:lang w:val="uk-UA"/>
        </w:rPr>
      </w:pPr>
    </w:p>
    <w:p w:rsidR="00106D7A" w:rsidRPr="001764D2" w:rsidRDefault="00106D7A" w:rsidP="00106D7A">
      <w:pPr>
        <w:ind w:firstLine="708"/>
        <w:jc w:val="both"/>
        <w:rPr>
          <w:sz w:val="28"/>
          <w:szCs w:val="28"/>
          <w:lang w:val="uk-UA"/>
        </w:rPr>
      </w:pPr>
      <w:r>
        <w:rPr>
          <w:sz w:val="28"/>
          <w:szCs w:val="28"/>
          <w:lang w:val="uk-UA"/>
        </w:rPr>
        <w:t>З метою в</w:t>
      </w:r>
      <w:r w:rsidRPr="001764D2">
        <w:rPr>
          <w:sz w:val="28"/>
          <w:szCs w:val="28"/>
          <w:lang w:val="uk-UA"/>
        </w:rPr>
        <w:t xml:space="preserve">ирішення проблеми розвитку інтелектуального потенціалу учнівської та студентської молоді </w:t>
      </w:r>
      <w:r>
        <w:rPr>
          <w:sz w:val="28"/>
          <w:szCs w:val="28"/>
          <w:lang w:val="uk-UA"/>
        </w:rPr>
        <w:t>у січні 2005 р. була створена л</w:t>
      </w:r>
      <w:r w:rsidRPr="001764D2">
        <w:rPr>
          <w:sz w:val="28"/>
          <w:szCs w:val="28"/>
          <w:lang w:val="uk-UA"/>
        </w:rPr>
        <w:t>абораторія професійної діагностики в структурі Інституту молоді «Інтелект»</w:t>
      </w:r>
      <w:r>
        <w:rPr>
          <w:sz w:val="28"/>
          <w:szCs w:val="28"/>
          <w:lang w:val="uk-UA"/>
        </w:rPr>
        <w:t xml:space="preserve">. У 2012 р. вона отримала нову назву – </w:t>
      </w:r>
      <w:r w:rsidRPr="001764D2">
        <w:rPr>
          <w:sz w:val="28"/>
          <w:szCs w:val="28"/>
          <w:lang w:val="uk-UA"/>
        </w:rPr>
        <w:t>Центр психологічного забезпечення професійної діяльності кафедри психології</w:t>
      </w:r>
      <w:r>
        <w:rPr>
          <w:sz w:val="28"/>
          <w:szCs w:val="28"/>
          <w:lang w:val="uk-UA"/>
        </w:rPr>
        <w:t xml:space="preserve">. </w:t>
      </w:r>
      <w:r w:rsidRPr="001764D2">
        <w:rPr>
          <w:sz w:val="28"/>
          <w:szCs w:val="28"/>
          <w:lang w:val="uk-UA"/>
        </w:rPr>
        <w:t xml:space="preserve">Першим завідувачем </w:t>
      </w:r>
      <w:r>
        <w:rPr>
          <w:sz w:val="28"/>
          <w:szCs w:val="28"/>
          <w:lang w:val="uk-UA"/>
        </w:rPr>
        <w:t>л</w:t>
      </w:r>
      <w:r w:rsidRPr="001764D2">
        <w:rPr>
          <w:sz w:val="28"/>
          <w:szCs w:val="28"/>
          <w:lang w:val="uk-UA"/>
        </w:rPr>
        <w:t xml:space="preserve">абораторії стала </w:t>
      </w:r>
      <w:r>
        <w:rPr>
          <w:sz w:val="28"/>
          <w:szCs w:val="28"/>
          <w:lang w:val="uk-UA"/>
        </w:rPr>
        <w:t xml:space="preserve">Н.П. </w:t>
      </w:r>
      <w:proofErr w:type="spellStart"/>
      <w:r w:rsidRPr="001764D2">
        <w:rPr>
          <w:sz w:val="28"/>
          <w:szCs w:val="28"/>
          <w:lang w:val="uk-UA"/>
        </w:rPr>
        <w:t>Статінова</w:t>
      </w:r>
      <w:proofErr w:type="spellEnd"/>
      <w:r>
        <w:rPr>
          <w:sz w:val="28"/>
          <w:szCs w:val="28"/>
          <w:lang w:val="uk-UA"/>
        </w:rPr>
        <w:t>, кандидат педагогічних</w:t>
      </w:r>
      <w:r w:rsidRPr="001764D2">
        <w:rPr>
          <w:sz w:val="28"/>
          <w:szCs w:val="28"/>
          <w:lang w:val="uk-UA"/>
        </w:rPr>
        <w:t xml:space="preserve"> наук, доцент кафедри філософії т</w:t>
      </w:r>
      <w:r>
        <w:rPr>
          <w:sz w:val="28"/>
          <w:szCs w:val="28"/>
          <w:lang w:val="uk-UA"/>
        </w:rPr>
        <w:t xml:space="preserve">а соціальних наук (січень 2005 – </w:t>
      </w:r>
      <w:r w:rsidRPr="001764D2">
        <w:rPr>
          <w:sz w:val="28"/>
          <w:szCs w:val="28"/>
          <w:lang w:val="uk-UA"/>
        </w:rPr>
        <w:t xml:space="preserve">жовтень 2011 </w:t>
      </w:r>
      <w:r>
        <w:rPr>
          <w:sz w:val="28"/>
          <w:szCs w:val="28"/>
          <w:lang w:val="uk-UA"/>
        </w:rPr>
        <w:t>р</w:t>
      </w:r>
      <w:r w:rsidRPr="001764D2">
        <w:rPr>
          <w:sz w:val="28"/>
          <w:szCs w:val="28"/>
          <w:lang w:val="uk-UA"/>
        </w:rPr>
        <w:t>р.)</w:t>
      </w:r>
      <w:r>
        <w:rPr>
          <w:sz w:val="28"/>
          <w:szCs w:val="28"/>
          <w:lang w:val="uk-UA"/>
        </w:rPr>
        <w:t xml:space="preserve">. </w:t>
      </w:r>
      <w:r w:rsidRPr="001764D2">
        <w:rPr>
          <w:sz w:val="28"/>
          <w:szCs w:val="28"/>
          <w:lang w:val="uk-UA"/>
        </w:rPr>
        <w:t xml:space="preserve">На сьогодні в Центрі працює 9 співробітників – </w:t>
      </w:r>
      <w:r>
        <w:rPr>
          <w:sz w:val="28"/>
          <w:szCs w:val="28"/>
          <w:lang w:val="uk-UA"/>
        </w:rPr>
        <w:t xml:space="preserve">це </w:t>
      </w:r>
      <w:r w:rsidRPr="001764D2">
        <w:rPr>
          <w:sz w:val="28"/>
          <w:szCs w:val="28"/>
          <w:lang w:val="uk-UA"/>
        </w:rPr>
        <w:t xml:space="preserve">практичні психологи, провідні соціологи, інженер-програміст, лаборант.  </w:t>
      </w:r>
    </w:p>
    <w:p w:rsidR="00106D7A" w:rsidRPr="001764D2" w:rsidRDefault="00106D7A" w:rsidP="00106D7A">
      <w:pPr>
        <w:ind w:firstLine="708"/>
        <w:jc w:val="both"/>
        <w:rPr>
          <w:sz w:val="28"/>
          <w:szCs w:val="28"/>
          <w:lang w:val="uk-UA"/>
        </w:rPr>
      </w:pPr>
      <w:r>
        <w:rPr>
          <w:sz w:val="28"/>
          <w:szCs w:val="28"/>
          <w:lang w:val="uk-UA"/>
        </w:rPr>
        <w:t xml:space="preserve">Працівники </w:t>
      </w:r>
      <w:r w:rsidRPr="001764D2">
        <w:rPr>
          <w:sz w:val="28"/>
          <w:szCs w:val="28"/>
          <w:lang w:val="uk-UA"/>
        </w:rPr>
        <w:t>Центр</w:t>
      </w:r>
      <w:r>
        <w:rPr>
          <w:sz w:val="28"/>
          <w:szCs w:val="28"/>
          <w:lang w:val="uk-UA"/>
        </w:rPr>
        <w:t>у</w:t>
      </w:r>
      <w:r w:rsidRPr="001764D2">
        <w:rPr>
          <w:sz w:val="28"/>
          <w:szCs w:val="28"/>
          <w:lang w:val="uk-UA"/>
        </w:rPr>
        <w:t xml:space="preserve"> психологічного забезпечення професійної діяльності кафедри психології </w:t>
      </w:r>
      <w:r>
        <w:rPr>
          <w:sz w:val="28"/>
          <w:szCs w:val="28"/>
          <w:lang w:val="uk-UA"/>
        </w:rPr>
        <w:t xml:space="preserve">у своїй роботі </w:t>
      </w:r>
      <w:r w:rsidRPr="001764D2">
        <w:rPr>
          <w:sz w:val="28"/>
          <w:szCs w:val="28"/>
          <w:lang w:val="uk-UA"/>
        </w:rPr>
        <w:t>виявл</w:t>
      </w:r>
      <w:r>
        <w:rPr>
          <w:sz w:val="28"/>
          <w:szCs w:val="28"/>
          <w:lang w:val="uk-UA"/>
        </w:rPr>
        <w:t>яють п</w:t>
      </w:r>
      <w:r w:rsidRPr="001764D2">
        <w:rPr>
          <w:sz w:val="28"/>
          <w:szCs w:val="28"/>
          <w:lang w:val="uk-UA"/>
        </w:rPr>
        <w:t>рофесійн</w:t>
      </w:r>
      <w:r>
        <w:rPr>
          <w:sz w:val="28"/>
          <w:szCs w:val="28"/>
          <w:lang w:val="uk-UA"/>
        </w:rPr>
        <w:t>і</w:t>
      </w:r>
      <w:r w:rsidRPr="001764D2">
        <w:rPr>
          <w:sz w:val="28"/>
          <w:szCs w:val="28"/>
          <w:lang w:val="uk-UA"/>
        </w:rPr>
        <w:t xml:space="preserve"> інтерес</w:t>
      </w:r>
      <w:r>
        <w:rPr>
          <w:sz w:val="28"/>
          <w:szCs w:val="28"/>
          <w:lang w:val="uk-UA"/>
        </w:rPr>
        <w:t>и</w:t>
      </w:r>
      <w:r w:rsidRPr="001764D2">
        <w:rPr>
          <w:sz w:val="28"/>
          <w:szCs w:val="28"/>
          <w:lang w:val="uk-UA"/>
        </w:rPr>
        <w:t>, ціннісн</w:t>
      </w:r>
      <w:r>
        <w:rPr>
          <w:sz w:val="28"/>
          <w:szCs w:val="28"/>
          <w:lang w:val="uk-UA"/>
        </w:rPr>
        <w:t>і</w:t>
      </w:r>
      <w:r w:rsidRPr="001764D2">
        <w:rPr>
          <w:sz w:val="28"/>
          <w:szCs w:val="28"/>
          <w:lang w:val="uk-UA"/>
        </w:rPr>
        <w:t xml:space="preserve"> орієнтаці</w:t>
      </w:r>
      <w:r>
        <w:rPr>
          <w:sz w:val="28"/>
          <w:szCs w:val="28"/>
          <w:lang w:val="uk-UA"/>
        </w:rPr>
        <w:t>ї</w:t>
      </w:r>
      <w:r w:rsidRPr="001764D2">
        <w:rPr>
          <w:sz w:val="28"/>
          <w:szCs w:val="28"/>
          <w:lang w:val="uk-UA"/>
        </w:rPr>
        <w:t xml:space="preserve"> та пріоритет</w:t>
      </w:r>
      <w:r>
        <w:rPr>
          <w:sz w:val="28"/>
          <w:szCs w:val="28"/>
          <w:lang w:val="uk-UA"/>
        </w:rPr>
        <w:t>и</w:t>
      </w:r>
      <w:r w:rsidRPr="001764D2">
        <w:rPr>
          <w:sz w:val="28"/>
          <w:szCs w:val="28"/>
          <w:lang w:val="uk-UA"/>
        </w:rPr>
        <w:t xml:space="preserve"> молоді, </w:t>
      </w:r>
      <w:r>
        <w:rPr>
          <w:sz w:val="28"/>
          <w:szCs w:val="28"/>
          <w:lang w:val="uk-UA"/>
        </w:rPr>
        <w:t xml:space="preserve">працюють у напрямку </w:t>
      </w:r>
      <w:r w:rsidRPr="001764D2">
        <w:rPr>
          <w:sz w:val="28"/>
          <w:szCs w:val="28"/>
          <w:lang w:val="uk-UA"/>
        </w:rPr>
        <w:t>розвитку їх творчих, інтелектуальних здібностей, надання психологічної консультативної підтримки в усвідомленому виборі майб</w:t>
      </w:r>
      <w:r>
        <w:rPr>
          <w:sz w:val="28"/>
          <w:szCs w:val="28"/>
          <w:lang w:val="uk-UA"/>
        </w:rPr>
        <w:t xml:space="preserve">утньої професійної діяльності. Організовують </w:t>
      </w:r>
      <w:r w:rsidRPr="001764D2">
        <w:rPr>
          <w:sz w:val="28"/>
          <w:szCs w:val="28"/>
          <w:lang w:val="uk-UA"/>
        </w:rPr>
        <w:t xml:space="preserve">проведення наукових досліджень щодо діагностування рівня загального інтелекту, здібностей студентів із метою подальшої розробки рекомендацій щодо розвитку їх </w:t>
      </w:r>
      <w:proofErr w:type="spellStart"/>
      <w:r w:rsidRPr="001764D2">
        <w:rPr>
          <w:sz w:val="28"/>
          <w:szCs w:val="28"/>
          <w:lang w:val="uk-UA"/>
        </w:rPr>
        <w:t>інтелектуально</w:t>
      </w:r>
      <w:proofErr w:type="spellEnd"/>
      <w:r w:rsidRPr="001764D2">
        <w:rPr>
          <w:sz w:val="28"/>
          <w:szCs w:val="28"/>
          <w:lang w:val="uk-UA"/>
        </w:rPr>
        <w:t xml:space="preserve">-творчого потенціалу та покращення процесу адаптації до умов навчання у </w:t>
      </w:r>
      <w:r>
        <w:rPr>
          <w:sz w:val="28"/>
          <w:szCs w:val="28"/>
          <w:lang w:val="uk-UA"/>
        </w:rPr>
        <w:t>виші</w:t>
      </w:r>
      <w:r w:rsidRPr="001764D2">
        <w:rPr>
          <w:sz w:val="28"/>
          <w:szCs w:val="28"/>
          <w:lang w:val="uk-UA"/>
        </w:rPr>
        <w:t xml:space="preserve"> та щодо підвищення якості освіти. </w:t>
      </w:r>
    </w:p>
    <w:p w:rsidR="00106D7A" w:rsidRPr="001764D2" w:rsidRDefault="00106D7A" w:rsidP="00106D7A">
      <w:pPr>
        <w:ind w:firstLine="708"/>
        <w:jc w:val="both"/>
        <w:rPr>
          <w:sz w:val="28"/>
          <w:szCs w:val="28"/>
          <w:lang w:val="uk-UA"/>
        </w:rPr>
      </w:pPr>
      <w:r w:rsidRPr="001764D2">
        <w:rPr>
          <w:sz w:val="28"/>
          <w:szCs w:val="28"/>
          <w:lang w:val="uk-UA"/>
        </w:rPr>
        <w:t>Ця ді</w:t>
      </w:r>
      <w:r>
        <w:rPr>
          <w:sz w:val="28"/>
          <w:szCs w:val="28"/>
          <w:lang w:val="uk-UA"/>
        </w:rPr>
        <w:t>яльність безпосередньо пов’язана</w:t>
      </w:r>
      <w:r w:rsidRPr="001764D2">
        <w:rPr>
          <w:sz w:val="28"/>
          <w:szCs w:val="28"/>
          <w:lang w:val="uk-UA"/>
        </w:rPr>
        <w:t xml:space="preserve"> з пошуком обдарованої, </w:t>
      </w:r>
      <w:proofErr w:type="spellStart"/>
      <w:r w:rsidRPr="001764D2">
        <w:rPr>
          <w:sz w:val="28"/>
          <w:szCs w:val="28"/>
          <w:lang w:val="uk-UA"/>
        </w:rPr>
        <w:t>інтелектуально</w:t>
      </w:r>
      <w:proofErr w:type="spellEnd"/>
      <w:r w:rsidRPr="001764D2">
        <w:rPr>
          <w:sz w:val="28"/>
          <w:szCs w:val="28"/>
          <w:lang w:val="uk-UA"/>
        </w:rPr>
        <w:t xml:space="preserve">-розвиненої молоді, саме тому </w:t>
      </w:r>
      <w:r>
        <w:rPr>
          <w:sz w:val="28"/>
          <w:szCs w:val="28"/>
          <w:lang w:val="uk-UA"/>
        </w:rPr>
        <w:t>ключовим</w:t>
      </w:r>
      <w:r w:rsidRPr="001764D2">
        <w:rPr>
          <w:sz w:val="28"/>
          <w:szCs w:val="28"/>
          <w:lang w:val="uk-UA"/>
        </w:rPr>
        <w:t xml:space="preserve"> напрямом роботи </w:t>
      </w:r>
      <w:r>
        <w:rPr>
          <w:sz w:val="28"/>
          <w:szCs w:val="28"/>
          <w:lang w:val="uk-UA"/>
        </w:rPr>
        <w:t>Ц</w:t>
      </w:r>
      <w:r w:rsidRPr="001764D2">
        <w:rPr>
          <w:sz w:val="28"/>
          <w:szCs w:val="28"/>
          <w:lang w:val="uk-UA"/>
        </w:rPr>
        <w:t xml:space="preserve">ентру визначено </w:t>
      </w:r>
      <w:r w:rsidRPr="00346C06">
        <w:rPr>
          <w:bCs/>
          <w:sz w:val="28"/>
          <w:szCs w:val="28"/>
          <w:lang w:val="uk-UA"/>
        </w:rPr>
        <w:t>консультації з елементами тестування</w:t>
      </w:r>
      <w:r w:rsidRPr="001764D2">
        <w:rPr>
          <w:sz w:val="28"/>
          <w:szCs w:val="28"/>
          <w:lang w:val="uk-UA"/>
        </w:rPr>
        <w:t xml:space="preserve"> –</w:t>
      </w:r>
      <w:r w:rsidRPr="001764D2">
        <w:rPr>
          <w:rStyle w:val="a4"/>
          <w:sz w:val="28"/>
          <w:szCs w:val="28"/>
          <w:lang w:val="uk-UA"/>
        </w:rPr>
        <w:t xml:space="preserve"> </w:t>
      </w:r>
      <w:r w:rsidRPr="001764D2">
        <w:rPr>
          <w:sz w:val="28"/>
          <w:szCs w:val="28"/>
          <w:lang w:val="uk-UA"/>
        </w:rPr>
        <w:t>комплексне діагностування абітурієнтів «Вибір успішної професії» як вид профорієнтаційної діяльності.</w:t>
      </w:r>
    </w:p>
    <w:p w:rsidR="00106D7A" w:rsidRPr="001764D2" w:rsidRDefault="00106D7A" w:rsidP="00106D7A">
      <w:pPr>
        <w:ind w:firstLine="709"/>
        <w:jc w:val="both"/>
        <w:rPr>
          <w:sz w:val="28"/>
          <w:szCs w:val="28"/>
          <w:lang w:val="uk-UA"/>
        </w:rPr>
      </w:pPr>
      <w:r w:rsidRPr="001764D2">
        <w:rPr>
          <w:sz w:val="28"/>
          <w:szCs w:val="28"/>
          <w:lang w:val="uk-UA"/>
        </w:rPr>
        <w:t>Професійне тестування абітурієнтів проводиться за спеціальними методиками</w:t>
      </w:r>
      <w:r>
        <w:rPr>
          <w:sz w:val="28"/>
          <w:szCs w:val="28"/>
          <w:lang w:val="uk-UA"/>
        </w:rPr>
        <w:t>:</w:t>
      </w:r>
      <w:r w:rsidRPr="001764D2">
        <w:rPr>
          <w:sz w:val="28"/>
          <w:szCs w:val="28"/>
          <w:lang w:val="uk-UA"/>
        </w:rPr>
        <w:t xml:space="preserve"> «</w:t>
      </w:r>
      <w:proofErr w:type="spellStart"/>
      <w:r w:rsidRPr="001764D2">
        <w:rPr>
          <w:sz w:val="28"/>
          <w:szCs w:val="28"/>
          <w:lang w:val="uk-UA"/>
        </w:rPr>
        <w:t>Профі</w:t>
      </w:r>
      <w:proofErr w:type="spellEnd"/>
      <w:r w:rsidRPr="001764D2">
        <w:rPr>
          <w:sz w:val="28"/>
          <w:szCs w:val="28"/>
          <w:lang w:val="uk-UA"/>
        </w:rPr>
        <w:t>», «Профі-2» та «Профі-3» (дистанційна програма для тестування), розробленими практичними психологами центру разом з науковими співробітниками Інституту психології ім. Г.С. Костюка АПН України. За десять років діяльності Центру діагностичне</w:t>
      </w:r>
      <w:r>
        <w:rPr>
          <w:sz w:val="28"/>
          <w:szCs w:val="28"/>
          <w:lang w:val="uk-UA"/>
        </w:rPr>
        <w:t xml:space="preserve"> тестування пройшли більше 4 000 абітурієнтів. </w:t>
      </w:r>
    </w:p>
    <w:p w:rsidR="00106D7A" w:rsidRPr="001764D2" w:rsidRDefault="00106D7A" w:rsidP="00106D7A">
      <w:pPr>
        <w:ind w:firstLine="708"/>
        <w:jc w:val="both"/>
        <w:rPr>
          <w:sz w:val="28"/>
          <w:szCs w:val="28"/>
          <w:lang w:val="uk-UA"/>
        </w:rPr>
      </w:pPr>
      <w:r>
        <w:rPr>
          <w:sz w:val="28"/>
          <w:szCs w:val="28"/>
          <w:lang w:val="uk-UA"/>
        </w:rPr>
        <w:t>У</w:t>
      </w:r>
      <w:r w:rsidRPr="001764D2">
        <w:rPr>
          <w:sz w:val="28"/>
          <w:szCs w:val="28"/>
          <w:lang w:val="uk-UA"/>
        </w:rPr>
        <w:t xml:space="preserve"> 2013-2014 </w:t>
      </w:r>
      <w:r>
        <w:rPr>
          <w:sz w:val="28"/>
          <w:szCs w:val="28"/>
          <w:lang w:val="uk-UA"/>
        </w:rPr>
        <w:t>навчальному</w:t>
      </w:r>
      <w:r w:rsidRPr="001764D2">
        <w:rPr>
          <w:sz w:val="28"/>
          <w:szCs w:val="28"/>
          <w:lang w:val="uk-UA"/>
        </w:rPr>
        <w:t xml:space="preserve"> році було розроблено методики</w:t>
      </w:r>
      <w:r>
        <w:rPr>
          <w:sz w:val="28"/>
          <w:szCs w:val="28"/>
          <w:lang w:val="uk-UA"/>
        </w:rPr>
        <w:t>,</w:t>
      </w:r>
      <w:r w:rsidRPr="001764D2">
        <w:rPr>
          <w:sz w:val="28"/>
          <w:szCs w:val="28"/>
          <w:lang w:val="uk-UA"/>
        </w:rPr>
        <w:t xml:space="preserve"> які дозволяють здійснювати психодіагностику та профорієнтаційне консультування </w:t>
      </w:r>
      <w:proofErr w:type="spellStart"/>
      <w:r w:rsidRPr="001764D2">
        <w:rPr>
          <w:sz w:val="28"/>
          <w:szCs w:val="28"/>
          <w:lang w:val="uk-UA"/>
        </w:rPr>
        <w:t>інтерактивно</w:t>
      </w:r>
      <w:proofErr w:type="spellEnd"/>
      <w:r w:rsidRPr="001764D2">
        <w:rPr>
          <w:sz w:val="28"/>
          <w:szCs w:val="28"/>
          <w:lang w:val="uk-UA"/>
        </w:rPr>
        <w:t>,</w:t>
      </w:r>
      <w:r>
        <w:rPr>
          <w:sz w:val="28"/>
          <w:szCs w:val="28"/>
          <w:lang w:val="uk-UA"/>
        </w:rPr>
        <w:t xml:space="preserve"> з використанням </w:t>
      </w:r>
      <w:r w:rsidRPr="001764D2">
        <w:rPr>
          <w:sz w:val="28"/>
          <w:szCs w:val="28"/>
          <w:lang w:val="uk-UA"/>
        </w:rPr>
        <w:t>сучасн</w:t>
      </w:r>
      <w:r>
        <w:rPr>
          <w:sz w:val="28"/>
          <w:szCs w:val="28"/>
          <w:lang w:val="uk-UA"/>
        </w:rPr>
        <w:t>их</w:t>
      </w:r>
      <w:r w:rsidRPr="001764D2">
        <w:rPr>
          <w:sz w:val="28"/>
          <w:szCs w:val="28"/>
          <w:lang w:val="uk-UA"/>
        </w:rPr>
        <w:t xml:space="preserve"> технологі</w:t>
      </w:r>
      <w:r>
        <w:rPr>
          <w:sz w:val="28"/>
          <w:szCs w:val="28"/>
          <w:lang w:val="uk-UA"/>
        </w:rPr>
        <w:t>й</w:t>
      </w:r>
      <w:r w:rsidRPr="001764D2">
        <w:rPr>
          <w:sz w:val="28"/>
          <w:szCs w:val="28"/>
          <w:lang w:val="uk-UA"/>
        </w:rPr>
        <w:t xml:space="preserve"> </w:t>
      </w:r>
      <w:r>
        <w:rPr>
          <w:sz w:val="28"/>
          <w:szCs w:val="28"/>
          <w:lang w:val="uk-UA"/>
        </w:rPr>
        <w:t>у</w:t>
      </w:r>
      <w:r w:rsidRPr="001764D2">
        <w:rPr>
          <w:sz w:val="28"/>
          <w:szCs w:val="28"/>
          <w:lang w:val="uk-UA"/>
        </w:rPr>
        <w:t xml:space="preserve"> режимі дистанційного доступу. </w:t>
      </w:r>
      <w:r>
        <w:rPr>
          <w:sz w:val="28"/>
          <w:szCs w:val="28"/>
          <w:lang w:val="uk-UA"/>
        </w:rPr>
        <w:t xml:space="preserve">Тринадцятого </w:t>
      </w:r>
      <w:r w:rsidRPr="001764D2">
        <w:rPr>
          <w:sz w:val="28"/>
          <w:szCs w:val="28"/>
          <w:lang w:val="uk-UA"/>
        </w:rPr>
        <w:t>червня 2014 р</w:t>
      </w:r>
      <w:r>
        <w:rPr>
          <w:sz w:val="28"/>
          <w:szCs w:val="28"/>
          <w:lang w:val="uk-UA"/>
        </w:rPr>
        <w:t xml:space="preserve">. </w:t>
      </w:r>
      <w:r w:rsidRPr="001764D2">
        <w:rPr>
          <w:sz w:val="28"/>
          <w:szCs w:val="28"/>
          <w:lang w:val="uk-UA"/>
        </w:rPr>
        <w:t xml:space="preserve">університет отримав свідоцтво № 55281 про реєстрацію авторського права на твір «Дистанційна програма комп’ютерного тестування абітурієнтів «ПРОФІ-3». </w:t>
      </w:r>
    </w:p>
    <w:p w:rsidR="00106D7A" w:rsidRPr="001764D2" w:rsidRDefault="00106D7A" w:rsidP="00106D7A">
      <w:pPr>
        <w:ind w:firstLine="709"/>
        <w:jc w:val="both"/>
        <w:rPr>
          <w:sz w:val="28"/>
          <w:szCs w:val="28"/>
          <w:lang w:val="uk-UA"/>
        </w:rPr>
      </w:pPr>
      <w:r w:rsidRPr="001764D2">
        <w:rPr>
          <w:sz w:val="28"/>
          <w:szCs w:val="28"/>
          <w:lang w:val="uk-UA"/>
        </w:rPr>
        <w:t xml:space="preserve">Другий важливий напрям діяльності Центру – </w:t>
      </w:r>
      <w:r w:rsidRPr="0055415D">
        <w:rPr>
          <w:bCs/>
          <w:sz w:val="28"/>
          <w:szCs w:val="28"/>
          <w:lang w:val="uk-UA"/>
        </w:rPr>
        <w:t>соціально-псих</w:t>
      </w:r>
      <w:r>
        <w:rPr>
          <w:bCs/>
          <w:sz w:val="28"/>
          <w:szCs w:val="28"/>
          <w:lang w:val="uk-UA"/>
        </w:rPr>
        <w:t xml:space="preserve">ологічні тренінги для студентів, які проводяться з 2006 р. </w:t>
      </w:r>
      <w:r w:rsidRPr="001764D2">
        <w:rPr>
          <w:sz w:val="28"/>
          <w:szCs w:val="28"/>
          <w:lang w:val="uk-UA"/>
        </w:rPr>
        <w:t xml:space="preserve">Основна мета тренінгів </w:t>
      </w:r>
      <w:r>
        <w:rPr>
          <w:sz w:val="28"/>
          <w:szCs w:val="28"/>
          <w:lang w:val="uk-UA"/>
        </w:rPr>
        <w:t xml:space="preserve">полягає у </w:t>
      </w:r>
      <w:r w:rsidRPr="001764D2">
        <w:rPr>
          <w:sz w:val="28"/>
          <w:szCs w:val="28"/>
          <w:lang w:val="uk-UA"/>
        </w:rPr>
        <w:t>формуванн</w:t>
      </w:r>
      <w:r>
        <w:rPr>
          <w:sz w:val="28"/>
          <w:szCs w:val="28"/>
          <w:lang w:val="uk-UA"/>
        </w:rPr>
        <w:t>і</w:t>
      </w:r>
      <w:r w:rsidRPr="001764D2">
        <w:rPr>
          <w:sz w:val="28"/>
          <w:szCs w:val="28"/>
          <w:lang w:val="uk-UA"/>
        </w:rPr>
        <w:t xml:space="preserve"> навичок успішної самореалізації студента, сприянн</w:t>
      </w:r>
      <w:r>
        <w:rPr>
          <w:sz w:val="28"/>
          <w:szCs w:val="28"/>
          <w:lang w:val="uk-UA"/>
        </w:rPr>
        <w:t>і</w:t>
      </w:r>
      <w:r w:rsidRPr="001764D2">
        <w:rPr>
          <w:sz w:val="28"/>
          <w:szCs w:val="28"/>
          <w:lang w:val="uk-UA"/>
        </w:rPr>
        <w:t xml:space="preserve"> розвитку його організаторських здібностей, вмінь взаємодіяти з оточенням та психологічно налаштовуватись на майбутнє. Досягнення мети тренінгів реалізується через формування потреби студентів університету до інноваційної, професійної та творчої діяльності. Майбутнім менеджерам і </w:t>
      </w:r>
      <w:r w:rsidRPr="001764D2">
        <w:rPr>
          <w:sz w:val="28"/>
          <w:szCs w:val="28"/>
          <w:lang w:val="uk-UA"/>
        </w:rPr>
        <w:lastRenderedPageBreak/>
        <w:t xml:space="preserve">маркетологам, банкірам і фінансистам, психологам і представникам інших спеціальностей, у межах дії тренінгів, надається можливість мобілізувати власний особистісний ресурс, </w:t>
      </w:r>
      <w:proofErr w:type="spellStart"/>
      <w:r w:rsidRPr="001764D2">
        <w:rPr>
          <w:sz w:val="28"/>
          <w:szCs w:val="28"/>
          <w:lang w:val="uk-UA"/>
        </w:rPr>
        <w:t>відрефлексувати</w:t>
      </w:r>
      <w:proofErr w:type="spellEnd"/>
      <w:r w:rsidRPr="001764D2">
        <w:rPr>
          <w:sz w:val="28"/>
          <w:szCs w:val="28"/>
          <w:lang w:val="uk-UA"/>
        </w:rPr>
        <w:t xml:space="preserve"> його, розвинути навички групової взаємодії. Після закінчення тренінгу його учасники отримають відповідні сертифікати. </w:t>
      </w:r>
    </w:p>
    <w:p w:rsidR="00106D7A" w:rsidRDefault="00106D7A" w:rsidP="00106D7A">
      <w:pPr>
        <w:ind w:firstLine="709"/>
        <w:jc w:val="both"/>
        <w:rPr>
          <w:spacing w:val="-5"/>
          <w:sz w:val="28"/>
          <w:szCs w:val="28"/>
          <w:lang w:val="uk-UA"/>
        </w:rPr>
      </w:pPr>
      <w:r w:rsidRPr="001764D2">
        <w:rPr>
          <w:sz w:val="28"/>
          <w:szCs w:val="28"/>
          <w:lang w:val="uk-UA"/>
        </w:rPr>
        <w:t xml:space="preserve">У Центрі за десять років було розроблено 18 соціально-психологічних тренінгів: «Школа лідера», «Партнерське спілкування», «Ораторське мистецтво», «Особистісне та кар’єрне зростання», «Усвідомлення себе», «Майстерня взаємовідносин», «Практикум з </w:t>
      </w:r>
      <w:proofErr w:type="spellStart"/>
      <w:r w:rsidRPr="001764D2">
        <w:rPr>
          <w:sz w:val="28"/>
          <w:szCs w:val="28"/>
          <w:lang w:val="uk-UA"/>
        </w:rPr>
        <w:t>гешатальт</w:t>
      </w:r>
      <w:proofErr w:type="spellEnd"/>
      <w:r w:rsidRPr="001764D2">
        <w:rPr>
          <w:sz w:val="28"/>
          <w:szCs w:val="28"/>
          <w:lang w:val="uk-UA"/>
        </w:rPr>
        <w:t>-терапії»,</w:t>
      </w:r>
      <w:r w:rsidRPr="001764D2">
        <w:rPr>
          <w:spacing w:val="-4"/>
          <w:sz w:val="28"/>
          <w:szCs w:val="28"/>
          <w:lang w:val="uk-UA"/>
        </w:rPr>
        <w:t xml:space="preserve"> «Бізнес-тренінг», «</w:t>
      </w:r>
      <w:proofErr w:type="spellStart"/>
      <w:r w:rsidRPr="001764D2">
        <w:rPr>
          <w:spacing w:val="-4"/>
          <w:sz w:val="28"/>
          <w:szCs w:val="28"/>
          <w:lang w:val="uk-UA"/>
        </w:rPr>
        <w:t>Асертивна</w:t>
      </w:r>
      <w:proofErr w:type="spellEnd"/>
      <w:r w:rsidRPr="001764D2">
        <w:rPr>
          <w:spacing w:val="-4"/>
          <w:sz w:val="28"/>
          <w:szCs w:val="28"/>
          <w:lang w:val="uk-UA"/>
        </w:rPr>
        <w:t xml:space="preserve"> особистість», «Емоційний інтелект – шлях успішної особистості»,</w:t>
      </w:r>
      <w:r w:rsidRPr="001764D2">
        <w:rPr>
          <w:b/>
          <w:bCs/>
          <w:sz w:val="28"/>
          <w:szCs w:val="28"/>
          <w:lang w:val="uk-UA"/>
        </w:rPr>
        <w:t xml:space="preserve"> </w:t>
      </w:r>
      <w:r w:rsidRPr="001764D2">
        <w:rPr>
          <w:sz w:val="28"/>
          <w:szCs w:val="28"/>
          <w:lang w:val="uk-UA"/>
        </w:rPr>
        <w:t>«Управління людськими ресурсами»(HR-менеджмент), «Взаємовідносини у родині», «Життя за власним вибором», «В</w:t>
      </w:r>
      <w:r w:rsidRPr="001764D2">
        <w:rPr>
          <w:rStyle w:val="hps"/>
          <w:sz w:val="28"/>
          <w:szCs w:val="28"/>
          <w:lang w:val="uk-UA"/>
        </w:rPr>
        <w:t>певнена</w:t>
      </w:r>
      <w:r w:rsidRPr="001764D2">
        <w:rPr>
          <w:sz w:val="28"/>
          <w:szCs w:val="28"/>
          <w:lang w:val="uk-UA"/>
        </w:rPr>
        <w:t xml:space="preserve"> </w:t>
      </w:r>
      <w:r w:rsidRPr="001764D2">
        <w:rPr>
          <w:rStyle w:val="hps"/>
          <w:sz w:val="28"/>
          <w:szCs w:val="28"/>
          <w:lang w:val="uk-UA"/>
        </w:rPr>
        <w:t>поведінка»,</w:t>
      </w:r>
      <w:r w:rsidRPr="001764D2">
        <w:rPr>
          <w:sz w:val="28"/>
          <w:szCs w:val="28"/>
          <w:lang w:val="uk-UA"/>
        </w:rPr>
        <w:t xml:space="preserve"> «Клуб успішних людей», «</w:t>
      </w:r>
      <w:proofErr w:type="spellStart"/>
      <w:r w:rsidRPr="001764D2">
        <w:rPr>
          <w:sz w:val="28"/>
          <w:szCs w:val="28"/>
          <w:lang w:val="uk-UA"/>
        </w:rPr>
        <w:t>Командоутвроення</w:t>
      </w:r>
      <w:proofErr w:type="spellEnd"/>
      <w:r w:rsidRPr="001764D2">
        <w:rPr>
          <w:sz w:val="28"/>
          <w:szCs w:val="28"/>
          <w:lang w:val="uk-UA"/>
        </w:rPr>
        <w:t xml:space="preserve">», «Тренінг креативності», «Зупинити синдром </w:t>
      </w:r>
      <w:proofErr w:type="spellStart"/>
      <w:r w:rsidRPr="001764D2">
        <w:rPr>
          <w:sz w:val="28"/>
          <w:szCs w:val="28"/>
          <w:lang w:val="uk-UA"/>
        </w:rPr>
        <w:t>шопоголіка</w:t>
      </w:r>
      <w:proofErr w:type="spellEnd"/>
      <w:r w:rsidRPr="001764D2">
        <w:rPr>
          <w:sz w:val="28"/>
          <w:szCs w:val="28"/>
          <w:lang w:val="uk-UA"/>
        </w:rPr>
        <w:t>»</w:t>
      </w:r>
      <w:r>
        <w:rPr>
          <w:sz w:val="28"/>
          <w:szCs w:val="28"/>
          <w:lang w:val="uk-UA"/>
        </w:rPr>
        <w:t xml:space="preserve">. </w:t>
      </w:r>
      <w:r w:rsidRPr="001764D2">
        <w:rPr>
          <w:spacing w:val="-5"/>
          <w:sz w:val="28"/>
          <w:szCs w:val="28"/>
          <w:lang w:val="uk-UA"/>
        </w:rPr>
        <w:t xml:space="preserve">За 2006-2015 </w:t>
      </w:r>
      <w:r>
        <w:rPr>
          <w:spacing w:val="-5"/>
          <w:sz w:val="28"/>
          <w:szCs w:val="28"/>
          <w:lang w:val="uk-UA"/>
        </w:rPr>
        <w:t>р</w:t>
      </w:r>
      <w:r w:rsidRPr="001764D2">
        <w:rPr>
          <w:spacing w:val="-5"/>
          <w:sz w:val="28"/>
          <w:szCs w:val="28"/>
          <w:lang w:val="uk-UA"/>
        </w:rPr>
        <w:t>р</w:t>
      </w:r>
      <w:r>
        <w:rPr>
          <w:spacing w:val="-5"/>
          <w:sz w:val="28"/>
          <w:szCs w:val="28"/>
          <w:lang w:val="uk-UA"/>
        </w:rPr>
        <w:t xml:space="preserve">. учасниками тренінгів стали </w:t>
      </w:r>
      <w:r w:rsidRPr="001764D2">
        <w:rPr>
          <w:spacing w:val="-5"/>
          <w:sz w:val="28"/>
          <w:szCs w:val="28"/>
          <w:lang w:val="uk-UA"/>
        </w:rPr>
        <w:t>1742 студенти</w:t>
      </w:r>
      <w:r>
        <w:rPr>
          <w:spacing w:val="-5"/>
          <w:sz w:val="28"/>
          <w:szCs w:val="28"/>
          <w:lang w:val="uk-UA"/>
        </w:rPr>
        <w:t xml:space="preserve">. </w:t>
      </w:r>
    </w:p>
    <w:p w:rsidR="00106D7A" w:rsidRPr="001764D2" w:rsidRDefault="00106D7A" w:rsidP="00106D7A">
      <w:pPr>
        <w:ind w:firstLine="709"/>
        <w:jc w:val="both"/>
        <w:rPr>
          <w:spacing w:val="-5"/>
          <w:sz w:val="28"/>
          <w:szCs w:val="28"/>
          <w:lang w:val="uk-UA"/>
        </w:rPr>
      </w:pPr>
      <w:r>
        <w:rPr>
          <w:sz w:val="28"/>
          <w:szCs w:val="28"/>
          <w:lang w:val="uk-UA"/>
        </w:rPr>
        <w:t>Д</w:t>
      </w:r>
      <w:r w:rsidRPr="001764D2">
        <w:rPr>
          <w:sz w:val="28"/>
          <w:szCs w:val="28"/>
          <w:lang w:val="uk-UA"/>
        </w:rPr>
        <w:t xml:space="preserve">о 2012 </w:t>
      </w:r>
      <w:r>
        <w:rPr>
          <w:sz w:val="28"/>
          <w:szCs w:val="28"/>
          <w:lang w:val="uk-UA"/>
        </w:rPr>
        <w:t xml:space="preserve">р. </w:t>
      </w:r>
      <w:r w:rsidRPr="001764D2">
        <w:rPr>
          <w:sz w:val="28"/>
          <w:szCs w:val="28"/>
          <w:lang w:val="uk-UA"/>
        </w:rPr>
        <w:t>включно</w:t>
      </w:r>
      <w:r>
        <w:rPr>
          <w:sz w:val="28"/>
          <w:szCs w:val="28"/>
          <w:lang w:val="uk-UA"/>
        </w:rPr>
        <w:t xml:space="preserve"> </w:t>
      </w:r>
      <w:r w:rsidRPr="001764D2">
        <w:rPr>
          <w:sz w:val="28"/>
          <w:szCs w:val="28"/>
          <w:lang w:val="uk-UA"/>
        </w:rPr>
        <w:t>реалізовував</w:t>
      </w:r>
      <w:r>
        <w:rPr>
          <w:sz w:val="28"/>
          <w:szCs w:val="28"/>
          <w:lang w:val="uk-UA"/>
        </w:rPr>
        <w:t>ся</w:t>
      </w:r>
      <w:r w:rsidRPr="001764D2">
        <w:rPr>
          <w:sz w:val="28"/>
          <w:szCs w:val="28"/>
          <w:lang w:val="uk-UA"/>
        </w:rPr>
        <w:t xml:space="preserve"> такий напрям</w:t>
      </w:r>
      <w:r>
        <w:rPr>
          <w:sz w:val="28"/>
          <w:szCs w:val="28"/>
          <w:lang w:val="uk-UA"/>
        </w:rPr>
        <w:t>,</w:t>
      </w:r>
      <w:r w:rsidRPr="001764D2">
        <w:rPr>
          <w:sz w:val="28"/>
          <w:szCs w:val="28"/>
          <w:lang w:val="uk-UA"/>
        </w:rPr>
        <w:t xml:space="preserve"> як наукові дослідження, за результатами яких були створені сучасні діагностичні методики, зокрема «ПРОФІ». Співробітники </w:t>
      </w:r>
      <w:r>
        <w:rPr>
          <w:sz w:val="28"/>
          <w:szCs w:val="28"/>
          <w:lang w:val="uk-UA"/>
        </w:rPr>
        <w:t xml:space="preserve">Центру </w:t>
      </w:r>
      <w:r w:rsidRPr="001764D2">
        <w:rPr>
          <w:sz w:val="28"/>
          <w:szCs w:val="28"/>
          <w:lang w:val="uk-UA"/>
        </w:rPr>
        <w:t xml:space="preserve">брали участь у розробці теми «Дослідження основних стратегій підвищення якості освіти в КНТЕУ». </w:t>
      </w:r>
      <w:r>
        <w:rPr>
          <w:sz w:val="28"/>
          <w:szCs w:val="28"/>
          <w:lang w:val="uk-UA"/>
        </w:rPr>
        <w:t>У</w:t>
      </w:r>
      <w:r w:rsidRPr="001764D2">
        <w:rPr>
          <w:sz w:val="28"/>
          <w:szCs w:val="28"/>
          <w:lang w:val="uk-UA"/>
        </w:rPr>
        <w:t xml:space="preserve"> 2008-2010 рр. розроблена НДР «Методологія дослідження світових інтелектуальних технологій та їх впровадження в систему вищої освіти України». В 2011-2012 </w:t>
      </w:r>
      <w:r>
        <w:rPr>
          <w:sz w:val="28"/>
          <w:szCs w:val="28"/>
          <w:lang w:val="uk-UA"/>
        </w:rPr>
        <w:t xml:space="preserve">рр. </w:t>
      </w:r>
      <w:r w:rsidRPr="001764D2">
        <w:rPr>
          <w:sz w:val="28"/>
          <w:szCs w:val="28"/>
          <w:lang w:val="uk-UA"/>
        </w:rPr>
        <w:t>співробітниками реалізовувався, спільно з кафедрою філософських та соціальних наук, інноваційний проект «Розробка основних стратегій формування творчої особистості в КНТЕУ». В рамках проекту було проведено 7 соціологічних досліджень серед студентів та творена спеціальна комп’ютерна програма для тестування.</w:t>
      </w:r>
    </w:p>
    <w:p w:rsidR="00106D7A" w:rsidRPr="001764D2" w:rsidRDefault="00106D7A" w:rsidP="00106D7A">
      <w:pPr>
        <w:ind w:firstLine="708"/>
        <w:jc w:val="both"/>
        <w:rPr>
          <w:sz w:val="28"/>
          <w:szCs w:val="28"/>
          <w:lang w:val="uk-UA"/>
        </w:rPr>
      </w:pPr>
      <w:r w:rsidRPr="004907D7">
        <w:rPr>
          <w:rStyle w:val="a4"/>
          <w:b w:val="0"/>
          <w:sz w:val="28"/>
          <w:szCs w:val="28"/>
          <w:lang w:val="uk-UA"/>
        </w:rPr>
        <w:t>Третім важливим напрямом стали соціологічні дослідження серед студентів та викладачів</w:t>
      </w:r>
      <w:r w:rsidRPr="001764D2">
        <w:rPr>
          <w:sz w:val="28"/>
          <w:szCs w:val="28"/>
          <w:lang w:val="uk-UA"/>
        </w:rPr>
        <w:t xml:space="preserve">. </w:t>
      </w:r>
      <w:r>
        <w:rPr>
          <w:sz w:val="28"/>
          <w:szCs w:val="28"/>
          <w:lang w:val="uk-UA"/>
        </w:rPr>
        <w:t>Упродовж десятиріччя</w:t>
      </w:r>
      <w:r w:rsidRPr="001764D2">
        <w:rPr>
          <w:sz w:val="28"/>
          <w:szCs w:val="28"/>
          <w:lang w:val="uk-UA"/>
        </w:rPr>
        <w:t xml:space="preserve"> було розроблено та проведено 41 соціологічне дослідження з актуальних проблем розвитку вищої освіти, в яких брали участь 87, 2 тис. респондентів, з них:</w:t>
      </w:r>
      <w:r>
        <w:rPr>
          <w:sz w:val="28"/>
          <w:szCs w:val="28"/>
          <w:lang w:val="uk-UA"/>
        </w:rPr>
        <w:t xml:space="preserve"> </w:t>
      </w:r>
      <w:r w:rsidRPr="001764D2">
        <w:rPr>
          <w:sz w:val="28"/>
          <w:szCs w:val="28"/>
          <w:lang w:val="uk-UA"/>
        </w:rPr>
        <w:t xml:space="preserve">82,9 тис. студентів, та 3,5 тис. викладачів, 0,8 тис. роботодавців. Зокрема, двічі на рік провідними соціологами Центру проводяться опитування </w:t>
      </w:r>
      <w:r>
        <w:rPr>
          <w:sz w:val="28"/>
          <w:szCs w:val="28"/>
          <w:lang w:val="uk-UA"/>
        </w:rPr>
        <w:t>«</w:t>
      </w:r>
      <w:r w:rsidRPr="001764D2">
        <w:rPr>
          <w:sz w:val="28"/>
          <w:szCs w:val="28"/>
          <w:lang w:val="uk-UA"/>
        </w:rPr>
        <w:t>Викладання навчальних дисциплін у КНТЕУ</w:t>
      </w:r>
      <w:r>
        <w:rPr>
          <w:sz w:val="28"/>
          <w:szCs w:val="28"/>
          <w:lang w:val="uk-UA"/>
        </w:rPr>
        <w:t>»</w:t>
      </w:r>
      <w:r w:rsidRPr="001764D2">
        <w:rPr>
          <w:sz w:val="28"/>
          <w:szCs w:val="28"/>
          <w:lang w:val="uk-UA"/>
        </w:rPr>
        <w:t xml:space="preserve">, «Якість освіти» </w:t>
      </w:r>
      <w:r>
        <w:rPr>
          <w:sz w:val="28"/>
          <w:szCs w:val="28"/>
          <w:lang w:val="uk-UA"/>
        </w:rPr>
        <w:t>тощо</w:t>
      </w:r>
      <w:r w:rsidRPr="001764D2">
        <w:rPr>
          <w:sz w:val="28"/>
          <w:szCs w:val="28"/>
          <w:lang w:val="uk-UA"/>
        </w:rPr>
        <w:t xml:space="preserve"> на замовлення структурних підрозділів, кафедр та керівництва університету.</w:t>
      </w:r>
    </w:p>
    <w:p w:rsidR="00106D7A" w:rsidRPr="001764D2" w:rsidRDefault="00106D7A" w:rsidP="00106D7A">
      <w:pPr>
        <w:ind w:firstLine="709"/>
        <w:jc w:val="both"/>
        <w:rPr>
          <w:sz w:val="28"/>
          <w:szCs w:val="28"/>
          <w:lang w:val="uk-UA"/>
        </w:rPr>
      </w:pPr>
      <w:r w:rsidRPr="001764D2">
        <w:rPr>
          <w:sz w:val="28"/>
          <w:szCs w:val="28"/>
          <w:lang w:val="uk-UA"/>
        </w:rPr>
        <w:t>З травня 2013 р</w:t>
      </w:r>
      <w:r>
        <w:rPr>
          <w:sz w:val="28"/>
          <w:szCs w:val="28"/>
          <w:lang w:val="uk-UA"/>
        </w:rPr>
        <w:t xml:space="preserve">. </w:t>
      </w:r>
      <w:r w:rsidRPr="001764D2">
        <w:rPr>
          <w:sz w:val="28"/>
          <w:szCs w:val="28"/>
          <w:lang w:val="uk-UA"/>
        </w:rPr>
        <w:t>Центром</w:t>
      </w:r>
      <w:r>
        <w:rPr>
          <w:sz w:val="28"/>
          <w:szCs w:val="28"/>
          <w:lang w:val="uk-UA"/>
        </w:rPr>
        <w:t xml:space="preserve"> </w:t>
      </w:r>
      <w:r w:rsidRPr="001764D2">
        <w:rPr>
          <w:sz w:val="28"/>
          <w:szCs w:val="28"/>
          <w:lang w:val="uk-UA"/>
        </w:rPr>
        <w:t xml:space="preserve">був започаткований щорічний </w:t>
      </w:r>
      <w:r w:rsidRPr="009B378C">
        <w:rPr>
          <w:bCs/>
          <w:sz w:val="28"/>
          <w:szCs w:val="28"/>
          <w:lang w:val="uk-UA"/>
        </w:rPr>
        <w:t>Міжнародний фестиваль організаційної, економічної та практичної психології «Мудрість поколінь» SAPIENTIA GENERATIÓNES</w:t>
      </w:r>
      <w:r>
        <w:rPr>
          <w:bCs/>
          <w:sz w:val="28"/>
          <w:szCs w:val="28"/>
          <w:lang w:val="uk-UA"/>
        </w:rPr>
        <w:t>.</w:t>
      </w:r>
      <w:r w:rsidRPr="001764D2">
        <w:rPr>
          <w:b/>
          <w:bCs/>
          <w:sz w:val="28"/>
          <w:szCs w:val="28"/>
          <w:lang w:val="uk-UA"/>
        </w:rPr>
        <w:t xml:space="preserve"> </w:t>
      </w:r>
      <w:r w:rsidRPr="001764D2">
        <w:rPr>
          <w:sz w:val="28"/>
          <w:szCs w:val="28"/>
          <w:lang w:val="uk-UA"/>
        </w:rPr>
        <w:t>Мета фестивалю</w:t>
      </w:r>
      <w:r>
        <w:rPr>
          <w:sz w:val="28"/>
          <w:szCs w:val="28"/>
          <w:lang w:val="uk-UA"/>
        </w:rPr>
        <w:t xml:space="preserve"> – інтегрування</w:t>
      </w:r>
      <w:r w:rsidRPr="001764D2">
        <w:rPr>
          <w:sz w:val="28"/>
          <w:szCs w:val="28"/>
          <w:lang w:val="uk-UA"/>
        </w:rPr>
        <w:t xml:space="preserve"> новітніх психологічних технологій навчання у практичну діяльність науково-педагогічних працівників, аспірантів, студентів та молодих спеціалістів.</w:t>
      </w:r>
    </w:p>
    <w:p w:rsidR="00106D7A" w:rsidRPr="001764D2" w:rsidRDefault="00106D7A" w:rsidP="00106D7A">
      <w:pPr>
        <w:ind w:firstLine="709"/>
        <w:jc w:val="both"/>
        <w:rPr>
          <w:sz w:val="28"/>
          <w:szCs w:val="28"/>
          <w:lang w:val="uk-UA"/>
        </w:rPr>
      </w:pPr>
    </w:p>
    <w:p w:rsidR="00106D7A" w:rsidRPr="001764D2" w:rsidRDefault="00106D7A" w:rsidP="00106D7A">
      <w:pPr>
        <w:ind w:firstLine="709"/>
        <w:jc w:val="both"/>
        <w:rPr>
          <w:sz w:val="28"/>
          <w:szCs w:val="28"/>
          <w:lang w:val="uk-UA"/>
        </w:rPr>
      </w:pPr>
    </w:p>
    <w:p w:rsidR="00106D7A" w:rsidRDefault="00106D7A" w:rsidP="00106D7A">
      <w:pPr>
        <w:jc w:val="both"/>
        <w:rPr>
          <w:sz w:val="28"/>
          <w:szCs w:val="28"/>
          <w:lang w:val="uk-UA"/>
        </w:rPr>
      </w:pPr>
    </w:p>
    <w:p w:rsidR="00971FBE" w:rsidRDefault="00971FBE" w:rsidP="00106D7A">
      <w:pPr>
        <w:jc w:val="both"/>
        <w:rPr>
          <w:sz w:val="28"/>
          <w:szCs w:val="28"/>
          <w:lang w:val="uk-UA"/>
        </w:rPr>
      </w:pPr>
    </w:p>
    <w:p w:rsidR="00106D7A" w:rsidRDefault="00106D7A" w:rsidP="00106D7A">
      <w:pPr>
        <w:jc w:val="both"/>
        <w:rPr>
          <w:sz w:val="28"/>
          <w:szCs w:val="28"/>
          <w:lang w:val="uk-UA"/>
        </w:rPr>
      </w:pPr>
    </w:p>
    <w:p w:rsidR="00106D7A" w:rsidRPr="00FB6FF2" w:rsidRDefault="00106D7A" w:rsidP="00106D7A">
      <w:pPr>
        <w:pStyle w:val="3"/>
        <w:spacing w:before="0" w:after="0"/>
        <w:jc w:val="center"/>
        <w:rPr>
          <w:rFonts w:ascii="Times New Roman" w:hAnsi="Times New Roman" w:cs="Times New Roman"/>
          <w:sz w:val="28"/>
          <w:szCs w:val="28"/>
          <w:lang w:val="uk-UA"/>
        </w:rPr>
      </w:pPr>
      <w:bookmarkStart w:id="10" w:name="_Toc423621881"/>
      <w:r w:rsidRPr="00FB6FF2">
        <w:rPr>
          <w:rFonts w:ascii="Times New Roman" w:hAnsi="Times New Roman" w:cs="Times New Roman"/>
          <w:sz w:val="28"/>
          <w:szCs w:val="28"/>
          <w:lang w:val="uk-UA"/>
        </w:rPr>
        <w:lastRenderedPageBreak/>
        <w:t>Вища школа педагогічної майстерності</w:t>
      </w:r>
      <w:bookmarkEnd w:id="10"/>
    </w:p>
    <w:p w:rsidR="00106D7A" w:rsidRPr="00FB6FF2" w:rsidRDefault="00106D7A" w:rsidP="00106D7A">
      <w:pPr>
        <w:rPr>
          <w:lang w:val="uk-UA"/>
        </w:rPr>
      </w:pPr>
    </w:p>
    <w:p w:rsidR="00106D7A" w:rsidRPr="001764D2" w:rsidRDefault="00106D7A" w:rsidP="00106D7A">
      <w:pPr>
        <w:widowControl w:val="0"/>
        <w:shd w:val="clear" w:color="auto" w:fill="FFFFFF"/>
        <w:tabs>
          <w:tab w:val="left" w:pos="851"/>
          <w:tab w:val="left" w:pos="993"/>
          <w:tab w:val="left" w:pos="1134"/>
        </w:tabs>
        <w:autoSpaceDE w:val="0"/>
        <w:autoSpaceDN w:val="0"/>
        <w:adjustRightInd w:val="0"/>
        <w:ind w:firstLine="851"/>
        <w:jc w:val="both"/>
        <w:rPr>
          <w:sz w:val="28"/>
          <w:szCs w:val="28"/>
          <w:lang w:val="uk-UA"/>
        </w:rPr>
      </w:pPr>
      <w:r w:rsidRPr="001764D2">
        <w:rPr>
          <w:sz w:val="28"/>
          <w:szCs w:val="28"/>
          <w:lang w:val="uk-UA"/>
        </w:rPr>
        <w:t>Вища школа педагогічної майстерності створена у 1998 р. на базі семінару молодих викладачів.</w:t>
      </w:r>
      <w:r>
        <w:rPr>
          <w:sz w:val="28"/>
          <w:szCs w:val="28"/>
          <w:lang w:val="uk-UA"/>
        </w:rPr>
        <w:t xml:space="preserve"> </w:t>
      </w:r>
      <w:r w:rsidRPr="001764D2">
        <w:rPr>
          <w:sz w:val="28"/>
          <w:szCs w:val="28"/>
          <w:lang w:val="uk-UA"/>
        </w:rPr>
        <w:t>Метою діяльності ВШПМ є підготовка нової генерації науково-педагогічних працівників, здатних творчо мислити, розробляти і використовувати у навчальному процесі інноваційні технології навчання та виховання.</w:t>
      </w:r>
    </w:p>
    <w:p w:rsidR="00106D7A" w:rsidRDefault="00106D7A" w:rsidP="00106D7A">
      <w:pPr>
        <w:ind w:firstLine="851"/>
        <w:jc w:val="both"/>
        <w:rPr>
          <w:sz w:val="28"/>
          <w:szCs w:val="28"/>
          <w:lang w:val="uk-UA"/>
        </w:rPr>
      </w:pPr>
      <w:r>
        <w:rPr>
          <w:sz w:val="28"/>
          <w:szCs w:val="28"/>
          <w:lang w:val="uk-UA"/>
        </w:rPr>
        <w:t>Підрозділ є</w:t>
      </w:r>
      <w:r w:rsidRPr="001764D2">
        <w:rPr>
          <w:sz w:val="28"/>
          <w:szCs w:val="28"/>
          <w:lang w:val="uk-UA"/>
        </w:rPr>
        <w:t xml:space="preserve"> об’єднання</w:t>
      </w:r>
      <w:r>
        <w:rPr>
          <w:sz w:val="28"/>
          <w:szCs w:val="28"/>
          <w:lang w:val="uk-UA"/>
        </w:rPr>
        <w:t>м</w:t>
      </w:r>
      <w:r w:rsidRPr="001764D2">
        <w:rPr>
          <w:sz w:val="28"/>
          <w:szCs w:val="28"/>
          <w:lang w:val="uk-UA"/>
        </w:rPr>
        <w:t xml:space="preserve"> науково-педагогічних працівників з високою творчою активністю, </w:t>
      </w:r>
      <w:r>
        <w:rPr>
          <w:sz w:val="28"/>
          <w:szCs w:val="28"/>
          <w:lang w:val="uk-UA"/>
        </w:rPr>
        <w:t>зі</w:t>
      </w:r>
      <w:r w:rsidRPr="001764D2">
        <w:rPr>
          <w:sz w:val="28"/>
          <w:szCs w:val="28"/>
          <w:lang w:val="uk-UA"/>
        </w:rPr>
        <w:t xml:space="preserve"> своїм баченням проблем освітнього процесу, з високими результатами своєї практичної діяльності. Робота школи спрямована на вивчення та ознайомлення з сучасними інноваційними технологіями навчання і виховання; впровадження в навчально-виховний процес ефективних </w:t>
      </w:r>
      <w:proofErr w:type="spellStart"/>
      <w:r w:rsidRPr="001764D2">
        <w:rPr>
          <w:sz w:val="28"/>
          <w:szCs w:val="28"/>
          <w:lang w:val="uk-UA"/>
        </w:rPr>
        <w:t>методик</w:t>
      </w:r>
      <w:proofErr w:type="spellEnd"/>
      <w:r w:rsidRPr="001764D2">
        <w:rPr>
          <w:sz w:val="28"/>
          <w:szCs w:val="28"/>
          <w:lang w:val="uk-UA"/>
        </w:rPr>
        <w:t xml:space="preserve"> та методичних прийомів; вивчення та впровадження в практику передового педагогічного досвіду, сучасних інноваційних методів викладання та виховання у вищій школі. Очолює Вищу школу педагогічної майстерності доктор технічних наук,  професор, перший проректор з науково-педагогічної роботи </w:t>
      </w:r>
      <w:r>
        <w:rPr>
          <w:sz w:val="28"/>
          <w:szCs w:val="28"/>
          <w:lang w:val="uk-UA"/>
        </w:rPr>
        <w:t xml:space="preserve">Н.В. </w:t>
      </w:r>
      <w:proofErr w:type="spellStart"/>
      <w:r>
        <w:rPr>
          <w:sz w:val="28"/>
          <w:szCs w:val="28"/>
          <w:lang w:val="uk-UA"/>
        </w:rPr>
        <w:t>Притульська</w:t>
      </w:r>
      <w:proofErr w:type="spellEnd"/>
      <w:r>
        <w:rPr>
          <w:sz w:val="28"/>
          <w:szCs w:val="28"/>
          <w:lang w:val="uk-UA"/>
        </w:rPr>
        <w:t xml:space="preserve">, </w:t>
      </w:r>
      <w:r w:rsidRPr="001764D2">
        <w:rPr>
          <w:sz w:val="28"/>
          <w:szCs w:val="28"/>
          <w:lang w:val="uk-UA"/>
        </w:rPr>
        <w:t xml:space="preserve">заступник </w:t>
      </w:r>
      <w:r>
        <w:rPr>
          <w:sz w:val="28"/>
          <w:szCs w:val="28"/>
          <w:lang w:val="uk-UA"/>
        </w:rPr>
        <w:t>–</w:t>
      </w:r>
      <w:r w:rsidRPr="001764D2">
        <w:rPr>
          <w:sz w:val="28"/>
          <w:szCs w:val="28"/>
          <w:lang w:val="uk-UA"/>
        </w:rPr>
        <w:t xml:space="preserve"> к</w:t>
      </w:r>
      <w:r>
        <w:rPr>
          <w:sz w:val="28"/>
          <w:szCs w:val="28"/>
          <w:lang w:val="uk-UA"/>
        </w:rPr>
        <w:t xml:space="preserve">андидат педагогічних наук, </w:t>
      </w:r>
      <w:r w:rsidRPr="001764D2">
        <w:rPr>
          <w:sz w:val="28"/>
          <w:szCs w:val="28"/>
          <w:lang w:val="uk-UA"/>
        </w:rPr>
        <w:t xml:space="preserve">доцент кафедри психології </w:t>
      </w:r>
      <w:r>
        <w:rPr>
          <w:sz w:val="28"/>
          <w:szCs w:val="28"/>
          <w:lang w:val="uk-UA"/>
        </w:rPr>
        <w:t xml:space="preserve">Т.М. </w:t>
      </w:r>
      <w:proofErr w:type="spellStart"/>
      <w:r w:rsidRPr="001764D2">
        <w:rPr>
          <w:sz w:val="28"/>
          <w:szCs w:val="28"/>
          <w:lang w:val="uk-UA"/>
        </w:rPr>
        <w:t>Лагутіна</w:t>
      </w:r>
      <w:proofErr w:type="spellEnd"/>
      <w:r>
        <w:rPr>
          <w:sz w:val="28"/>
          <w:szCs w:val="28"/>
          <w:lang w:val="uk-UA"/>
        </w:rPr>
        <w:t xml:space="preserve">. </w:t>
      </w:r>
    </w:p>
    <w:p w:rsidR="00106D7A" w:rsidRPr="001764D2" w:rsidRDefault="00106D7A" w:rsidP="00106D7A">
      <w:pPr>
        <w:ind w:firstLine="851"/>
        <w:jc w:val="both"/>
        <w:rPr>
          <w:sz w:val="28"/>
          <w:szCs w:val="28"/>
          <w:lang w:val="uk-UA"/>
        </w:rPr>
      </w:pPr>
      <w:r w:rsidRPr="001764D2">
        <w:rPr>
          <w:sz w:val="28"/>
          <w:szCs w:val="28"/>
          <w:lang w:val="uk-UA"/>
        </w:rPr>
        <w:t xml:space="preserve">Завдання діяльності ВШПМ пов’язані з оновленням та розширенням знань, формуванням нових професійних </w:t>
      </w:r>
      <w:proofErr w:type="spellStart"/>
      <w:r w:rsidRPr="001764D2">
        <w:rPr>
          <w:sz w:val="28"/>
          <w:szCs w:val="28"/>
          <w:lang w:val="uk-UA"/>
        </w:rPr>
        <w:t>компетентностей</w:t>
      </w:r>
      <w:proofErr w:type="spellEnd"/>
      <w:r w:rsidRPr="001764D2">
        <w:rPr>
          <w:sz w:val="28"/>
          <w:szCs w:val="28"/>
          <w:lang w:val="uk-UA"/>
        </w:rPr>
        <w:t xml:space="preserve"> </w:t>
      </w:r>
      <w:r>
        <w:rPr>
          <w:sz w:val="28"/>
          <w:szCs w:val="28"/>
          <w:lang w:val="uk-UA"/>
        </w:rPr>
        <w:t>у</w:t>
      </w:r>
      <w:r w:rsidRPr="001764D2">
        <w:rPr>
          <w:sz w:val="28"/>
          <w:szCs w:val="28"/>
          <w:lang w:val="uk-UA"/>
        </w:rPr>
        <w:t xml:space="preserve"> психолого-педагогічній діяльності науково-педагогічних працівників КНТЕУ; </w:t>
      </w:r>
      <w:bookmarkStart w:id="11" w:name="n22"/>
      <w:bookmarkEnd w:id="11"/>
      <w:r w:rsidRPr="001764D2">
        <w:rPr>
          <w:sz w:val="28"/>
          <w:szCs w:val="28"/>
          <w:lang w:val="uk-UA"/>
        </w:rPr>
        <w:t xml:space="preserve">ґрунтуються на засвоєнні та впровадженні інноваційних технологій, форм, методів та засобів навчання в практику викладання у КНТЕУ. </w:t>
      </w:r>
      <w:bookmarkStart w:id="12" w:name="n23"/>
      <w:bookmarkStart w:id="13" w:name="n24"/>
      <w:bookmarkEnd w:id="12"/>
      <w:bookmarkEnd w:id="13"/>
      <w:r w:rsidRPr="001764D2">
        <w:rPr>
          <w:sz w:val="28"/>
          <w:szCs w:val="28"/>
          <w:lang w:val="uk-UA"/>
        </w:rPr>
        <w:t>Важливою складовою діяльності ВШПМ виступає вивчення, розповсюдження та використання передового педагогічного досвіду викладання та розробка пропозицій щодо удосконалення навчально-виховного процесу, впровадження у практику навчання кращих досягнень науки, техніки і виробництва.</w:t>
      </w:r>
    </w:p>
    <w:p w:rsidR="00106D7A" w:rsidRPr="001764D2" w:rsidRDefault="00106D7A" w:rsidP="00106D7A">
      <w:pPr>
        <w:tabs>
          <w:tab w:val="left" w:pos="851"/>
        </w:tabs>
        <w:ind w:firstLine="851"/>
        <w:jc w:val="both"/>
        <w:rPr>
          <w:sz w:val="28"/>
          <w:szCs w:val="28"/>
          <w:lang w:val="uk-UA"/>
        </w:rPr>
      </w:pPr>
      <w:bookmarkStart w:id="14" w:name="n26"/>
      <w:bookmarkEnd w:id="14"/>
      <w:r>
        <w:rPr>
          <w:sz w:val="28"/>
          <w:szCs w:val="28"/>
          <w:lang w:val="uk-UA"/>
        </w:rPr>
        <w:t>У</w:t>
      </w:r>
      <w:r w:rsidRPr="001764D2">
        <w:rPr>
          <w:sz w:val="28"/>
          <w:szCs w:val="28"/>
          <w:lang w:val="uk-UA"/>
        </w:rPr>
        <w:t xml:space="preserve"> роботі ВШПМ здійснюється впровадження інноваційних технологій реалізації змісту навчання, що передбачає його диференціацію, індивідуалізацію, запровадження дистанційних, інформаційно-комунікативних технологій навчання: кейс-стаді, </w:t>
      </w:r>
      <w:proofErr w:type="spellStart"/>
      <w:r w:rsidRPr="001764D2">
        <w:rPr>
          <w:sz w:val="28"/>
          <w:szCs w:val="28"/>
          <w:lang w:val="uk-UA"/>
        </w:rPr>
        <w:t>вебінар</w:t>
      </w:r>
      <w:proofErr w:type="spellEnd"/>
      <w:r w:rsidRPr="001764D2">
        <w:rPr>
          <w:sz w:val="28"/>
          <w:szCs w:val="28"/>
          <w:lang w:val="uk-UA"/>
        </w:rPr>
        <w:t xml:space="preserve">, тренінг, </w:t>
      </w:r>
      <w:proofErr w:type="spellStart"/>
      <w:r w:rsidRPr="001764D2">
        <w:rPr>
          <w:sz w:val="28"/>
          <w:szCs w:val="28"/>
          <w:lang w:val="uk-UA"/>
        </w:rPr>
        <w:t>модерація</w:t>
      </w:r>
      <w:proofErr w:type="spellEnd"/>
      <w:r w:rsidRPr="001764D2">
        <w:rPr>
          <w:sz w:val="28"/>
          <w:szCs w:val="28"/>
          <w:lang w:val="uk-UA"/>
        </w:rPr>
        <w:t xml:space="preserve"> тощо. Метод кейс-стаді (розгляд конкретних ситуацій) найбільшою мірою відповідає завданням сучасної освіти: сприяє розвитку уміння вирішувати проблеми з урахуванням конкретних умов, розвиває здібності проведення аналізу і діагностики проблем, уміння чітко формулювати і висловлювати свою позицію, уміння спілкуватися.</w:t>
      </w:r>
    </w:p>
    <w:p w:rsidR="00106D7A" w:rsidRPr="001764D2" w:rsidRDefault="00106D7A" w:rsidP="00106D7A">
      <w:pPr>
        <w:tabs>
          <w:tab w:val="left" w:pos="851"/>
        </w:tabs>
        <w:ind w:firstLine="851"/>
        <w:jc w:val="both"/>
        <w:rPr>
          <w:sz w:val="28"/>
          <w:szCs w:val="28"/>
          <w:lang w:val="uk-UA"/>
        </w:rPr>
      </w:pPr>
      <w:r w:rsidRPr="001764D2">
        <w:rPr>
          <w:sz w:val="28"/>
          <w:szCs w:val="28"/>
          <w:lang w:val="uk-UA"/>
        </w:rPr>
        <w:t xml:space="preserve">Значне місце в роботі ВШПМ приділяється підготовці науково-педагогічних працівників КНТЕУ до використання в навчальному процесі сучасних інформаційних ресурсів. Науково-педагогічні працівники ВШПМ опановують сучасні методи розробки навчально-методичних матеріалів. </w:t>
      </w:r>
    </w:p>
    <w:p w:rsidR="00106D7A" w:rsidRPr="001764D2" w:rsidRDefault="00106D7A" w:rsidP="00106D7A">
      <w:pPr>
        <w:tabs>
          <w:tab w:val="left" w:pos="851"/>
        </w:tabs>
        <w:ind w:firstLine="851"/>
        <w:jc w:val="both"/>
        <w:rPr>
          <w:sz w:val="28"/>
          <w:szCs w:val="28"/>
          <w:lang w:val="uk-UA"/>
        </w:rPr>
      </w:pPr>
      <w:r w:rsidRPr="001764D2">
        <w:rPr>
          <w:sz w:val="28"/>
          <w:szCs w:val="28"/>
          <w:lang w:val="uk-UA"/>
        </w:rPr>
        <w:t>Щорічно Школою проводиться серія навчально-методичних семінарів, майстер-класів, тренінгів для науково-педагогічних працівників КНТЕУ та відокремлених структурних підрозділів КНТЕУ</w:t>
      </w:r>
      <w:bookmarkStart w:id="15" w:name="n27"/>
      <w:bookmarkEnd w:id="15"/>
      <w:r w:rsidRPr="001764D2">
        <w:rPr>
          <w:sz w:val="28"/>
          <w:szCs w:val="28"/>
          <w:lang w:val="uk-UA"/>
        </w:rPr>
        <w:t xml:space="preserve"> за найбільш актуальною тематикою.</w:t>
      </w:r>
    </w:p>
    <w:p w:rsidR="00106D7A" w:rsidRPr="001764D2" w:rsidRDefault="00106D7A" w:rsidP="00106D7A">
      <w:pPr>
        <w:tabs>
          <w:tab w:val="left" w:pos="851"/>
        </w:tabs>
        <w:ind w:firstLine="851"/>
        <w:jc w:val="both"/>
        <w:rPr>
          <w:sz w:val="28"/>
          <w:szCs w:val="28"/>
          <w:lang w:val="uk-UA"/>
        </w:rPr>
      </w:pPr>
      <w:r w:rsidRPr="001764D2">
        <w:rPr>
          <w:sz w:val="28"/>
          <w:szCs w:val="28"/>
          <w:lang w:val="uk-UA"/>
        </w:rPr>
        <w:lastRenderedPageBreak/>
        <w:t xml:space="preserve">Заняття для молодих викладачів у ВШПМ проводяться за програмою 2012 року. Тематичний план занять актуалізується щорічно, складається з трьох розділів, теми яких </w:t>
      </w:r>
      <w:proofErr w:type="spellStart"/>
      <w:r w:rsidRPr="001764D2">
        <w:rPr>
          <w:sz w:val="28"/>
          <w:szCs w:val="28"/>
          <w:lang w:val="uk-UA"/>
        </w:rPr>
        <w:t>логічно</w:t>
      </w:r>
      <w:proofErr w:type="spellEnd"/>
      <w:r w:rsidRPr="001764D2">
        <w:rPr>
          <w:sz w:val="28"/>
          <w:szCs w:val="28"/>
          <w:lang w:val="uk-UA"/>
        </w:rPr>
        <w:t xml:space="preserve"> взаємопов’язані й послідовно розглядають питання педагогіки, психології, дидактики та методики виховання, знання яких необхідні науково-педагогічному працівнику  вищого навчального закладу. До програми введено теми, які мають практичне спрямування та є актуальними для сьогодення. Саме молоді науково-педагогічні працівники  – випускники ВШПМ  використовують інформаційні ресурси навчального процесу, намагаються розібратися у проблемах дистанційного навчання. </w:t>
      </w:r>
    </w:p>
    <w:p w:rsidR="00106D7A" w:rsidRPr="001764D2" w:rsidRDefault="00106D7A" w:rsidP="00106D7A">
      <w:pPr>
        <w:pStyle w:val="31"/>
        <w:tabs>
          <w:tab w:val="left" w:pos="851"/>
        </w:tabs>
        <w:spacing w:line="240" w:lineRule="auto"/>
        <w:ind w:firstLine="851"/>
        <w:rPr>
          <w:position w:val="2"/>
          <w:szCs w:val="28"/>
          <w:lang w:val="uk-UA" w:eastAsia="uk-UA"/>
        </w:rPr>
      </w:pPr>
      <w:r w:rsidRPr="001764D2">
        <w:rPr>
          <w:szCs w:val="28"/>
          <w:lang w:val="uk-UA"/>
        </w:rPr>
        <w:t>Серед провідних науково-педагогічних працівників, які проводять заняття у ВШПМ, досвідчені фахівці КНТЕУ (професори Н.В.</w:t>
      </w:r>
      <w:r w:rsidRPr="005210F3">
        <w:rPr>
          <w:szCs w:val="28"/>
          <w:lang w:val="uk-UA"/>
        </w:rPr>
        <w:t xml:space="preserve"> </w:t>
      </w:r>
      <w:proofErr w:type="spellStart"/>
      <w:r w:rsidRPr="001764D2">
        <w:rPr>
          <w:szCs w:val="28"/>
          <w:lang w:val="uk-UA"/>
        </w:rPr>
        <w:t>Притульська</w:t>
      </w:r>
      <w:proofErr w:type="spellEnd"/>
      <w:r w:rsidRPr="001764D2">
        <w:rPr>
          <w:szCs w:val="28"/>
          <w:lang w:val="uk-UA"/>
        </w:rPr>
        <w:t>, І.В.</w:t>
      </w:r>
      <w:r w:rsidRPr="005210F3">
        <w:rPr>
          <w:szCs w:val="28"/>
          <w:lang w:val="uk-UA"/>
        </w:rPr>
        <w:t xml:space="preserve"> </w:t>
      </w:r>
      <w:r w:rsidRPr="001764D2">
        <w:rPr>
          <w:szCs w:val="28"/>
          <w:lang w:val="uk-UA"/>
        </w:rPr>
        <w:t>Височин, В.М.</w:t>
      </w:r>
      <w:r w:rsidRPr="005210F3">
        <w:rPr>
          <w:szCs w:val="28"/>
          <w:lang w:val="uk-UA"/>
        </w:rPr>
        <w:t xml:space="preserve"> </w:t>
      </w:r>
      <w:proofErr w:type="spellStart"/>
      <w:r w:rsidRPr="001764D2">
        <w:rPr>
          <w:szCs w:val="28"/>
          <w:lang w:val="uk-UA"/>
        </w:rPr>
        <w:t>Корольчук</w:t>
      </w:r>
      <w:proofErr w:type="spellEnd"/>
      <w:r w:rsidRPr="001764D2">
        <w:rPr>
          <w:szCs w:val="28"/>
          <w:lang w:val="uk-UA"/>
        </w:rPr>
        <w:t>, О.М.</w:t>
      </w:r>
      <w:r w:rsidRPr="005210F3">
        <w:rPr>
          <w:szCs w:val="28"/>
          <w:lang w:val="uk-UA"/>
        </w:rPr>
        <w:t xml:space="preserve"> </w:t>
      </w:r>
      <w:proofErr w:type="spellStart"/>
      <w:r w:rsidRPr="001764D2">
        <w:rPr>
          <w:szCs w:val="28"/>
          <w:lang w:val="uk-UA"/>
        </w:rPr>
        <w:t>Мельникович</w:t>
      </w:r>
      <w:proofErr w:type="spellEnd"/>
      <w:r w:rsidRPr="001764D2">
        <w:rPr>
          <w:szCs w:val="28"/>
          <w:lang w:val="uk-UA"/>
        </w:rPr>
        <w:t>; доценти С.Л.</w:t>
      </w:r>
      <w:r w:rsidRPr="005210F3">
        <w:rPr>
          <w:szCs w:val="28"/>
          <w:lang w:val="uk-UA"/>
        </w:rPr>
        <w:t xml:space="preserve"> </w:t>
      </w:r>
      <w:r w:rsidRPr="001764D2">
        <w:rPr>
          <w:szCs w:val="28"/>
          <w:lang w:val="uk-UA"/>
        </w:rPr>
        <w:t>Шаповал, К.В.</w:t>
      </w:r>
      <w:r w:rsidRPr="005210F3">
        <w:rPr>
          <w:szCs w:val="28"/>
          <w:lang w:val="uk-UA"/>
        </w:rPr>
        <w:t xml:space="preserve"> </w:t>
      </w:r>
      <w:r w:rsidRPr="001764D2">
        <w:rPr>
          <w:szCs w:val="28"/>
          <w:lang w:val="uk-UA"/>
        </w:rPr>
        <w:t>Мостика, І.Г.</w:t>
      </w:r>
      <w:r w:rsidRPr="005210F3">
        <w:rPr>
          <w:szCs w:val="28"/>
          <w:lang w:val="uk-UA"/>
        </w:rPr>
        <w:t xml:space="preserve"> </w:t>
      </w:r>
      <w:proofErr w:type="spellStart"/>
      <w:r w:rsidRPr="001764D2">
        <w:rPr>
          <w:szCs w:val="28"/>
          <w:lang w:val="uk-UA"/>
        </w:rPr>
        <w:t>Ганечко</w:t>
      </w:r>
      <w:proofErr w:type="spellEnd"/>
      <w:r w:rsidRPr="001764D2">
        <w:rPr>
          <w:szCs w:val="28"/>
          <w:lang w:val="uk-UA"/>
        </w:rPr>
        <w:t>, М.В.</w:t>
      </w:r>
      <w:r w:rsidRPr="005210F3">
        <w:rPr>
          <w:szCs w:val="28"/>
          <w:lang w:val="uk-UA"/>
        </w:rPr>
        <w:t xml:space="preserve"> </w:t>
      </w:r>
      <w:r>
        <w:rPr>
          <w:szCs w:val="28"/>
          <w:lang w:val="uk-UA"/>
        </w:rPr>
        <w:t>Кулик</w:t>
      </w:r>
      <w:r w:rsidRPr="001764D2">
        <w:rPr>
          <w:szCs w:val="28"/>
          <w:lang w:val="uk-UA"/>
        </w:rPr>
        <w:t>, Т.М.</w:t>
      </w:r>
      <w:r w:rsidRPr="005210F3">
        <w:rPr>
          <w:szCs w:val="28"/>
          <w:lang w:val="uk-UA"/>
        </w:rPr>
        <w:t xml:space="preserve"> </w:t>
      </w:r>
      <w:proofErr w:type="spellStart"/>
      <w:r w:rsidRPr="001764D2">
        <w:rPr>
          <w:szCs w:val="28"/>
          <w:lang w:val="uk-UA"/>
        </w:rPr>
        <w:t>Лагутіна</w:t>
      </w:r>
      <w:proofErr w:type="spellEnd"/>
      <w:r w:rsidRPr="001764D2">
        <w:rPr>
          <w:szCs w:val="28"/>
          <w:lang w:val="uk-UA"/>
        </w:rPr>
        <w:t>, С.М</w:t>
      </w:r>
      <w:r>
        <w:rPr>
          <w:szCs w:val="28"/>
          <w:lang w:val="uk-UA"/>
        </w:rPr>
        <w:t>.</w:t>
      </w:r>
      <w:r w:rsidRPr="005210F3">
        <w:rPr>
          <w:szCs w:val="28"/>
          <w:lang w:val="uk-UA"/>
        </w:rPr>
        <w:t xml:space="preserve"> </w:t>
      </w:r>
      <w:proofErr w:type="spellStart"/>
      <w:r w:rsidRPr="001764D2">
        <w:rPr>
          <w:szCs w:val="28"/>
          <w:lang w:val="uk-UA"/>
        </w:rPr>
        <w:t>Миронець</w:t>
      </w:r>
      <w:proofErr w:type="spellEnd"/>
      <w:r w:rsidRPr="001764D2">
        <w:rPr>
          <w:szCs w:val="28"/>
          <w:lang w:val="uk-UA"/>
        </w:rPr>
        <w:t>, С.Г.</w:t>
      </w:r>
      <w:r w:rsidRPr="005210F3">
        <w:rPr>
          <w:szCs w:val="28"/>
          <w:lang w:val="uk-UA"/>
        </w:rPr>
        <w:t xml:space="preserve"> </w:t>
      </w:r>
      <w:r w:rsidRPr="001764D2">
        <w:rPr>
          <w:szCs w:val="28"/>
          <w:lang w:val="uk-UA"/>
        </w:rPr>
        <w:t>Радченко, Р.П.</w:t>
      </w:r>
      <w:r w:rsidRPr="005210F3">
        <w:rPr>
          <w:szCs w:val="28"/>
          <w:lang w:val="uk-UA"/>
        </w:rPr>
        <w:t xml:space="preserve"> </w:t>
      </w:r>
      <w:r w:rsidRPr="001764D2">
        <w:rPr>
          <w:szCs w:val="28"/>
          <w:lang w:val="uk-UA"/>
        </w:rPr>
        <w:t>Романенко, Т.А.</w:t>
      </w:r>
      <w:r w:rsidRPr="005210F3">
        <w:rPr>
          <w:szCs w:val="28"/>
          <w:lang w:val="uk-UA"/>
        </w:rPr>
        <w:t xml:space="preserve"> </w:t>
      </w:r>
      <w:r w:rsidRPr="001764D2">
        <w:rPr>
          <w:szCs w:val="28"/>
          <w:lang w:val="uk-UA"/>
        </w:rPr>
        <w:t>Ротова, Н.Б</w:t>
      </w:r>
      <w:r>
        <w:rPr>
          <w:szCs w:val="28"/>
          <w:lang w:val="uk-UA"/>
        </w:rPr>
        <w:t>.</w:t>
      </w:r>
      <w:r w:rsidRPr="005210F3">
        <w:rPr>
          <w:szCs w:val="28"/>
          <w:lang w:val="uk-UA"/>
        </w:rPr>
        <w:t xml:space="preserve"> </w:t>
      </w:r>
      <w:r w:rsidRPr="001764D2">
        <w:rPr>
          <w:szCs w:val="28"/>
          <w:lang w:val="uk-UA"/>
        </w:rPr>
        <w:t>Ткаченко, В.В.</w:t>
      </w:r>
      <w:r w:rsidRPr="005210F3">
        <w:rPr>
          <w:szCs w:val="28"/>
          <w:lang w:val="uk-UA"/>
        </w:rPr>
        <w:t xml:space="preserve"> </w:t>
      </w:r>
      <w:proofErr w:type="spellStart"/>
      <w:r>
        <w:rPr>
          <w:szCs w:val="28"/>
          <w:lang w:val="uk-UA"/>
        </w:rPr>
        <w:t>Тринчук</w:t>
      </w:r>
      <w:proofErr w:type="spellEnd"/>
      <w:r w:rsidRPr="001764D2">
        <w:rPr>
          <w:szCs w:val="28"/>
          <w:lang w:val="uk-UA"/>
        </w:rPr>
        <w:t>, О.О.</w:t>
      </w:r>
      <w:r w:rsidRPr="005210F3">
        <w:rPr>
          <w:szCs w:val="28"/>
          <w:lang w:val="uk-UA"/>
        </w:rPr>
        <w:t xml:space="preserve"> </w:t>
      </w:r>
      <w:proofErr w:type="spellStart"/>
      <w:r w:rsidRPr="001764D2">
        <w:rPr>
          <w:szCs w:val="28"/>
          <w:lang w:val="uk-UA"/>
        </w:rPr>
        <w:t>Хіленко</w:t>
      </w:r>
      <w:proofErr w:type="spellEnd"/>
      <w:r w:rsidRPr="001764D2">
        <w:rPr>
          <w:szCs w:val="28"/>
          <w:lang w:val="uk-UA"/>
        </w:rPr>
        <w:t>; науково-педагогічні працівники КНТЕУ: Т.В.</w:t>
      </w:r>
      <w:r w:rsidRPr="005210F3">
        <w:rPr>
          <w:szCs w:val="28"/>
          <w:lang w:val="uk-UA"/>
        </w:rPr>
        <w:t xml:space="preserve"> </w:t>
      </w:r>
      <w:proofErr w:type="spellStart"/>
      <w:r w:rsidRPr="001764D2">
        <w:rPr>
          <w:szCs w:val="28"/>
          <w:lang w:val="uk-UA"/>
        </w:rPr>
        <w:t>Божко</w:t>
      </w:r>
      <w:proofErr w:type="spellEnd"/>
      <w:r w:rsidRPr="001764D2">
        <w:rPr>
          <w:szCs w:val="28"/>
          <w:lang w:val="uk-UA"/>
        </w:rPr>
        <w:t>, К.В.</w:t>
      </w:r>
      <w:r w:rsidRPr="005210F3">
        <w:rPr>
          <w:szCs w:val="28"/>
          <w:lang w:val="uk-UA"/>
        </w:rPr>
        <w:t xml:space="preserve"> </w:t>
      </w:r>
      <w:r w:rsidRPr="001764D2">
        <w:rPr>
          <w:szCs w:val="28"/>
          <w:lang w:val="uk-UA"/>
        </w:rPr>
        <w:t>Мостика, В.П</w:t>
      </w:r>
      <w:r>
        <w:rPr>
          <w:szCs w:val="28"/>
          <w:lang w:val="uk-UA"/>
        </w:rPr>
        <w:t>.</w:t>
      </w:r>
      <w:r w:rsidRPr="005210F3">
        <w:rPr>
          <w:szCs w:val="28"/>
          <w:lang w:val="uk-UA"/>
        </w:rPr>
        <w:t xml:space="preserve"> </w:t>
      </w:r>
      <w:proofErr w:type="spellStart"/>
      <w:r w:rsidRPr="001764D2">
        <w:rPr>
          <w:szCs w:val="28"/>
          <w:lang w:val="uk-UA"/>
        </w:rPr>
        <w:t>Роганов</w:t>
      </w:r>
      <w:proofErr w:type="spellEnd"/>
      <w:r w:rsidRPr="001764D2">
        <w:rPr>
          <w:szCs w:val="28"/>
          <w:lang w:val="uk-UA"/>
        </w:rPr>
        <w:t>).</w:t>
      </w:r>
    </w:p>
    <w:p w:rsidR="00106D7A" w:rsidRPr="001764D2" w:rsidRDefault="00106D7A" w:rsidP="00106D7A">
      <w:pPr>
        <w:widowControl w:val="0"/>
        <w:shd w:val="clear" w:color="auto" w:fill="FFFFFF"/>
        <w:tabs>
          <w:tab w:val="left" w:pos="851"/>
          <w:tab w:val="left" w:pos="993"/>
          <w:tab w:val="left" w:pos="1229"/>
        </w:tabs>
        <w:autoSpaceDE w:val="0"/>
        <w:autoSpaceDN w:val="0"/>
        <w:adjustRightInd w:val="0"/>
        <w:ind w:firstLine="851"/>
        <w:jc w:val="both"/>
        <w:rPr>
          <w:sz w:val="28"/>
          <w:szCs w:val="28"/>
          <w:lang w:val="uk-UA"/>
        </w:rPr>
      </w:pPr>
      <w:r w:rsidRPr="001764D2">
        <w:rPr>
          <w:position w:val="2"/>
          <w:sz w:val="28"/>
          <w:szCs w:val="28"/>
          <w:lang w:val="uk-UA"/>
        </w:rPr>
        <w:t xml:space="preserve"> Навчання у </w:t>
      </w:r>
      <w:r w:rsidRPr="001764D2">
        <w:rPr>
          <w:sz w:val="28"/>
          <w:szCs w:val="28"/>
          <w:lang w:val="uk-UA"/>
        </w:rPr>
        <w:t>Вищ</w:t>
      </w:r>
      <w:r>
        <w:rPr>
          <w:sz w:val="28"/>
          <w:szCs w:val="28"/>
          <w:lang w:val="uk-UA"/>
        </w:rPr>
        <w:t>ій</w:t>
      </w:r>
      <w:r w:rsidRPr="001764D2">
        <w:rPr>
          <w:sz w:val="28"/>
          <w:szCs w:val="28"/>
          <w:lang w:val="uk-UA"/>
        </w:rPr>
        <w:t xml:space="preserve"> школ</w:t>
      </w:r>
      <w:r>
        <w:rPr>
          <w:sz w:val="28"/>
          <w:szCs w:val="28"/>
          <w:lang w:val="uk-UA"/>
        </w:rPr>
        <w:t>і</w:t>
      </w:r>
      <w:r w:rsidRPr="001764D2">
        <w:rPr>
          <w:sz w:val="28"/>
          <w:szCs w:val="28"/>
          <w:lang w:val="uk-UA"/>
        </w:rPr>
        <w:t xml:space="preserve"> педагогічної майстерності </w:t>
      </w:r>
      <w:r w:rsidRPr="001764D2">
        <w:rPr>
          <w:position w:val="2"/>
          <w:sz w:val="28"/>
          <w:szCs w:val="28"/>
          <w:lang w:val="uk-UA"/>
        </w:rPr>
        <w:t xml:space="preserve">здійснюється з відривом та без відриву  від навчального процесу. Навчальні робочі плани </w:t>
      </w:r>
      <w:proofErr w:type="spellStart"/>
      <w:r w:rsidRPr="001764D2">
        <w:rPr>
          <w:color w:val="000000"/>
          <w:spacing w:val="3"/>
          <w:sz w:val="28"/>
          <w:szCs w:val="28"/>
          <w:lang w:val="uk-UA"/>
        </w:rPr>
        <w:t>уточнюються</w:t>
      </w:r>
      <w:proofErr w:type="spellEnd"/>
      <w:r w:rsidRPr="001764D2">
        <w:rPr>
          <w:color w:val="000000"/>
          <w:spacing w:val="3"/>
          <w:sz w:val="28"/>
          <w:szCs w:val="28"/>
          <w:lang w:val="uk-UA"/>
        </w:rPr>
        <w:t xml:space="preserve"> щорічно та затверджуються вченою радою КНТЕУ.</w:t>
      </w:r>
      <w:r>
        <w:rPr>
          <w:color w:val="000000"/>
          <w:spacing w:val="3"/>
          <w:sz w:val="28"/>
          <w:szCs w:val="28"/>
          <w:lang w:val="uk-UA"/>
        </w:rPr>
        <w:t xml:space="preserve"> </w:t>
      </w:r>
      <w:r w:rsidRPr="001764D2">
        <w:rPr>
          <w:color w:val="000000"/>
          <w:spacing w:val="3"/>
          <w:sz w:val="28"/>
          <w:szCs w:val="28"/>
          <w:lang w:val="uk-UA"/>
        </w:rPr>
        <w:t xml:space="preserve">Склад слухачів </w:t>
      </w:r>
      <w:r>
        <w:rPr>
          <w:color w:val="000000"/>
          <w:spacing w:val="3"/>
          <w:sz w:val="28"/>
          <w:szCs w:val="28"/>
          <w:lang w:val="uk-UA"/>
        </w:rPr>
        <w:t>школи</w:t>
      </w:r>
      <w:r w:rsidRPr="001764D2">
        <w:rPr>
          <w:color w:val="000000"/>
          <w:spacing w:val="3"/>
          <w:sz w:val="28"/>
          <w:szCs w:val="28"/>
          <w:lang w:val="uk-UA"/>
        </w:rPr>
        <w:t xml:space="preserve"> формується на основі рекомендацій кафедр та затверджується наказом по КНТЕУ. </w:t>
      </w:r>
    </w:p>
    <w:p w:rsidR="00106D7A" w:rsidRPr="001764D2" w:rsidRDefault="00106D7A" w:rsidP="00106D7A">
      <w:pPr>
        <w:widowControl w:val="0"/>
        <w:shd w:val="clear" w:color="auto" w:fill="FFFFFF"/>
        <w:tabs>
          <w:tab w:val="left" w:pos="851"/>
          <w:tab w:val="left" w:pos="993"/>
          <w:tab w:val="left" w:pos="1229"/>
        </w:tabs>
        <w:autoSpaceDE w:val="0"/>
        <w:autoSpaceDN w:val="0"/>
        <w:adjustRightInd w:val="0"/>
        <w:ind w:firstLine="851"/>
        <w:jc w:val="both"/>
        <w:rPr>
          <w:sz w:val="28"/>
          <w:szCs w:val="28"/>
          <w:lang w:val="uk-UA" w:eastAsia="uk-UA"/>
        </w:rPr>
      </w:pPr>
      <w:r w:rsidRPr="001764D2">
        <w:rPr>
          <w:sz w:val="28"/>
          <w:szCs w:val="28"/>
          <w:lang w:val="uk-UA"/>
        </w:rPr>
        <w:t xml:space="preserve">Вивчення і засвоєння новітніх інноваційних </w:t>
      </w:r>
      <w:proofErr w:type="spellStart"/>
      <w:r w:rsidRPr="001764D2">
        <w:rPr>
          <w:sz w:val="28"/>
          <w:szCs w:val="28"/>
          <w:lang w:val="uk-UA"/>
        </w:rPr>
        <w:t>методик</w:t>
      </w:r>
      <w:proofErr w:type="spellEnd"/>
      <w:r w:rsidRPr="001764D2">
        <w:rPr>
          <w:sz w:val="28"/>
          <w:szCs w:val="28"/>
          <w:lang w:val="uk-UA"/>
        </w:rPr>
        <w:t xml:space="preserve"> викладання у вищій школі є важливою складовою у програмі курсу ВШПМ. Тому перед слухачами ставиться основне завдання – засвоїти основи професійної педагогічної діяльності та розробити навчально-методичний матеріал, що базується на сучасних інноваційних методах викладання, та представити його у вигляді випускового методичного проекту, який за змістом є </w:t>
      </w:r>
      <w:r>
        <w:rPr>
          <w:sz w:val="28"/>
          <w:szCs w:val="28"/>
          <w:lang w:val="uk-UA"/>
        </w:rPr>
        <w:t xml:space="preserve">методичною </w:t>
      </w:r>
      <w:r w:rsidRPr="001764D2">
        <w:rPr>
          <w:sz w:val="28"/>
          <w:szCs w:val="28"/>
          <w:lang w:val="uk-UA"/>
        </w:rPr>
        <w:t>розроб</w:t>
      </w:r>
      <w:r>
        <w:rPr>
          <w:sz w:val="28"/>
          <w:szCs w:val="28"/>
          <w:lang w:val="uk-UA"/>
        </w:rPr>
        <w:t>кою</w:t>
      </w:r>
      <w:r w:rsidRPr="001764D2">
        <w:rPr>
          <w:sz w:val="28"/>
          <w:szCs w:val="28"/>
          <w:lang w:val="uk-UA"/>
        </w:rPr>
        <w:t xml:space="preserve"> з окремої дисципліни чи окремих розділів курсів з використанням новітніх інноваційних </w:t>
      </w:r>
      <w:proofErr w:type="spellStart"/>
      <w:r w:rsidRPr="001764D2">
        <w:rPr>
          <w:sz w:val="28"/>
          <w:szCs w:val="28"/>
          <w:lang w:val="uk-UA"/>
        </w:rPr>
        <w:t>методик</w:t>
      </w:r>
      <w:proofErr w:type="spellEnd"/>
      <w:r w:rsidRPr="001764D2">
        <w:rPr>
          <w:sz w:val="28"/>
          <w:szCs w:val="28"/>
          <w:lang w:val="uk-UA"/>
        </w:rPr>
        <w:t xml:space="preserve"> та його захистом. Для допомоги слухачам </w:t>
      </w:r>
      <w:r>
        <w:rPr>
          <w:sz w:val="28"/>
          <w:szCs w:val="28"/>
          <w:lang w:val="uk-UA"/>
        </w:rPr>
        <w:t>школи</w:t>
      </w:r>
      <w:r w:rsidRPr="001764D2">
        <w:rPr>
          <w:sz w:val="28"/>
          <w:szCs w:val="28"/>
          <w:lang w:val="uk-UA"/>
        </w:rPr>
        <w:t xml:space="preserve"> у створенні проекту відповідною кафедрою призначається науковий консультант. </w:t>
      </w:r>
    </w:p>
    <w:p w:rsidR="00106D7A" w:rsidRPr="001764D2" w:rsidRDefault="00106D7A" w:rsidP="00106D7A">
      <w:pPr>
        <w:widowControl w:val="0"/>
        <w:shd w:val="clear" w:color="auto" w:fill="FFFFFF"/>
        <w:tabs>
          <w:tab w:val="left" w:pos="851"/>
          <w:tab w:val="left" w:pos="993"/>
          <w:tab w:val="left" w:pos="1229"/>
        </w:tabs>
        <w:autoSpaceDE w:val="0"/>
        <w:autoSpaceDN w:val="0"/>
        <w:adjustRightInd w:val="0"/>
        <w:ind w:firstLine="851"/>
        <w:jc w:val="both"/>
        <w:rPr>
          <w:sz w:val="28"/>
          <w:szCs w:val="28"/>
          <w:lang w:val="uk-UA"/>
        </w:rPr>
      </w:pPr>
      <w:r w:rsidRPr="001764D2">
        <w:rPr>
          <w:sz w:val="28"/>
          <w:szCs w:val="28"/>
          <w:lang w:val="uk-UA"/>
        </w:rPr>
        <w:t xml:space="preserve">Підсумком навчання у Вищій школі педагогічної майстерності є захист методичного проекту, що відбувається у присутності комісії, створеної за наказом директора. Після закінчення навчання і успішного захисту слухачам вручаються свідоцтво про підвищення педагогічної кваліфікації. </w:t>
      </w:r>
    </w:p>
    <w:p w:rsidR="00106D7A" w:rsidRDefault="00106D7A" w:rsidP="00106D7A">
      <w:pPr>
        <w:jc w:val="both"/>
        <w:rPr>
          <w:sz w:val="28"/>
          <w:szCs w:val="28"/>
          <w:lang w:val="uk-UA"/>
        </w:rPr>
      </w:pPr>
    </w:p>
    <w:p w:rsidR="00971FBE" w:rsidRDefault="00971FBE" w:rsidP="00106D7A">
      <w:pPr>
        <w:jc w:val="both"/>
        <w:rPr>
          <w:sz w:val="28"/>
          <w:szCs w:val="28"/>
          <w:lang w:val="uk-UA"/>
        </w:rPr>
      </w:pPr>
    </w:p>
    <w:p w:rsidR="00971FBE" w:rsidRDefault="00971FBE" w:rsidP="00106D7A">
      <w:pPr>
        <w:jc w:val="both"/>
        <w:rPr>
          <w:sz w:val="28"/>
          <w:szCs w:val="28"/>
          <w:lang w:val="uk-UA"/>
        </w:rPr>
      </w:pPr>
    </w:p>
    <w:p w:rsidR="00971FBE" w:rsidRDefault="00971FBE" w:rsidP="00106D7A">
      <w:pPr>
        <w:jc w:val="both"/>
        <w:rPr>
          <w:sz w:val="28"/>
          <w:szCs w:val="28"/>
          <w:lang w:val="uk-UA"/>
        </w:rPr>
      </w:pPr>
    </w:p>
    <w:p w:rsidR="00971FBE" w:rsidRDefault="00971FBE" w:rsidP="00106D7A">
      <w:pPr>
        <w:jc w:val="both"/>
        <w:rPr>
          <w:sz w:val="28"/>
          <w:szCs w:val="28"/>
          <w:lang w:val="uk-UA"/>
        </w:rPr>
      </w:pPr>
    </w:p>
    <w:p w:rsidR="00971FBE" w:rsidRDefault="00971FBE" w:rsidP="00106D7A">
      <w:pPr>
        <w:jc w:val="both"/>
        <w:rPr>
          <w:sz w:val="28"/>
          <w:szCs w:val="28"/>
          <w:lang w:val="uk-UA"/>
        </w:rPr>
      </w:pPr>
    </w:p>
    <w:p w:rsidR="00971FBE" w:rsidRDefault="00971FBE" w:rsidP="00106D7A">
      <w:pPr>
        <w:jc w:val="both"/>
        <w:rPr>
          <w:sz w:val="28"/>
          <w:szCs w:val="28"/>
          <w:lang w:val="uk-UA"/>
        </w:rPr>
      </w:pPr>
    </w:p>
    <w:p w:rsidR="00971FBE" w:rsidRDefault="00971FBE" w:rsidP="00106D7A">
      <w:pPr>
        <w:jc w:val="both"/>
        <w:rPr>
          <w:sz w:val="28"/>
          <w:szCs w:val="28"/>
          <w:lang w:val="uk-UA"/>
        </w:rPr>
      </w:pPr>
    </w:p>
    <w:p w:rsidR="00971FBE" w:rsidRDefault="00971FBE" w:rsidP="00106D7A">
      <w:pPr>
        <w:jc w:val="both"/>
        <w:rPr>
          <w:sz w:val="28"/>
          <w:szCs w:val="28"/>
          <w:lang w:val="uk-UA"/>
        </w:rPr>
      </w:pPr>
    </w:p>
    <w:p w:rsidR="00971FBE" w:rsidRDefault="00971FBE" w:rsidP="00106D7A">
      <w:pPr>
        <w:jc w:val="both"/>
        <w:rPr>
          <w:sz w:val="28"/>
          <w:szCs w:val="28"/>
          <w:lang w:val="uk-UA"/>
        </w:rPr>
      </w:pPr>
    </w:p>
    <w:p w:rsidR="00106D7A" w:rsidRPr="001764D2" w:rsidRDefault="00106D7A" w:rsidP="00106D7A">
      <w:pPr>
        <w:pStyle w:val="3"/>
        <w:tabs>
          <w:tab w:val="left" w:pos="4806"/>
        </w:tabs>
        <w:spacing w:before="0" w:after="0"/>
        <w:jc w:val="center"/>
        <w:rPr>
          <w:rFonts w:ascii="Times New Roman" w:hAnsi="Times New Roman" w:cs="Times New Roman"/>
          <w:sz w:val="28"/>
          <w:szCs w:val="28"/>
          <w:lang w:val="uk-UA"/>
        </w:rPr>
      </w:pPr>
      <w:bookmarkStart w:id="16" w:name="_Toc423621875"/>
      <w:r w:rsidRPr="001764D2">
        <w:rPr>
          <w:rFonts w:ascii="Times New Roman" w:hAnsi="Times New Roman" w:cs="Times New Roman"/>
          <w:sz w:val="28"/>
          <w:szCs w:val="28"/>
          <w:lang w:val="uk-UA"/>
        </w:rPr>
        <w:lastRenderedPageBreak/>
        <w:t>Навчально-виробниче об’єднання</w:t>
      </w:r>
      <w:bookmarkEnd w:id="16"/>
    </w:p>
    <w:p w:rsidR="00106D7A" w:rsidRPr="001764D2" w:rsidRDefault="00106D7A" w:rsidP="00106D7A">
      <w:pPr>
        <w:pStyle w:val="a3"/>
        <w:spacing w:before="0" w:beforeAutospacing="0" w:after="0" w:afterAutospacing="0"/>
        <w:jc w:val="both"/>
        <w:rPr>
          <w:b/>
          <w:iCs/>
          <w:sz w:val="28"/>
          <w:szCs w:val="28"/>
          <w:lang w:val="uk-UA"/>
        </w:rPr>
      </w:pPr>
    </w:p>
    <w:p w:rsidR="00106D7A" w:rsidRPr="001764D2" w:rsidRDefault="00106D7A" w:rsidP="00106D7A">
      <w:pPr>
        <w:ind w:firstLine="708"/>
        <w:jc w:val="both"/>
        <w:rPr>
          <w:sz w:val="28"/>
          <w:szCs w:val="28"/>
          <w:lang w:val="uk-UA"/>
        </w:rPr>
      </w:pPr>
      <w:r w:rsidRPr="001764D2">
        <w:rPr>
          <w:sz w:val="28"/>
          <w:szCs w:val="28"/>
          <w:lang w:val="uk-UA"/>
        </w:rPr>
        <w:t>Навчально-виробниче об’єднання як відокремлений структурний підрозділ Київського національного торговельно-економічного університету створене у 1999 р</w:t>
      </w:r>
      <w:r>
        <w:rPr>
          <w:sz w:val="28"/>
          <w:szCs w:val="28"/>
          <w:lang w:val="uk-UA"/>
        </w:rPr>
        <w:t>.</w:t>
      </w:r>
      <w:r w:rsidRPr="001764D2">
        <w:rPr>
          <w:sz w:val="28"/>
          <w:szCs w:val="28"/>
          <w:lang w:val="uk-UA"/>
        </w:rPr>
        <w:t xml:space="preserve"> на базі </w:t>
      </w:r>
      <w:r>
        <w:rPr>
          <w:sz w:val="28"/>
          <w:szCs w:val="28"/>
          <w:lang w:val="uk-UA"/>
        </w:rPr>
        <w:t>навчально</w:t>
      </w:r>
      <w:r w:rsidRPr="001764D2">
        <w:rPr>
          <w:sz w:val="28"/>
          <w:szCs w:val="28"/>
          <w:lang w:val="uk-UA"/>
        </w:rPr>
        <w:t xml:space="preserve">-виробничого комбінату </w:t>
      </w:r>
      <w:r>
        <w:rPr>
          <w:sz w:val="28"/>
          <w:szCs w:val="28"/>
          <w:lang w:val="uk-UA"/>
        </w:rPr>
        <w:t>«</w:t>
      </w:r>
      <w:r w:rsidRPr="001764D2">
        <w:rPr>
          <w:sz w:val="28"/>
          <w:szCs w:val="28"/>
          <w:lang w:val="uk-UA"/>
        </w:rPr>
        <w:t>Юність</w:t>
      </w:r>
      <w:r>
        <w:rPr>
          <w:sz w:val="28"/>
          <w:szCs w:val="28"/>
          <w:lang w:val="uk-UA"/>
        </w:rPr>
        <w:t>»</w:t>
      </w:r>
      <w:r w:rsidRPr="001764D2">
        <w:rPr>
          <w:sz w:val="28"/>
          <w:szCs w:val="28"/>
          <w:lang w:val="uk-UA"/>
        </w:rPr>
        <w:t xml:space="preserve"> на чолі з директором </w:t>
      </w:r>
      <w:r>
        <w:rPr>
          <w:sz w:val="28"/>
          <w:szCs w:val="28"/>
          <w:lang w:val="uk-UA"/>
        </w:rPr>
        <w:t xml:space="preserve">Р.Г. </w:t>
      </w:r>
      <w:proofErr w:type="spellStart"/>
      <w:r w:rsidRPr="001764D2">
        <w:rPr>
          <w:sz w:val="28"/>
          <w:szCs w:val="28"/>
          <w:lang w:val="uk-UA"/>
        </w:rPr>
        <w:t>Кутеповою</w:t>
      </w:r>
      <w:proofErr w:type="spellEnd"/>
      <w:r>
        <w:rPr>
          <w:sz w:val="28"/>
          <w:szCs w:val="28"/>
          <w:lang w:val="uk-UA"/>
        </w:rPr>
        <w:t xml:space="preserve">. </w:t>
      </w:r>
      <w:r w:rsidRPr="001764D2">
        <w:rPr>
          <w:sz w:val="28"/>
          <w:szCs w:val="28"/>
          <w:lang w:val="uk-UA"/>
        </w:rPr>
        <w:t xml:space="preserve">З </w:t>
      </w:r>
      <w:r>
        <w:rPr>
          <w:sz w:val="28"/>
          <w:szCs w:val="28"/>
          <w:lang w:val="uk-UA"/>
        </w:rPr>
        <w:t xml:space="preserve">1 січня </w:t>
      </w:r>
      <w:r w:rsidRPr="001764D2">
        <w:rPr>
          <w:sz w:val="28"/>
          <w:szCs w:val="28"/>
          <w:lang w:val="uk-UA"/>
        </w:rPr>
        <w:t>2012</w:t>
      </w:r>
      <w:r>
        <w:rPr>
          <w:sz w:val="28"/>
          <w:szCs w:val="28"/>
          <w:lang w:val="uk-UA"/>
        </w:rPr>
        <w:t xml:space="preserve"> р.</w:t>
      </w:r>
      <w:r w:rsidRPr="001764D2">
        <w:rPr>
          <w:sz w:val="28"/>
          <w:szCs w:val="28"/>
          <w:lang w:val="uk-UA"/>
        </w:rPr>
        <w:t xml:space="preserve"> </w:t>
      </w:r>
      <w:r>
        <w:rPr>
          <w:sz w:val="28"/>
          <w:szCs w:val="28"/>
          <w:lang w:val="uk-UA"/>
        </w:rPr>
        <w:t xml:space="preserve">об’єднання </w:t>
      </w:r>
      <w:r w:rsidRPr="001764D2">
        <w:rPr>
          <w:sz w:val="28"/>
          <w:szCs w:val="28"/>
          <w:lang w:val="uk-UA"/>
        </w:rPr>
        <w:t>бу</w:t>
      </w:r>
      <w:r>
        <w:rPr>
          <w:sz w:val="28"/>
          <w:szCs w:val="28"/>
          <w:lang w:val="uk-UA"/>
        </w:rPr>
        <w:t>ло</w:t>
      </w:r>
      <w:r w:rsidRPr="001764D2">
        <w:rPr>
          <w:sz w:val="28"/>
          <w:szCs w:val="28"/>
          <w:lang w:val="uk-UA"/>
        </w:rPr>
        <w:t xml:space="preserve"> перетворен</w:t>
      </w:r>
      <w:r>
        <w:rPr>
          <w:sz w:val="28"/>
          <w:szCs w:val="28"/>
          <w:lang w:val="uk-UA"/>
        </w:rPr>
        <w:t>е</w:t>
      </w:r>
      <w:r w:rsidRPr="001764D2">
        <w:rPr>
          <w:sz w:val="28"/>
          <w:szCs w:val="28"/>
          <w:lang w:val="uk-UA"/>
        </w:rPr>
        <w:t xml:space="preserve"> в структурний підрозділ КНТЕУ, правонаступником якого став </w:t>
      </w:r>
      <w:r>
        <w:rPr>
          <w:sz w:val="28"/>
          <w:szCs w:val="28"/>
          <w:lang w:val="uk-UA"/>
        </w:rPr>
        <w:t>університет згодом</w:t>
      </w:r>
      <w:r w:rsidRPr="001764D2">
        <w:rPr>
          <w:sz w:val="28"/>
          <w:szCs w:val="28"/>
          <w:lang w:val="uk-UA"/>
        </w:rPr>
        <w:t xml:space="preserve">. Очолила підрозділ провідний і досвідчений фахівець </w:t>
      </w:r>
      <w:r>
        <w:rPr>
          <w:sz w:val="28"/>
          <w:szCs w:val="28"/>
          <w:lang w:val="uk-UA"/>
        </w:rPr>
        <w:t xml:space="preserve">Т.С. </w:t>
      </w:r>
      <w:proofErr w:type="spellStart"/>
      <w:r w:rsidRPr="001764D2">
        <w:rPr>
          <w:sz w:val="28"/>
          <w:szCs w:val="28"/>
          <w:lang w:val="uk-UA"/>
        </w:rPr>
        <w:t>Забігайло</w:t>
      </w:r>
      <w:proofErr w:type="spellEnd"/>
      <w:r w:rsidRPr="001764D2">
        <w:rPr>
          <w:sz w:val="28"/>
          <w:szCs w:val="28"/>
          <w:lang w:val="uk-UA"/>
        </w:rPr>
        <w:t xml:space="preserve"> (знак професійної пошани ІІІ, ІІ та І ступенів, відмінник освіти, переможець та лауреат багатьох Міжнародних конкурсів кулінарного мистецтва</w:t>
      </w:r>
      <w:r>
        <w:rPr>
          <w:sz w:val="28"/>
          <w:szCs w:val="28"/>
          <w:lang w:val="uk-UA"/>
        </w:rPr>
        <w:t>)</w:t>
      </w:r>
      <w:r w:rsidRPr="001764D2">
        <w:rPr>
          <w:sz w:val="28"/>
          <w:szCs w:val="28"/>
          <w:lang w:val="uk-UA"/>
        </w:rPr>
        <w:t>.</w:t>
      </w:r>
    </w:p>
    <w:p w:rsidR="00106D7A" w:rsidRPr="001764D2" w:rsidRDefault="00106D7A" w:rsidP="00106D7A">
      <w:pPr>
        <w:ind w:firstLine="708"/>
        <w:jc w:val="both"/>
        <w:rPr>
          <w:sz w:val="28"/>
          <w:szCs w:val="28"/>
          <w:lang w:val="uk-UA"/>
        </w:rPr>
      </w:pPr>
      <w:r>
        <w:rPr>
          <w:sz w:val="28"/>
          <w:szCs w:val="28"/>
          <w:lang w:val="uk-UA"/>
        </w:rPr>
        <w:t xml:space="preserve">Метою діяльності НВО КНТЕУ є </w:t>
      </w:r>
      <w:r w:rsidRPr="001764D2">
        <w:rPr>
          <w:sz w:val="28"/>
          <w:szCs w:val="28"/>
          <w:lang w:val="uk-UA"/>
        </w:rPr>
        <w:t>створення необхідних умов для проведення навчально-виробничої практики, наукової діяльності студентів та наукових досліджень викладачів університету;</w:t>
      </w:r>
      <w:r>
        <w:rPr>
          <w:sz w:val="28"/>
          <w:szCs w:val="28"/>
          <w:lang w:val="uk-UA"/>
        </w:rPr>
        <w:t xml:space="preserve"> </w:t>
      </w:r>
      <w:r w:rsidRPr="001764D2">
        <w:rPr>
          <w:sz w:val="28"/>
          <w:szCs w:val="28"/>
          <w:lang w:val="uk-UA"/>
        </w:rPr>
        <w:t>забезпечення студентів, викладачів і співробітників гарячим харчуванням.</w:t>
      </w:r>
    </w:p>
    <w:p w:rsidR="00106D7A" w:rsidRPr="001764D2" w:rsidRDefault="00106D7A" w:rsidP="00106D7A">
      <w:pPr>
        <w:ind w:firstLine="708"/>
        <w:jc w:val="both"/>
        <w:rPr>
          <w:sz w:val="28"/>
          <w:szCs w:val="28"/>
          <w:lang w:val="uk-UA"/>
        </w:rPr>
      </w:pPr>
      <w:r w:rsidRPr="001764D2">
        <w:rPr>
          <w:sz w:val="28"/>
          <w:szCs w:val="28"/>
          <w:lang w:val="uk-UA"/>
        </w:rPr>
        <w:t xml:space="preserve">На сьогодні виробничі цехи, зали обслуговування НВО </w:t>
      </w:r>
      <w:proofErr w:type="spellStart"/>
      <w:r w:rsidRPr="001764D2">
        <w:rPr>
          <w:sz w:val="28"/>
          <w:szCs w:val="28"/>
          <w:lang w:val="uk-UA"/>
        </w:rPr>
        <w:t>оснащено</w:t>
      </w:r>
      <w:proofErr w:type="spellEnd"/>
      <w:r w:rsidRPr="001764D2">
        <w:rPr>
          <w:sz w:val="28"/>
          <w:szCs w:val="28"/>
          <w:lang w:val="uk-UA"/>
        </w:rPr>
        <w:t xml:space="preserve"> сучасним технологічним обладнанням, використовуються передові технології приготування страв. </w:t>
      </w:r>
      <w:proofErr w:type="spellStart"/>
      <w:r w:rsidRPr="001764D2">
        <w:rPr>
          <w:sz w:val="28"/>
          <w:szCs w:val="28"/>
          <w:lang w:val="uk-UA"/>
        </w:rPr>
        <w:t>Щодено</w:t>
      </w:r>
      <w:proofErr w:type="spellEnd"/>
      <w:r w:rsidRPr="001764D2">
        <w:rPr>
          <w:sz w:val="28"/>
          <w:szCs w:val="28"/>
          <w:lang w:val="uk-UA"/>
        </w:rPr>
        <w:t xml:space="preserve"> тут проходять практичну підготовку 30-40 студентів університету і його структурного підрозділу – Вищого комерційного училища, отримують гаряче харчування понад 5 тис. співробітників і студентів. Під керівництвом досвідченого та професійного директора Т.С. </w:t>
      </w:r>
      <w:proofErr w:type="spellStart"/>
      <w:r w:rsidRPr="001764D2">
        <w:rPr>
          <w:sz w:val="28"/>
          <w:szCs w:val="28"/>
          <w:lang w:val="uk-UA"/>
        </w:rPr>
        <w:t>Забігайло</w:t>
      </w:r>
      <w:proofErr w:type="spellEnd"/>
      <w:r w:rsidRPr="001764D2">
        <w:rPr>
          <w:sz w:val="28"/>
          <w:szCs w:val="28"/>
          <w:lang w:val="uk-UA"/>
        </w:rPr>
        <w:t xml:space="preserve"> підрозділ продовжує успішно функціонувати у складі КНТЕУ: об’єднання набуває професійного визнання не лише серед співробітників і студентів університету, але й далеко за його межами, у тому числі у Міністерстві освіти і науки Украї</w:t>
      </w:r>
      <w:r>
        <w:rPr>
          <w:sz w:val="28"/>
          <w:szCs w:val="28"/>
          <w:lang w:val="uk-UA"/>
        </w:rPr>
        <w:t>н</w:t>
      </w:r>
      <w:r w:rsidRPr="001764D2">
        <w:rPr>
          <w:sz w:val="28"/>
          <w:szCs w:val="28"/>
          <w:lang w:val="uk-UA"/>
        </w:rPr>
        <w:t>и, працівники якого харчуються у їдальні на базі НВО КНТЕУ.</w:t>
      </w:r>
    </w:p>
    <w:p w:rsidR="00106D7A" w:rsidRPr="001764D2" w:rsidRDefault="00106D7A" w:rsidP="00106D7A">
      <w:pPr>
        <w:ind w:firstLine="708"/>
        <w:jc w:val="both"/>
        <w:rPr>
          <w:sz w:val="28"/>
          <w:szCs w:val="28"/>
          <w:lang w:val="uk-UA"/>
        </w:rPr>
      </w:pPr>
      <w:r w:rsidRPr="001764D2">
        <w:rPr>
          <w:sz w:val="28"/>
          <w:szCs w:val="28"/>
          <w:lang w:val="uk-UA"/>
        </w:rPr>
        <w:t>Підрозділ досліджує та аналізує потреби споживачів у складних умовах сьогодення, намагається реагувати на них: вивчаються нові види продукції та страв, виробництво яких потребує менших затрат, а споживча цінність та смакові якості залишаються на високому рівні. У зв’язку з цим проводи</w:t>
      </w:r>
      <w:r>
        <w:rPr>
          <w:sz w:val="28"/>
          <w:szCs w:val="28"/>
          <w:lang w:val="uk-UA"/>
        </w:rPr>
        <w:t xml:space="preserve">ться значна робота, пов’язана з </w:t>
      </w:r>
      <w:r w:rsidRPr="001764D2">
        <w:rPr>
          <w:sz w:val="28"/>
          <w:szCs w:val="28"/>
          <w:lang w:val="uk-UA"/>
        </w:rPr>
        <w:t>розробкою нового асортименту кулінарних, кондитерських та хлібобулочних виробів з урахуванням сучасних тенденцій розвитку кулінарного, кондитерського та хлібопекарного виробництва на основі впровадження новітніх технологій;</w:t>
      </w:r>
      <w:r>
        <w:rPr>
          <w:sz w:val="28"/>
          <w:szCs w:val="28"/>
          <w:lang w:val="uk-UA"/>
        </w:rPr>
        <w:t xml:space="preserve"> </w:t>
      </w:r>
      <w:r w:rsidRPr="001764D2">
        <w:rPr>
          <w:sz w:val="28"/>
          <w:szCs w:val="28"/>
          <w:lang w:val="uk-UA"/>
        </w:rPr>
        <w:t xml:space="preserve">застосуванням нових видів сировини (мигдалевого борошна, </w:t>
      </w:r>
      <w:proofErr w:type="spellStart"/>
      <w:r w:rsidRPr="001764D2">
        <w:rPr>
          <w:sz w:val="28"/>
          <w:szCs w:val="28"/>
          <w:lang w:val="uk-UA"/>
        </w:rPr>
        <w:t>сумішів</w:t>
      </w:r>
      <w:proofErr w:type="spellEnd"/>
      <w:r w:rsidRPr="001764D2">
        <w:rPr>
          <w:sz w:val="28"/>
          <w:szCs w:val="28"/>
          <w:lang w:val="uk-UA"/>
        </w:rPr>
        <w:t xml:space="preserve">, до складу яких входять житнє борошно, насіння соняшника, сім’я льону, пшеничного борошна грубого </w:t>
      </w:r>
      <w:proofErr w:type="spellStart"/>
      <w:r w:rsidRPr="001764D2">
        <w:rPr>
          <w:sz w:val="28"/>
          <w:szCs w:val="28"/>
          <w:lang w:val="uk-UA"/>
        </w:rPr>
        <w:t>помолу</w:t>
      </w:r>
      <w:proofErr w:type="spellEnd"/>
      <w:r w:rsidRPr="001764D2">
        <w:rPr>
          <w:sz w:val="28"/>
          <w:szCs w:val="28"/>
          <w:lang w:val="uk-UA"/>
        </w:rPr>
        <w:t xml:space="preserve">, </w:t>
      </w:r>
      <w:proofErr w:type="spellStart"/>
      <w:r w:rsidRPr="001764D2">
        <w:rPr>
          <w:sz w:val="28"/>
          <w:szCs w:val="28"/>
          <w:lang w:val="uk-UA"/>
        </w:rPr>
        <w:t>кукрудзяного</w:t>
      </w:r>
      <w:proofErr w:type="spellEnd"/>
      <w:r w:rsidRPr="001764D2">
        <w:rPr>
          <w:sz w:val="28"/>
          <w:szCs w:val="28"/>
          <w:lang w:val="uk-UA"/>
        </w:rPr>
        <w:t xml:space="preserve"> борошна, пшеничної клейковини та ін.), вивченням їх переваг порівняно з існуючими видами.</w:t>
      </w:r>
    </w:p>
    <w:p w:rsidR="00106D7A" w:rsidRPr="001764D2" w:rsidRDefault="00106D7A" w:rsidP="00106D7A">
      <w:pPr>
        <w:ind w:firstLine="709"/>
        <w:jc w:val="both"/>
        <w:rPr>
          <w:sz w:val="28"/>
          <w:szCs w:val="28"/>
          <w:lang w:val="uk-UA"/>
        </w:rPr>
      </w:pPr>
      <w:r w:rsidRPr="001764D2">
        <w:rPr>
          <w:sz w:val="28"/>
          <w:szCs w:val="28"/>
          <w:lang w:val="uk-UA"/>
        </w:rPr>
        <w:t xml:space="preserve">Питома вага продукції власного виробництва у загальному обсязі надходжень від реалізації щороку зростає і на сьогодні </w:t>
      </w:r>
      <w:r>
        <w:rPr>
          <w:sz w:val="28"/>
          <w:szCs w:val="28"/>
          <w:lang w:val="uk-UA"/>
        </w:rPr>
        <w:t>становить</w:t>
      </w:r>
      <w:r w:rsidRPr="001764D2">
        <w:rPr>
          <w:sz w:val="28"/>
          <w:szCs w:val="28"/>
          <w:lang w:val="uk-UA"/>
        </w:rPr>
        <w:t xml:space="preserve"> майже 80 %.</w:t>
      </w:r>
    </w:p>
    <w:p w:rsidR="00106D7A" w:rsidRPr="001764D2" w:rsidRDefault="00106D7A" w:rsidP="00106D7A">
      <w:pPr>
        <w:jc w:val="both"/>
        <w:rPr>
          <w:sz w:val="28"/>
          <w:szCs w:val="28"/>
          <w:lang w:val="uk-UA"/>
        </w:rPr>
      </w:pPr>
      <w:r w:rsidRPr="001764D2">
        <w:rPr>
          <w:sz w:val="28"/>
          <w:szCs w:val="28"/>
          <w:lang w:val="uk-UA"/>
        </w:rPr>
        <w:t xml:space="preserve">Проводиться безперервна робота </w:t>
      </w:r>
      <w:r>
        <w:rPr>
          <w:sz w:val="28"/>
          <w:szCs w:val="28"/>
          <w:lang w:val="uk-UA"/>
        </w:rPr>
        <w:t>з</w:t>
      </w:r>
      <w:r w:rsidRPr="001764D2">
        <w:rPr>
          <w:sz w:val="28"/>
          <w:szCs w:val="28"/>
          <w:lang w:val="uk-UA"/>
        </w:rPr>
        <w:t xml:space="preserve"> підвищенн</w:t>
      </w:r>
      <w:r>
        <w:rPr>
          <w:sz w:val="28"/>
          <w:szCs w:val="28"/>
          <w:lang w:val="uk-UA"/>
        </w:rPr>
        <w:t>я</w:t>
      </w:r>
      <w:r w:rsidRPr="001764D2">
        <w:rPr>
          <w:sz w:val="28"/>
          <w:szCs w:val="28"/>
          <w:lang w:val="uk-UA"/>
        </w:rPr>
        <w:t xml:space="preserve"> якості обслуговування споживачів (студентів та працівників університету).</w:t>
      </w:r>
    </w:p>
    <w:p w:rsidR="00106D7A" w:rsidRPr="001764D2" w:rsidRDefault="00106D7A" w:rsidP="00106D7A">
      <w:pPr>
        <w:ind w:firstLine="709"/>
        <w:jc w:val="both"/>
        <w:rPr>
          <w:sz w:val="28"/>
          <w:szCs w:val="28"/>
          <w:lang w:val="uk-UA"/>
        </w:rPr>
      </w:pPr>
      <w:r w:rsidRPr="001764D2">
        <w:rPr>
          <w:sz w:val="28"/>
          <w:szCs w:val="28"/>
          <w:lang w:val="uk-UA"/>
        </w:rPr>
        <w:t>На базі НВО КНТЕУ функціонує 3 їдальні, 8 буфетів, 5 торговельних автоматів, а також за необхідності та на вимогу споживачів створюються буфети пересувної торгівлі. У 2014 р</w:t>
      </w:r>
      <w:r>
        <w:rPr>
          <w:sz w:val="28"/>
          <w:szCs w:val="28"/>
          <w:lang w:val="uk-UA"/>
        </w:rPr>
        <w:t>.</w:t>
      </w:r>
      <w:r w:rsidRPr="001764D2">
        <w:rPr>
          <w:sz w:val="28"/>
          <w:szCs w:val="28"/>
          <w:lang w:val="uk-UA"/>
        </w:rPr>
        <w:t xml:space="preserve"> відкрилося кафе у корпусі </w:t>
      </w:r>
      <w:r>
        <w:rPr>
          <w:sz w:val="28"/>
          <w:szCs w:val="28"/>
          <w:lang w:val="uk-UA"/>
        </w:rPr>
        <w:t>«</w:t>
      </w:r>
      <w:r w:rsidRPr="001764D2">
        <w:rPr>
          <w:sz w:val="28"/>
          <w:szCs w:val="28"/>
          <w:lang w:val="uk-UA"/>
        </w:rPr>
        <w:t>А</w:t>
      </w:r>
      <w:r>
        <w:rPr>
          <w:sz w:val="28"/>
          <w:szCs w:val="28"/>
          <w:lang w:val="uk-UA"/>
        </w:rPr>
        <w:t>»</w:t>
      </w:r>
      <w:r w:rsidRPr="001764D2">
        <w:rPr>
          <w:sz w:val="28"/>
          <w:szCs w:val="28"/>
          <w:lang w:val="uk-UA"/>
        </w:rPr>
        <w:t xml:space="preserve">, яке </w:t>
      </w:r>
      <w:r w:rsidRPr="001764D2">
        <w:rPr>
          <w:sz w:val="28"/>
          <w:szCs w:val="28"/>
          <w:lang w:val="uk-UA"/>
        </w:rPr>
        <w:lastRenderedPageBreak/>
        <w:t xml:space="preserve">відразу стало улюбленим у молоді. Планується відкриття нового надсучасного кафе у корпусі </w:t>
      </w:r>
      <w:r>
        <w:rPr>
          <w:sz w:val="28"/>
          <w:szCs w:val="28"/>
          <w:lang w:val="uk-UA"/>
        </w:rPr>
        <w:t>«</w:t>
      </w:r>
      <w:r w:rsidRPr="001764D2">
        <w:rPr>
          <w:sz w:val="28"/>
          <w:szCs w:val="28"/>
          <w:lang w:val="uk-UA"/>
        </w:rPr>
        <w:t>Б</w:t>
      </w:r>
      <w:r>
        <w:rPr>
          <w:sz w:val="28"/>
          <w:szCs w:val="28"/>
          <w:lang w:val="uk-UA"/>
        </w:rPr>
        <w:t>»</w:t>
      </w:r>
      <w:r w:rsidRPr="001764D2">
        <w:rPr>
          <w:sz w:val="28"/>
          <w:szCs w:val="28"/>
          <w:lang w:val="uk-UA"/>
        </w:rPr>
        <w:t>.</w:t>
      </w:r>
    </w:p>
    <w:p w:rsidR="00106D7A" w:rsidRPr="001764D2" w:rsidRDefault="00A0315F" w:rsidP="00770923">
      <w:pPr>
        <w:pStyle w:val="3"/>
        <w:spacing w:before="0" w:after="0"/>
        <w:jc w:val="center"/>
        <w:rPr>
          <w:sz w:val="28"/>
          <w:szCs w:val="28"/>
          <w:lang w:val="uk-UA"/>
        </w:rPr>
      </w:pPr>
      <w:r>
        <w:rPr>
          <w:sz w:val="28"/>
          <w:szCs w:val="28"/>
          <w:lang w:val="uk-UA"/>
        </w:rPr>
        <w:t xml:space="preserve"> </w:t>
      </w:r>
    </w:p>
    <w:p w:rsidR="00106D7A" w:rsidRDefault="00106D7A" w:rsidP="00106D7A">
      <w:pPr>
        <w:jc w:val="both"/>
        <w:rPr>
          <w:sz w:val="28"/>
          <w:szCs w:val="28"/>
          <w:lang w:val="uk-UA"/>
        </w:rPr>
      </w:pPr>
    </w:p>
    <w:p w:rsidR="00106D7A" w:rsidRPr="001764D2" w:rsidRDefault="00106D7A" w:rsidP="00106D7A">
      <w:pPr>
        <w:ind w:firstLine="709"/>
        <w:jc w:val="both"/>
        <w:rPr>
          <w:sz w:val="28"/>
          <w:szCs w:val="28"/>
          <w:lang w:val="uk-UA"/>
        </w:rPr>
      </w:pPr>
    </w:p>
    <w:p w:rsidR="00106D7A" w:rsidRPr="001764D2" w:rsidRDefault="00106D7A" w:rsidP="00106D7A">
      <w:pPr>
        <w:pStyle w:val="a5"/>
        <w:spacing w:line="240" w:lineRule="auto"/>
        <w:jc w:val="both"/>
        <w:rPr>
          <w:rFonts w:ascii="Times New Roman" w:hAnsi="Times New Roman" w:cs="Times New Roman"/>
          <w:color w:val="auto"/>
          <w:sz w:val="28"/>
          <w:szCs w:val="28"/>
        </w:rPr>
      </w:pPr>
    </w:p>
    <w:p w:rsidR="00106D7A" w:rsidRPr="00244B83" w:rsidRDefault="00106D7A">
      <w:pPr>
        <w:rPr>
          <w:lang w:val="uk-UA"/>
        </w:rPr>
      </w:pPr>
    </w:p>
    <w:sectPr w:rsidR="00106D7A" w:rsidRPr="00244B8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FBE" w:rsidRDefault="00971FBE" w:rsidP="00971FBE">
      <w:r>
        <w:separator/>
      </w:r>
    </w:p>
  </w:endnote>
  <w:endnote w:type="continuationSeparator" w:id="0">
    <w:p w:rsidR="00971FBE" w:rsidRDefault="00971FBE" w:rsidP="0097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FBE" w:rsidRDefault="00971FBE" w:rsidP="00971FBE">
      <w:r>
        <w:separator/>
      </w:r>
    </w:p>
  </w:footnote>
  <w:footnote w:type="continuationSeparator" w:id="0">
    <w:p w:rsidR="00971FBE" w:rsidRDefault="00971FBE" w:rsidP="00971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FBE" w:rsidRPr="00971FBE" w:rsidRDefault="00971FBE">
    <w:pPr>
      <w:pStyle w:val="a6"/>
      <w:rPr>
        <w:lang w:val="uk-UA"/>
      </w:rPr>
    </w:pPr>
    <w:r>
      <w:t xml:space="preserve">6.2. </w:t>
    </w:r>
    <w:proofErr w:type="spellStart"/>
    <w:r>
      <w:t>Структурн</w:t>
    </w:r>
    <w:proofErr w:type="spellEnd"/>
    <w:r>
      <w:rPr>
        <w:lang w:val="uk-UA"/>
      </w:rPr>
      <w:t>і підрозділи університету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D2"/>
    <w:rsid w:val="00106D7A"/>
    <w:rsid w:val="001120A2"/>
    <w:rsid w:val="00211200"/>
    <w:rsid w:val="00244B83"/>
    <w:rsid w:val="00770923"/>
    <w:rsid w:val="00971FBE"/>
    <w:rsid w:val="00A0315F"/>
    <w:rsid w:val="00A6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38E7E-FFF4-4556-910F-09DB0995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8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44B83"/>
    <w:pPr>
      <w:spacing w:before="100" w:beforeAutospacing="1" w:after="100" w:afterAutospacing="1"/>
      <w:outlineLvl w:val="0"/>
    </w:pPr>
    <w:rPr>
      <w:b/>
      <w:bCs/>
      <w:kern w:val="36"/>
      <w:sz w:val="48"/>
      <w:szCs w:val="48"/>
    </w:rPr>
  </w:style>
  <w:style w:type="paragraph" w:styleId="3">
    <w:name w:val="heading 3"/>
    <w:basedOn w:val="a"/>
    <w:next w:val="a"/>
    <w:link w:val="30"/>
    <w:qFormat/>
    <w:rsid w:val="00244B8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4B8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244B83"/>
    <w:rPr>
      <w:rFonts w:ascii="Arial" w:eastAsia="Times New Roman" w:hAnsi="Arial" w:cs="Arial"/>
      <w:b/>
      <w:bCs/>
      <w:sz w:val="26"/>
      <w:szCs w:val="26"/>
      <w:lang w:eastAsia="ru-RU"/>
    </w:rPr>
  </w:style>
  <w:style w:type="paragraph" w:styleId="a3">
    <w:name w:val="Normal (Web)"/>
    <w:basedOn w:val="a"/>
    <w:rsid w:val="001120A2"/>
    <w:pPr>
      <w:spacing w:before="100" w:beforeAutospacing="1" w:after="100" w:afterAutospacing="1"/>
    </w:pPr>
  </w:style>
  <w:style w:type="character" w:styleId="a4">
    <w:name w:val="Strong"/>
    <w:qFormat/>
    <w:rsid w:val="001120A2"/>
    <w:rPr>
      <w:b/>
      <w:bCs/>
    </w:rPr>
  </w:style>
  <w:style w:type="character" w:customStyle="1" w:styleId="letter">
    <w:name w:val="letter"/>
    <w:basedOn w:val="a0"/>
    <w:rsid w:val="001120A2"/>
  </w:style>
  <w:style w:type="paragraph" w:customStyle="1" w:styleId="a5">
    <w:name w:val="[Основной абзац]"/>
    <w:basedOn w:val="a"/>
    <w:rsid w:val="001120A2"/>
    <w:pPr>
      <w:tabs>
        <w:tab w:val="left" w:leader="dot" w:pos="3960"/>
      </w:tabs>
      <w:suppressAutoHyphens/>
      <w:autoSpaceDE w:val="0"/>
      <w:autoSpaceDN w:val="0"/>
      <w:adjustRightInd w:val="0"/>
      <w:spacing w:line="288" w:lineRule="auto"/>
      <w:textAlignment w:val="center"/>
    </w:pPr>
    <w:rPr>
      <w:rFonts w:ascii="Myriad Pro" w:hAnsi="Myriad Pro" w:cs="Myriad Pro"/>
      <w:color w:val="000000"/>
      <w:sz w:val="20"/>
      <w:szCs w:val="20"/>
      <w:lang w:val="uk-UA" w:eastAsia="en-US"/>
    </w:rPr>
  </w:style>
  <w:style w:type="paragraph" w:styleId="31">
    <w:name w:val="Body Text Indent 3"/>
    <w:basedOn w:val="a"/>
    <w:link w:val="32"/>
    <w:rsid w:val="00106D7A"/>
    <w:pPr>
      <w:spacing w:line="360" w:lineRule="auto"/>
      <w:ind w:firstLine="720"/>
      <w:jc w:val="both"/>
    </w:pPr>
    <w:rPr>
      <w:sz w:val="28"/>
      <w:szCs w:val="20"/>
    </w:rPr>
  </w:style>
  <w:style w:type="character" w:customStyle="1" w:styleId="32">
    <w:name w:val="Основной текст с отступом 3 Знак"/>
    <w:basedOn w:val="a0"/>
    <w:link w:val="31"/>
    <w:rsid w:val="00106D7A"/>
    <w:rPr>
      <w:rFonts w:ascii="Times New Roman" w:eastAsia="Times New Roman" w:hAnsi="Times New Roman" w:cs="Times New Roman"/>
      <w:sz w:val="28"/>
      <w:szCs w:val="20"/>
      <w:lang w:eastAsia="ru-RU"/>
    </w:rPr>
  </w:style>
  <w:style w:type="character" w:customStyle="1" w:styleId="apple-style-span">
    <w:name w:val="apple-style-span"/>
    <w:basedOn w:val="a0"/>
    <w:rsid w:val="00106D7A"/>
  </w:style>
  <w:style w:type="character" w:customStyle="1" w:styleId="hps">
    <w:name w:val="hps"/>
    <w:uiPriority w:val="99"/>
    <w:rsid w:val="00106D7A"/>
    <w:rPr>
      <w:rFonts w:cs="Times New Roman"/>
    </w:rPr>
  </w:style>
  <w:style w:type="character" w:customStyle="1" w:styleId="FontStyle30">
    <w:name w:val="Font Style30"/>
    <w:rsid w:val="00106D7A"/>
    <w:rPr>
      <w:rFonts w:ascii="Times New Roman" w:hAnsi="Times New Roman" w:cs="Times New Roman" w:hint="default"/>
      <w:sz w:val="18"/>
      <w:szCs w:val="18"/>
    </w:rPr>
  </w:style>
  <w:style w:type="paragraph" w:styleId="a6">
    <w:name w:val="header"/>
    <w:basedOn w:val="a"/>
    <w:link w:val="a7"/>
    <w:uiPriority w:val="99"/>
    <w:unhideWhenUsed/>
    <w:rsid w:val="00971FBE"/>
    <w:pPr>
      <w:tabs>
        <w:tab w:val="center" w:pos="4677"/>
        <w:tab w:val="right" w:pos="9355"/>
      </w:tabs>
    </w:pPr>
  </w:style>
  <w:style w:type="character" w:customStyle="1" w:styleId="a7">
    <w:name w:val="Верхний колонтитул Знак"/>
    <w:basedOn w:val="a0"/>
    <w:link w:val="a6"/>
    <w:uiPriority w:val="99"/>
    <w:rsid w:val="00971FB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71FBE"/>
    <w:pPr>
      <w:tabs>
        <w:tab w:val="center" w:pos="4677"/>
        <w:tab w:val="right" w:pos="9355"/>
      </w:tabs>
    </w:pPr>
  </w:style>
  <w:style w:type="character" w:customStyle="1" w:styleId="a9">
    <w:name w:val="Нижний колонтитул Знак"/>
    <w:basedOn w:val="a0"/>
    <w:link w:val="a8"/>
    <w:uiPriority w:val="99"/>
    <w:rsid w:val="00971FB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27</Pages>
  <Words>9494</Words>
  <Characters>54119</Characters>
  <Application>Microsoft Office Word</Application>
  <DocSecurity>0</DocSecurity>
  <Lines>450</Lines>
  <Paragraphs>126</Paragraphs>
  <ScaleCrop>false</ScaleCrop>
  <Company/>
  <LinksUpToDate>false</LinksUpToDate>
  <CharactersWithSpaces>63487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Xoroshaja</dc:creator>
  <cp:keywords/>
  <dc:description/>
  <cp:lastModifiedBy>Леся</cp:lastModifiedBy>
  <cp:revision>7</cp:revision>
  <dcterms:created xsi:type="dcterms:W3CDTF">2015-09-12T15:11:00Z</dcterms:created>
  <dcterms:modified xsi:type="dcterms:W3CDTF">2015-09-17T05:18:00Z</dcterms:modified>
</cp:coreProperties>
</file>