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FF3A" w14:textId="77777777" w:rsidR="00AE31C4" w:rsidRPr="00BE287B" w:rsidRDefault="00BE287B" w:rsidP="009F3A45">
      <w:pPr>
        <w:pStyle w:val="a3"/>
        <w:jc w:val="center"/>
        <w:rPr>
          <w:b/>
          <w:lang w:val="uk-UA"/>
        </w:rPr>
      </w:pPr>
      <w:r>
        <w:rPr>
          <w:b/>
        </w:rPr>
        <w:t xml:space="preserve">СИЛАБУС </w:t>
      </w:r>
      <w:r>
        <w:rPr>
          <w:b/>
          <w:lang w:val="uk-UA"/>
        </w:rPr>
        <w:t>ОСВІТНЬОГО КОМПОНЕНТА</w:t>
      </w:r>
    </w:p>
    <w:p w14:paraId="68974609" w14:textId="77777777" w:rsidR="00AE31C4" w:rsidRPr="001C682E" w:rsidRDefault="00F35AB5" w:rsidP="009F3A45">
      <w:pPr>
        <w:pStyle w:val="a3"/>
        <w:jc w:val="center"/>
        <w:rPr>
          <w:rStyle w:val="31"/>
          <w:rFonts w:eastAsia="Courier New"/>
          <w:b/>
          <w:sz w:val="20"/>
          <w:szCs w:val="20"/>
        </w:rPr>
      </w:pPr>
      <w:r w:rsidRPr="001C682E">
        <w:rPr>
          <w:rStyle w:val="31"/>
          <w:rFonts w:eastAsia="Courier New"/>
          <w:b/>
          <w:sz w:val="20"/>
          <w:szCs w:val="20"/>
        </w:rPr>
        <w:t>Педагогіка</w:t>
      </w:r>
      <w:r w:rsidR="00BE287B" w:rsidRPr="001C682E">
        <w:rPr>
          <w:rStyle w:val="31"/>
          <w:rFonts w:eastAsia="Courier New"/>
          <w:b/>
          <w:sz w:val="20"/>
          <w:szCs w:val="20"/>
        </w:rPr>
        <w:t xml:space="preserve"> спорту</w:t>
      </w:r>
    </w:p>
    <w:p w14:paraId="0E66ABAD" w14:textId="77777777" w:rsidR="009F3A45" w:rsidRPr="001C682E" w:rsidRDefault="009F3A45" w:rsidP="009F3A45">
      <w:pPr>
        <w:pStyle w:val="a3"/>
        <w:rPr>
          <w:sz w:val="20"/>
          <w:szCs w:val="20"/>
          <w:lang w:val="uk-UA"/>
        </w:rPr>
      </w:pPr>
      <w:proofErr w:type="spellStart"/>
      <w:r w:rsidRPr="001C682E">
        <w:rPr>
          <w:b/>
          <w:sz w:val="20"/>
          <w:szCs w:val="20"/>
        </w:rPr>
        <w:t>Рівень</w:t>
      </w:r>
      <w:proofErr w:type="spellEnd"/>
      <w:r w:rsidRPr="001C682E">
        <w:rPr>
          <w:b/>
          <w:sz w:val="20"/>
          <w:szCs w:val="20"/>
        </w:rPr>
        <w:t xml:space="preserve"> </w:t>
      </w:r>
      <w:proofErr w:type="spellStart"/>
      <w:r w:rsidRPr="001C682E">
        <w:rPr>
          <w:b/>
          <w:sz w:val="20"/>
          <w:szCs w:val="20"/>
        </w:rPr>
        <w:t>вищої</w:t>
      </w:r>
      <w:proofErr w:type="spellEnd"/>
      <w:r w:rsidRPr="001C682E">
        <w:rPr>
          <w:b/>
          <w:sz w:val="20"/>
          <w:szCs w:val="20"/>
        </w:rPr>
        <w:t xml:space="preserve"> </w:t>
      </w:r>
      <w:proofErr w:type="spellStart"/>
      <w:r w:rsidRPr="001C682E">
        <w:rPr>
          <w:b/>
          <w:sz w:val="20"/>
          <w:szCs w:val="20"/>
        </w:rPr>
        <w:t>освіти</w:t>
      </w:r>
      <w:proofErr w:type="spellEnd"/>
      <w:r w:rsidRPr="001C682E">
        <w:rPr>
          <w:sz w:val="20"/>
          <w:szCs w:val="20"/>
          <w:lang w:val="uk-UA"/>
        </w:rPr>
        <w:t>:</w:t>
      </w:r>
      <w:r w:rsidR="00BE287B" w:rsidRPr="001C682E">
        <w:rPr>
          <w:sz w:val="20"/>
          <w:szCs w:val="20"/>
        </w:rPr>
        <w:t xml:space="preserve"> </w:t>
      </w:r>
      <w:r w:rsidRPr="001C682E">
        <w:rPr>
          <w:sz w:val="20"/>
          <w:szCs w:val="20"/>
        </w:rPr>
        <w:t>перший (</w:t>
      </w:r>
      <w:proofErr w:type="spellStart"/>
      <w:r w:rsidRPr="001C682E">
        <w:rPr>
          <w:sz w:val="20"/>
          <w:szCs w:val="20"/>
        </w:rPr>
        <w:t>бакалаврський</w:t>
      </w:r>
      <w:proofErr w:type="spellEnd"/>
      <w:r w:rsidRPr="001C682E">
        <w:rPr>
          <w:sz w:val="20"/>
          <w:szCs w:val="20"/>
        </w:rPr>
        <w:t>)</w:t>
      </w:r>
    </w:p>
    <w:p w14:paraId="13D4CE9D" w14:textId="77777777" w:rsidR="009F3A45" w:rsidRPr="001C682E" w:rsidRDefault="009F3A45" w:rsidP="009F3A45">
      <w:pPr>
        <w:pStyle w:val="a3"/>
        <w:rPr>
          <w:sz w:val="20"/>
          <w:szCs w:val="20"/>
          <w:lang w:val="uk-UA"/>
        </w:rPr>
      </w:pPr>
      <w:proofErr w:type="spellStart"/>
      <w:r w:rsidRPr="001C682E">
        <w:rPr>
          <w:b/>
          <w:sz w:val="20"/>
          <w:szCs w:val="20"/>
        </w:rPr>
        <w:t>Галузь</w:t>
      </w:r>
      <w:proofErr w:type="spellEnd"/>
      <w:r w:rsidRPr="001C682E">
        <w:rPr>
          <w:b/>
          <w:sz w:val="20"/>
          <w:szCs w:val="20"/>
        </w:rPr>
        <w:t xml:space="preserve"> </w:t>
      </w:r>
      <w:proofErr w:type="spellStart"/>
      <w:r w:rsidRPr="001C682E">
        <w:rPr>
          <w:b/>
          <w:sz w:val="20"/>
          <w:szCs w:val="20"/>
        </w:rPr>
        <w:t>знань</w:t>
      </w:r>
      <w:proofErr w:type="spellEnd"/>
      <w:r w:rsidRPr="001C682E">
        <w:rPr>
          <w:sz w:val="20"/>
          <w:szCs w:val="20"/>
          <w:lang w:val="uk-UA"/>
        </w:rPr>
        <w:t>: 01 Освіта</w:t>
      </w:r>
      <w:r w:rsidR="00BE287B" w:rsidRPr="001C682E">
        <w:rPr>
          <w:sz w:val="20"/>
          <w:szCs w:val="20"/>
          <w:lang w:val="uk-UA"/>
        </w:rPr>
        <w:t>/Педагогіка</w:t>
      </w:r>
    </w:p>
    <w:p w14:paraId="66070A71" w14:textId="77777777" w:rsidR="009F3A45" w:rsidRPr="001C682E" w:rsidRDefault="009F3A45" w:rsidP="009F3A45">
      <w:pPr>
        <w:pStyle w:val="a3"/>
        <w:rPr>
          <w:sz w:val="20"/>
          <w:szCs w:val="20"/>
          <w:lang w:val="uk-UA"/>
        </w:rPr>
      </w:pPr>
      <w:proofErr w:type="spellStart"/>
      <w:r w:rsidRPr="001C682E">
        <w:rPr>
          <w:b/>
          <w:sz w:val="20"/>
          <w:szCs w:val="20"/>
        </w:rPr>
        <w:t>Спеціальність</w:t>
      </w:r>
      <w:proofErr w:type="spellEnd"/>
      <w:r w:rsidRPr="001C682E">
        <w:rPr>
          <w:sz w:val="20"/>
          <w:szCs w:val="20"/>
          <w:lang w:val="uk-UA"/>
        </w:rPr>
        <w:t>: 017 Фізична культура і спорт.</w:t>
      </w:r>
    </w:p>
    <w:p w14:paraId="37286DBD" w14:textId="77777777" w:rsidR="009F3A45" w:rsidRPr="001C682E" w:rsidRDefault="009F3A45" w:rsidP="009F3A45">
      <w:pPr>
        <w:pStyle w:val="a3"/>
        <w:rPr>
          <w:sz w:val="20"/>
          <w:szCs w:val="20"/>
          <w:lang w:val="uk-UA"/>
        </w:rPr>
      </w:pPr>
      <w:proofErr w:type="spellStart"/>
      <w:r w:rsidRPr="001C682E">
        <w:rPr>
          <w:b/>
          <w:sz w:val="20"/>
          <w:szCs w:val="20"/>
        </w:rPr>
        <w:t>Освітня</w:t>
      </w:r>
      <w:proofErr w:type="spellEnd"/>
      <w:r w:rsidRPr="001C682E">
        <w:rPr>
          <w:b/>
          <w:sz w:val="20"/>
          <w:szCs w:val="20"/>
        </w:rPr>
        <w:t xml:space="preserve"> </w:t>
      </w:r>
      <w:proofErr w:type="spellStart"/>
      <w:r w:rsidRPr="001C682E">
        <w:rPr>
          <w:b/>
          <w:sz w:val="20"/>
          <w:szCs w:val="20"/>
        </w:rPr>
        <w:t>програма</w:t>
      </w:r>
      <w:proofErr w:type="spellEnd"/>
      <w:r w:rsidR="00BE287B" w:rsidRPr="001C682E">
        <w:rPr>
          <w:sz w:val="20"/>
          <w:szCs w:val="20"/>
          <w:lang w:val="uk-UA"/>
        </w:rPr>
        <w:t>: Спортивний менеджмент</w:t>
      </w:r>
      <w:r w:rsidRPr="001C682E">
        <w:rPr>
          <w:sz w:val="20"/>
          <w:szCs w:val="20"/>
          <w:lang w:val="uk-UA"/>
        </w:rPr>
        <w:t>.</w:t>
      </w:r>
    </w:p>
    <w:p w14:paraId="2506B996" w14:textId="77777777" w:rsidR="009F3A45" w:rsidRPr="001C682E" w:rsidRDefault="009F3A45" w:rsidP="009F3A45">
      <w:pPr>
        <w:pStyle w:val="a3"/>
        <w:rPr>
          <w:sz w:val="20"/>
          <w:szCs w:val="20"/>
        </w:rPr>
      </w:pPr>
      <w:r w:rsidRPr="001C682E">
        <w:rPr>
          <w:b/>
          <w:sz w:val="20"/>
          <w:szCs w:val="20"/>
        </w:rPr>
        <w:t xml:space="preserve">Статус </w:t>
      </w:r>
      <w:r w:rsidR="00BE287B" w:rsidRPr="001C682E">
        <w:rPr>
          <w:b/>
          <w:sz w:val="20"/>
          <w:szCs w:val="20"/>
          <w:lang w:val="uk-UA"/>
        </w:rPr>
        <w:t>ОК</w:t>
      </w:r>
      <w:r w:rsidRPr="001C682E">
        <w:rPr>
          <w:sz w:val="20"/>
          <w:szCs w:val="20"/>
        </w:rPr>
        <w:t xml:space="preserve"> – </w:t>
      </w:r>
      <w:proofErr w:type="spellStart"/>
      <w:r w:rsidRPr="001C682E">
        <w:rPr>
          <w:sz w:val="20"/>
          <w:szCs w:val="20"/>
        </w:rPr>
        <w:t>обов’язкова</w:t>
      </w:r>
      <w:proofErr w:type="spellEnd"/>
      <w:r w:rsidRPr="001C682E">
        <w:rPr>
          <w:sz w:val="20"/>
          <w:szCs w:val="20"/>
        </w:rPr>
        <w:t>.</w:t>
      </w:r>
    </w:p>
    <w:p w14:paraId="0E0A85BD" w14:textId="77777777" w:rsidR="009F3A45" w:rsidRPr="001C682E" w:rsidRDefault="009F3A45" w:rsidP="009F3A45">
      <w:pPr>
        <w:pStyle w:val="a3"/>
        <w:rPr>
          <w:sz w:val="20"/>
          <w:szCs w:val="20"/>
          <w:lang w:val="uk-UA"/>
        </w:rPr>
      </w:pPr>
      <w:proofErr w:type="spellStart"/>
      <w:r w:rsidRPr="001C682E">
        <w:rPr>
          <w:b/>
          <w:sz w:val="20"/>
          <w:szCs w:val="20"/>
        </w:rPr>
        <w:t>Викладач</w:t>
      </w:r>
      <w:proofErr w:type="spellEnd"/>
      <w:r w:rsidRPr="001C682E">
        <w:rPr>
          <w:sz w:val="20"/>
          <w:szCs w:val="20"/>
        </w:rPr>
        <w:t xml:space="preserve">: </w:t>
      </w:r>
      <w:r w:rsidR="00BE287B" w:rsidRPr="001C682E">
        <w:rPr>
          <w:sz w:val="20"/>
          <w:szCs w:val="20"/>
          <w:lang w:val="uk-UA"/>
        </w:rPr>
        <w:t xml:space="preserve">професор кафедри фізичної культури, спорту та реабілітації </w:t>
      </w:r>
      <w:proofErr w:type="spellStart"/>
      <w:r w:rsidR="00BE287B" w:rsidRPr="001C682E">
        <w:rPr>
          <w:sz w:val="20"/>
          <w:szCs w:val="20"/>
          <w:lang w:val="uk-UA"/>
        </w:rPr>
        <w:t>Колумбет</w:t>
      </w:r>
      <w:proofErr w:type="spellEnd"/>
      <w:r w:rsidR="00BE287B" w:rsidRPr="001C682E">
        <w:rPr>
          <w:sz w:val="20"/>
          <w:szCs w:val="20"/>
          <w:lang w:val="uk-UA"/>
        </w:rPr>
        <w:t xml:space="preserve"> Олександр Миколайович, </w:t>
      </w:r>
      <w:r w:rsidRPr="001C682E">
        <w:rPr>
          <w:sz w:val="20"/>
          <w:szCs w:val="20"/>
          <w:lang w:val="uk-UA"/>
        </w:rPr>
        <w:t>доктор педагогічних наук, професо</w:t>
      </w:r>
      <w:r w:rsidR="00BE287B" w:rsidRPr="001C682E">
        <w:rPr>
          <w:sz w:val="20"/>
          <w:szCs w:val="20"/>
          <w:lang w:val="uk-UA"/>
        </w:rPr>
        <w:t>р</w:t>
      </w:r>
      <w:r w:rsidRPr="001C682E">
        <w:rPr>
          <w:sz w:val="20"/>
          <w:szCs w:val="20"/>
          <w:lang w:val="uk-UA"/>
        </w:rPr>
        <w:t>.</w:t>
      </w:r>
    </w:p>
    <w:p w14:paraId="44B959C2" w14:textId="77777777" w:rsidR="00BE287B" w:rsidRPr="001C682E" w:rsidRDefault="00BE287B" w:rsidP="009F3A45">
      <w:pPr>
        <w:pStyle w:val="a3"/>
        <w:rPr>
          <w:b/>
          <w:sz w:val="20"/>
          <w:szCs w:val="20"/>
          <w:lang w:val="uk-UA"/>
        </w:rPr>
      </w:pPr>
      <w:bookmarkStart w:id="0" w:name="bookmark2"/>
    </w:p>
    <w:p w14:paraId="15B546DD" w14:textId="77777777" w:rsidR="00AE31C4" w:rsidRPr="001C682E" w:rsidRDefault="009F3A45" w:rsidP="00BE287B">
      <w:pPr>
        <w:pStyle w:val="a3"/>
        <w:jc w:val="center"/>
        <w:rPr>
          <w:sz w:val="20"/>
          <w:szCs w:val="20"/>
        </w:rPr>
      </w:pPr>
      <w:r w:rsidRPr="001C682E">
        <w:rPr>
          <w:b/>
          <w:sz w:val="20"/>
          <w:szCs w:val="20"/>
          <w:lang w:val="uk-UA"/>
        </w:rPr>
        <w:t>1.</w:t>
      </w:r>
      <w:r w:rsidR="00BE287B" w:rsidRPr="001C682E">
        <w:rPr>
          <w:b/>
          <w:sz w:val="20"/>
          <w:szCs w:val="20"/>
          <w:lang w:val="uk-UA"/>
        </w:rPr>
        <w:t xml:space="preserve"> </w:t>
      </w:r>
      <w:proofErr w:type="spellStart"/>
      <w:r w:rsidR="00AE31C4" w:rsidRPr="001C682E">
        <w:rPr>
          <w:b/>
          <w:sz w:val="20"/>
          <w:szCs w:val="20"/>
        </w:rPr>
        <w:t>Анотація</w:t>
      </w:r>
      <w:proofErr w:type="spellEnd"/>
      <w:r w:rsidR="00AE31C4" w:rsidRPr="001C682E">
        <w:rPr>
          <w:b/>
          <w:sz w:val="20"/>
          <w:szCs w:val="20"/>
        </w:rPr>
        <w:t xml:space="preserve"> курсу</w:t>
      </w:r>
      <w:r w:rsidR="00AE31C4" w:rsidRPr="001C682E">
        <w:rPr>
          <w:sz w:val="20"/>
          <w:szCs w:val="20"/>
        </w:rPr>
        <w:t>:</w:t>
      </w:r>
      <w:bookmarkEnd w:id="0"/>
    </w:p>
    <w:p w14:paraId="666C4887" w14:textId="77777777" w:rsidR="00C62B9A" w:rsidRPr="001C682E" w:rsidRDefault="00860601" w:rsidP="009F3A45">
      <w:pPr>
        <w:pStyle w:val="a3"/>
        <w:rPr>
          <w:b/>
          <w:sz w:val="20"/>
          <w:szCs w:val="20"/>
          <w:lang w:val="uk-UA"/>
        </w:rPr>
      </w:pPr>
      <w:r w:rsidRPr="001C682E">
        <w:rPr>
          <w:b/>
          <w:sz w:val="20"/>
          <w:szCs w:val="20"/>
          <w:lang w:val="uk-UA"/>
        </w:rPr>
        <w:t>Семестр</w:t>
      </w:r>
      <w:r w:rsidRPr="001C682E">
        <w:rPr>
          <w:sz w:val="20"/>
          <w:szCs w:val="20"/>
          <w:lang w:val="uk-UA"/>
        </w:rPr>
        <w:t xml:space="preserve">: </w:t>
      </w:r>
      <w:r w:rsidR="00F35AB5" w:rsidRPr="001C682E">
        <w:rPr>
          <w:sz w:val="20"/>
          <w:szCs w:val="20"/>
          <w:lang w:val="uk-UA"/>
        </w:rPr>
        <w:t>4</w:t>
      </w:r>
      <w:r w:rsidR="00C62B9A" w:rsidRPr="001C682E">
        <w:rPr>
          <w:sz w:val="20"/>
          <w:szCs w:val="20"/>
          <w:lang w:val="uk-UA"/>
        </w:rPr>
        <w:t>.</w:t>
      </w:r>
    </w:p>
    <w:p w14:paraId="63273E61" w14:textId="77777777" w:rsidR="008C0FEC" w:rsidRPr="001C682E" w:rsidRDefault="008C0FEC" w:rsidP="001E1010">
      <w:pPr>
        <w:jc w:val="both"/>
        <w:rPr>
          <w:rFonts w:ascii="Times New Roman" w:eastAsia="Times New Roman" w:hAnsi="Times New Roman" w:cs="Times New Roman"/>
          <w:b/>
          <w:sz w:val="20"/>
          <w:szCs w:val="20"/>
          <w:lang w:eastAsia="ru-RU"/>
        </w:rPr>
      </w:pPr>
    </w:p>
    <w:p w14:paraId="7390F92F" w14:textId="77777777" w:rsidR="001E1010" w:rsidRPr="001C682E" w:rsidRDefault="00BE287B" w:rsidP="001E1010">
      <w:pPr>
        <w:jc w:val="both"/>
        <w:rPr>
          <w:rFonts w:ascii="Times New Roman" w:eastAsia="Times New Roman" w:hAnsi="Times New Roman" w:cs="Times New Roman"/>
          <w:sz w:val="20"/>
          <w:szCs w:val="20"/>
          <w:lang w:eastAsia="ru-RU"/>
        </w:rPr>
      </w:pPr>
      <w:r w:rsidRPr="001C682E">
        <w:rPr>
          <w:rFonts w:ascii="Times New Roman" w:eastAsia="Times New Roman" w:hAnsi="Times New Roman" w:cs="Times New Roman"/>
          <w:b/>
          <w:sz w:val="20"/>
          <w:szCs w:val="20"/>
          <w:lang w:eastAsia="ru-RU"/>
        </w:rPr>
        <w:t>Обсяг</w:t>
      </w:r>
      <w:r w:rsidR="001E1010" w:rsidRPr="001C682E">
        <w:rPr>
          <w:rFonts w:ascii="Times New Roman" w:eastAsia="Times New Roman" w:hAnsi="Times New Roman" w:cs="Times New Roman"/>
          <w:bCs/>
          <w:sz w:val="20"/>
          <w:szCs w:val="20"/>
          <w:lang w:eastAsia="ru-RU"/>
        </w:rPr>
        <w:t>:</w:t>
      </w:r>
      <w:r w:rsidR="001E1010" w:rsidRPr="001C682E">
        <w:rPr>
          <w:rFonts w:ascii="Times New Roman" w:eastAsia="Times New Roman" w:hAnsi="Times New Roman" w:cs="Times New Roman"/>
          <w:b/>
          <w:sz w:val="20"/>
          <w:szCs w:val="20"/>
          <w:lang w:eastAsia="ru-RU"/>
        </w:rPr>
        <w:t xml:space="preserve"> </w:t>
      </w:r>
      <w:r w:rsidR="001E1010" w:rsidRPr="001C682E">
        <w:rPr>
          <w:rFonts w:ascii="Times New Roman" w:eastAsia="Times New Roman" w:hAnsi="Times New Roman" w:cs="Times New Roman"/>
          <w:sz w:val="20"/>
          <w:szCs w:val="20"/>
          <w:lang w:eastAsia="ru-RU"/>
        </w:rPr>
        <w:t>за</w:t>
      </w:r>
      <w:r w:rsidRPr="001C682E">
        <w:rPr>
          <w:rFonts w:ascii="Times New Roman" w:eastAsia="Times New Roman" w:hAnsi="Times New Roman" w:cs="Times New Roman"/>
          <w:sz w:val="20"/>
          <w:szCs w:val="20"/>
          <w:lang w:eastAsia="ru-RU"/>
        </w:rPr>
        <w:t>гальна кількість годин – 180</w:t>
      </w:r>
      <w:r w:rsidR="001E1010" w:rsidRPr="001C682E">
        <w:rPr>
          <w:rFonts w:ascii="Times New Roman" w:eastAsia="Times New Roman" w:hAnsi="Times New Roman" w:cs="Times New Roman"/>
          <w:sz w:val="20"/>
          <w:szCs w:val="20"/>
          <w:lang w:eastAsia="ru-RU"/>
        </w:rPr>
        <w:t xml:space="preserve"> з них: </w:t>
      </w:r>
      <w:r w:rsidR="00CE4358" w:rsidRPr="001C682E">
        <w:rPr>
          <w:rFonts w:ascii="Times New Roman" w:eastAsia="Times New Roman" w:hAnsi="Times New Roman" w:cs="Times New Roman"/>
          <w:sz w:val="20"/>
          <w:szCs w:val="20"/>
          <w:lang w:eastAsia="ru-RU"/>
        </w:rPr>
        <w:t xml:space="preserve">лекції </w:t>
      </w:r>
      <w:r w:rsidR="005F7C1C" w:rsidRPr="001C682E">
        <w:rPr>
          <w:rFonts w:ascii="Times New Roman" w:eastAsia="Times New Roman" w:hAnsi="Times New Roman" w:cs="Times New Roman"/>
          <w:sz w:val="20"/>
          <w:szCs w:val="20"/>
          <w:lang w:eastAsia="ru-RU"/>
        </w:rPr>
        <w:t xml:space="preserve">– </w:t>
      </w:r>
      <w:r w:rsidR="005F7C1C" w:rsidRPr="001C682E">
        <w:rPr>
          <w:rFonts w:ascii="Times New Roman" w:eastAsia="Times New Roman" w:hAnsi="Times New Roman" w:cs="Times New Roman"/>
          <w:sz w:val="20"/>
          <w:szCs w:val="20"/>
          <w:lang w:val="ru-RU" w:eastAsia="ru-RU"/>
        </w:rPr>
        <w:t>56</w:t>
      </w:r>
      <w:r w:rsidR="001E1010" w:rsidRPr="001C682E">
        <w:rPr>
          <w:rFonts w:ascii="Times New Roman" w:eastAsia="Times New Roman" w:hAnsi="Times New Roman" w:cs="Times New Roman"/>
          <w:sz w:val="20"/>
          <w:szCs w:val="20"/>
          <w:lang w:eastAsia="ru-RU"/>
        </w:rPr>
        <w:t xml:space="preserve"> год. , </w:t>
      </w:r>
      <w:r w:rsidR="001E1010" w:rsidRPr="001C682E">
        <w:rPr>
          <w:rFonts w:ascii="Times New Roman" w:hAnsi="Times New Roman" w:cs="Times New Roman"/>
          <w:sz w:val="20"/>
          <w:szCs w:val="20"/>
          <w:lang w:eastAsia="ru-RU"/>
        </w:rPr>
        <w:t xml:space="preserve">практичні </w:t>
      </w:r>
      <w:r w:rsidR="005F7C1C" w:rsidRPr="001C682E">
        <w:rPr>
          <w:rFonts w:ascii="Times New Roman" w:eastAsia="Times New Roman" w:hAnsi="Times New Roman" w:cs="Times New Roman"/>
          <w:sz w:val="20"/>
          <w:szCs w:val="20"/>
          <w:lang w:eastAsia="ru-RU"/>
        </w:rPr>
        <w:t xml:space="preserve">– </w:t>
      </w:r>
      <w:r w:rsidR="005F7C1C" w:rsidRPr="001C682E">
        <w:rPr>
          <w:rFonts w:ascii="Times New Roman" w:eastAsia="Times New Roman" w:hAnsi="Times New Roman" w:cs="Times New Roman"/>
          <w:sz w:val="20"/>
          <w:szCs w:val="20"/>
          <w:lang w:val="ru-RU" w:eastAsia="ru-RU"/>
        </w:rPr>
        <w:t>56</w:t>
      </w:r>
      <w:r w:rsidR="001E1010" w:rsidRPr="001C682E">
        <w:rPr>
          <w:rFonts w:ascii="Times New Roman" w:eastAsia="Times New Roman" w:hAnsi="Times New Roman" w:cs="Times New Roman"/>
          <w:sz w:val="20"/>
          <w:szCs w:val="20"/>
          <w:lang w:eastAsia="ru-RU"/>
        </w:rPr>
        <w:t xml:space="preserve"> год., с</w:t>
      </w:r>
      <w:r w:rsidR="005F7C1C" w:rsidRPr="001C682E">
        <w:rPr>
          <w:rFonts w:ascii="Times New Roman" w:eastAsia="Times New Roman" w:hAnsi="Times New Roman" w:cs="Times New Roman"/>
          <w:sz w:val="20"/>
          <w:szCs w:val="20"/>
          <w:lang w:eastAsia="ru-RU"/>
        </w:rPr>
        <w:t xml:space="preserve">амостійна робота студента – </w:t>
      </w:r>
      <w:r w:rsidR="005F7C1C" w:rsidRPr="001C682E">
        <w:rPr>
          <w:rFonts w:ascii="Times New Roman" w:eastAsia="Times New Roman" w:hAnsi="Times New Roman" w:cs="Times New Roman"/>
          <w:sz w:val="20"/>
          <w:szCs w:val="20"/>
          <w:lang w:val="ru-RU" w:eastAsia="ru-RU"/>
        </w:rPr>
        <w:t>68</w:t>
      </w:r>
      <w:r w:rsidR="001E1010" w:rsidRPr="001C682E">
        <w:rPr>
          <w:rFonts w:ascii="Times New Roman" w:eastAsia="Times New Roman" w:hAnsi="Times New Roman" w:cs="Times New Roman"/>
          <w:sz w:val="20"/>
          <w:szCs w:val="20"/>
          <w:lang w:eastAsia="ru-RU"/>
        </w:rPr>
        <w:t xml:space="preserve"> год.; к</w:t>
      </w:r>
      <w:r w:rsidRPr="001C682E">
        <w:rPr>
          <w:rFonts w:ascii="Times New Roman" w:eastAsia="Times New Roman" w:hAnsi="Times New Roman" w:cs="Times New Roman"/>
          <w:sz w:val="20"/>
          <w:szCs w:val="20"/>
          <w:lang w:eastAsia="ru-RU"/>
        </w:rPr>
        <w:t>ількість кредитів ЄКТС – 6</w:t>
      </w:r>
      <w:r w:rsidR="001E1010" w:rsidRPr="001C682E">
        <w:rPr>
          <w:rFonts w:ascii="Times New Roman" w:eastAsia="Times New Roman" w:hAnsi="Times New Roman" w:cs="Times New Roman"/>
          <w:sz w:val="20"/>
          <w:szCs w:val="20"/>
          <w:lang w:eastAsia="ru-RU"/>
        </w:rPr>
        <w:t>.</w:t>
      </w:r>
    </w:p>
    <w:p w14:paraId="1BB47A23" w14:textId="77777777" w:rsidR="008C0FEC" w:rsidRPr="001C682E" w:rsidRDefault="008C0FEC" w:rsidP="00F35AB5">
      <w:pPr>
        <w:pStyle w:val="a3"/>
        <w:rPr>
          <w:rStyle w:val="23"/>
          <w:rFonts w:eastAsia="Courier New"/>
          <w:sz w:val="20"/>
          <w:szCs w:val="20"/>
        </w:rPr>
      </w:pPr>
    </w:p>
    <w:p w14:paraId="75BE4024" w14:textId="0477BE5A" w:rsidR="00F35AB5" w:rsidRPr="001C682E" w:rsidRDefault="00AE31C4" w:rsidP="00F35AB5">
      <w:pPr>
        <w:pStyle w:val="a3"/>
        <w:rPr>
          <w:sz w:val="20"/>
          <w:szCs w:val="20"/>
          <w:lang w:val="uk-UA"/>
        </w:rPr>
      </w:pPr>
      <w:r w:rsidRPr="001C682E">
        <w:rPr>
          <w:rStyle w:val="23"/>
          <w:rFonts w:eastAsia="Courier New"/>
          <w:sz w:val="20"/>
          <w:szCs w:val="20"/>
        </w:rPr>
        <w:t xml:space="preserve">Мета курсу: </w:t>
      </w:r>
      <w:r w:rsidR="00F35AB5" w:rsidRPr="001C682E">
        <w:rPr>
          <w:sz w:val="20"/>
          <w:szCs w:val="20"/>
          <w:lang w:val="uk-UA"/>
        </w:rPr>
        <w:t xml:space="preserve">адаптувати педагогічні знання </w:t>
      </w:r>
      <w:r w:rsidR="00373D79">
        <w:rPr>
          <w:sz w:val="20"/>
          <w:szCs w:val="20"/>
          <w:lang w:val="uk-UA"/>
        </w:rPr>
        <w:t xml:space="preserve">відповідно до специфіки </w:t>
      </w:r>
      <w:r w:rsidR="00F35AB5" w:rsidRPr="001C682E">
        <w:rPr>
          <w:sz w:val="20"/>
          <w:szCs w:val="20"/>
          <w:lang w:val="uk-UA"/>
        </w:rPr>
        <w:t xml:space="preserve">діяльності тренера, керівника спортивних секцій, фахівця з фізичної культури і спорту та сприяти оволодінню студентами спеціальними знаннями та </w:t>
      </w:r>
      <w:r w:rsidR="00373D79">
        <w:rPr>
          <w:sz w:val="20"/>
          <w:szCs w:val="20"/>
          <w:lang w:val="uk-UA"/>
        </w:rPr>
        <w:t>практичними</w:t>
      </w:r>
      <w:r w:rsidR="00F35AB5" w:rsidRPr="001C682E">
        <w:rPr>
          <w:sz w:val="20"/>
          <w:szCs w:val="20"/>
          <w:lang w:val="uk-UA"/>
        </w:rPr>
        <w:t xml:space="preserve"> навичками </w:t>
      </w:r>
      <w:r w:rsidR="00373D79">
        <w:rPr>
          <w:sz w:val="20"/>
          <w:szCs w:val="20"/>
          <w:lang w:val="uk-UA"/>
        </w:rPr>
        <w:t xml:space="preserve">здійснення фахової компетентної </w:t>
      </w:r>
      <w:r w:rsidR="00F35AB5" w:rsidRPr="001C682E">
        <w:rPr>
          <w:sz w:val="20"/>
          <w:szCs w:val="20"/>
          <w:lang w:val="uk-UA"/>
        </w:rPr>
        <w:t xml:space="preserve">діяльності </w:t>
      </w:r>
      <w:r w:rsidR="00373D79">
        <w:rPr>
          <w:sz w:val="20"/>
          <w:szCs w:val="20"/>
          <w:lang w:val="uk-UA"/>
        </w:rPr>
        <w:t>у</w:t>
      </w:r>
      <w:r w:rsidR="00F35AB5" w:rsidRPr="001C682E">
        <w:rPr>
          <w:sz w:val="20"/>
          <w:szCs w:val="20"/>
          <w:lang w:val="uk-UA"/>
        </w:rPr>
        <w:t xml:space="preserve"> галузі фізичного виховання та спорту.</w:t>
      </w:r>
    </w:p>
    <w:p w14:paraId="1EAFA475" w14:textId="77777777" w:rsidR="008C0FEC" w:rsidRPr="001C682E" w:rsidRDefault="008C0FEC" w:rsidP="008C0FEC">
      <w:pPr>
        <w:pStyle w:val="a3"/>
        <w:rPr>
          <w:rStyle w:val="Bodytext2Bold"/>
          <w:rFonts w:eastAsia="Courier New"/>
          <w:b w:val="0"/>
          <w:bCs w:val="0"/>
          <w:color w:val="auto"/>
          <w:sz w:val="20"/>
          <w:szCs w:val="20"/>
          <w:lang w:val="ru-RU" w:eastAsia="ru-RU" w:bidi="ar-SA"/>
        </w:rPr>
      </w:pPr>
      <w:proofErr w:type="spellStart"/>
      <w:r w:rsidRPr="001C682E">
        <w:rPr>
          <w:rStyle w:val="Bodytext2Bold"/>
          <w:rFonts w:eastAsia="Courier New"/>
          <w:bCs w:val="0"/>
          <w:i/>
          <w:color w:val="auto"/>
          <w:sz w:val="20"/>
          <w:szCs w:val="20"/>
          <w:lang w:val="ru-RU" w:eastAsia="ru-RU" w:bidi="ar-SA"/>
        </w:rPr>
        <w:t>Завдання</w:t>
      </w:r>
      <w:proofErr w:type="spellEnd"/>
      <w:r w:rsidRPr="001C682E">
        <w:rPr>
          <w:rStyle w:val="Bodytext2Bold"/>
          <w:rFonts w:eastAsia="Courier New"/>
          <w:bCs w:val="0"/>
          <w:i/>
          <w:color w:val="auto"/>
          <w:sz w:val="20"/>
          <w:szCs w:val="20"/>
          <w:lang w:val="ru-RU" w:eastAsia="ru-RU" w:bidi="ar-SA"/>
        </w:rPr>
        <w:t xml:space="preserve"> </w:t>
      </w:r>
      <w:proofErr w:type="spellStart"/>
      <w:r w:rsidRPr="001C682E">
        <w:rPr>
          <w:rStyle w:val="Bodytext2Bold"/>
          <w:rFonts w:eastAsia="Courier New"/>
          <w:bCs w:val="0"/>
          <w:i/>
          <w:color w:val="auto"/>
          <w:sz w:val="20"/>
          <w:szCs w:val="20"/>
          <w:lang w:val="ru-RU" w:eastAsia="ru-RU" w:bidi="ar-SA"/>
        </w:rPr>
        <w:t>навчальної</w:t>
      </w:r>
      <w:proofErr w:type="spellEnd"/>
      <w:r w:rsidRPr="001C682E">
        <w:rPr>
          <w:rStyle w:val="Bodytext2Bold"/>
          <w:rFonts w:eastAsia="Courier New"/>
          <w:bCs w:val="0"/>
          <w:i/>
          <w:color w:val="auto"/>
          <w:sz w:val="20"/>
          <w:szCs w:val="20"/>
          <w:lang w:val="ru-RU" w:eastAsia="ru-RU" w:bidi="ar-SA"/>
        </w:rPr>
        <w:t xml:space="preserve"> </w:t>
      </w:r>
      <w:proofErr w:type="spellStart"/>
      <w:r w:rsidRPr="001C682E">
        <w:rPr>
          <w:rStyle w:val="Bodytext2Bold"/>
          <w:rFonts w:eastAsia="Courier New"/>
          <w:bCs w:val="0"/>
          <w:i/>
          <w:color w:val="auto"/>
          <w:sz w:val="20"/>
          <w:szCs w:val="20"/>
          <w:lang w:val="ru-RU" w:eastAsia="ru-RU" w:bidi="ar-SA"/>
        </w:rPr>
        <w:t>дисципліни</w:t>
      </w:r>
      <w:proofErr w:type="spellEnd"/>
      <w:r w:rsidRPr="001C682E">
        <w:rPr>
          <w:rStyle w:val="Bodytext2Bold"/>
          <w:rFonts w:eastAsia="Courier New"/>
          <w:b w:val="0"/>
          <w:bCs w:val="0"/>
          <w:color w:val="auto"/>
          <w:sz w:val="20"/>
          <w:szCs w:val="20"/>
          <w:lang w:val="ru-RU" w:eastAsia="ru-RU" w:bidi="ar-SA"/>
        </w:rPr>
        <w:t xml:space="preserve">: </w:t>
      </w:r>
    </w:p>
    <w:p w14:paraId="1D50F56C" w14:textId="78D4C456" w:rsidR="008C0FEC" w:rsidRPr="00013CF5" w:rsidRDefault="00373D79" w:rsidP="00373D79">
      <w:pPr>
        <w:pStyle w:val="a3"/>
        <w:numPr>
          <w:ilvl w:val="0"/>
          <w:numId w:val="9"/>
        </w:numPr>
        <w:ind w:left="284" w:hanging="284"/>
        <w:rPr>
          <w:sz w:val="20"/>
          <w:szCs w:val="20"/>
          <w:lang w:val="uk-UA"/>
        </w:rPr>
      </w:pPr>
      <w:proofErr w:type="spellStart"/>
      <w:r w:rsidRPr="00013CF5">
        <w:rPr>
          <w:sz w:val="20"/>
          <w:szCs w:val="20"/>
        </w:rPr>
        <w:t>вивчення</w:t>
      </w:r>
      <w:proofErr w:type="spellEnd"/>
      <w:r w:rsidRPr="00013CF5">
        <w:rPr>
          <w:sz w:val="20"/>
          <w:szCs w:val="20"/>
        </w:rPr>
        <w:t xml:space="preserve"> </w:t>
      </w:r>
      <w:proofErr w:type="spellStart"/>
      <w:r w:rsidRPr="00013CF5">
        <w:rPr>
          <w:sz w:val="20"/>
          <w:szCs w:val="20"/>
        </w:rPr>
        <w:t>теоретичних</w:t>
      </w:r>
      <w:proofErr w:type="spellEnd"/>
      <w:r w:rsidRPr="00013CF5">
        <w:rPr>
          <w:sz w:val="20"/>
          <w:szCs w:val="20"/>
        </w:rPr>
        <w:t xml:space="preserve"> засад </w:t>
      </w:r>
      <w:proofErr w:type="spellStart"/>
      <w:r w:rsidRPr="00013CF5">
        <w:rPr>
          <w:sz w:val="20"/>
          <w:szCs w:val="20"/>
        </w:rPr>
        <w:t>педагогічного</w:t>
      </w:r>
      <w:proofErr w:type="spellEnd"/>
      <w:r w:rsidRPr="00013CF5">
        <w:rPr>
          <w:sz w:val="20"/>
          <w:szCs w:val="20"/>
        </w:rPr>
        <w:t xml:space="preserve"> </w:t>
      </w:r>
      <w:proofErr w:type="spellStart"/>
      <w:r w:rsidRPr="00013CF5">
        <w:rPr>
          <w:sz w:val="20"/>
          <w:szCs w:val="20"/>
        </w:rPr>
        <w:t>процесу</w:t>
      </w:r>
      <w:proofErr w:type="spellEnd"/>
      <w:r w:rsidRPr="00013CF5">
        <w:rPr>
          <w:sz w:val="20"/>
          <w:szCs w:val="20"/>
        </w:rPr>
        <w:t xml:space="preserve"> у </w:t>
      </w:r>
      <w:proofErr w:type="spellStart"/>
      <w:r w:rsidRPr="00013CF5">
        <w:rPr>
          <w:sz w:val="20"/>
          <w:szCs w:val="20"/>
        </w:rPr>
        <w:t>спорті</w:t>
      </w:r>
      <w:proofErr w:type="spellEnd"/>
      <w:r w:rsidRPr="00013CF5">
        <w:rPr>
          <w:sz w:val="20"/>
          <w:szCs w:val="20"/>
        </w:rPr>
        <w:t xml:space="preserve">, </w:t>
      </w:r>
      <w:proofErr w:type="spellStart"/>
      <w:r w:rsidRPr="00013CF5">
        <w:rPr>
          <w:sz w:val="20"/>
          <w:szCs w:val="20"/>
        </w:rPr>
        <w:t>основних</w:t>
      </w:r>
      <w:proofErr w:type="spellEnd"/>
      <w:r w:rsidRPr="00013CF5">
        <w:rPr>
          <w:sz w:val="20"/>
          <w:szCs w:val="20"/>
        </w:rPr>
        <w:t xml:space="preserve"> </w:t>
      </w:r>
      <w:proofErr w:type="spellStart"/>
      <w:r w:rsidRPr="00013CF5">
        <w:rPr>
          <w:sz w:val="20"/>
          <w:szCs w:val="20"/>
        </w:rPr>
        <w:t>концепцій</w:t>
      </w:r>
      <w:proofErr w:type="spellEnd"/>
      <w:r w:rsidRPr="00013CF5">
        <w:rPr>
          <w:sz w:val="20"/>
          <w:szCs w:val="20"/>
        </w:rPr>
        <w:t xml:space="preserve">, </w:t>
      </w:r>
      <w:proofErr w:type="spellStart"/>
      <w:r w:rsidRPr="00013CF5">
        <w:rPr>
          <w:sz w:val="20"/>
          <w:szCs w:val="20"/>
        </w:rPr>
        <w:t>принципів</w:t>
      </w:r>
      <w:proofErr w:type="spellEnd"/>
      <w:r w:rsidRPr="00013CF5">
        <w:rPr>
          <w:sz w:val="20"/>
          <w:szCs w:val="20"/>
        </w:rPr>
        <w:t xml:space="preserve"> і </w:t>
      </w:r>
      <w:proofErr w:type="spellStart"/>
      <w:r w:rsidRPr="00013CF5">
        <w:rPr>
          <w:sz w:val="20"/>
          <w:szCs w:val="20"/>
        </w:rPr>
        <w:t>методів</w:t>
      </w:r>
      <w:proofErr w:type="spellEnd"/>
      <w:r w:rsidRPr="00013CF5">
        <w:rPr>
          <w:sz w:val="20"/>
          <w:szCs w:val="20"/>
        </w:rPr>
        <w:t xml:space="preserve"> </w:t>
      </w:r>
      <w:proofErr w:type="spellStart"/>
      <w:r w:rsidRPr="00013CF5">
        <w:rPr>
          <w:sz w:val="20"/>
          <w:szCs w:val="20"/>
        </w:rPr>
        <w:t>навчання</w:t>
      </w:r>
      <w:proofErr w:type="spellEnd"/>
      <w:r w:rsidRPr="00013CF5">
        <w:rPr>
          <w:sz w:val="20"/>
          <w:szCs w:val="20"/>
        </w:rPr>
        <w:t xml:space="preserve"> та </w:t>
      </w:r>
      <w:proofErr w:type="spellStart"/>
      <w:r w:rsidRPr="00013CF5">
        <w:rPr>
          <w:sz w:val="20"/>
          <w:szCs w:val="20"/>
        </w:rPr>
        <w:t>виховання</w:t>
      </w:r>
      <w:proofErr w:type="spellEnd"/>
      <w:r w:rsidRPr="00013CF5">
        <w:rPr>
          <w:sz w:val="20"/>
          <w:szCs w:val="20"/>
        </w:rPr>
        <w:t xml:space="preserve"> </w:t>
      </w:r>
      <w:proofErr w:type="spellStart"/>
      <w:r w:rsidRPr="00013CF5">
        <w:rPr>
          <w:sz w:val="20"/>
          <w:szCs w:val="20"/>
        </w:rPr>
        <w:t>спортсменів</w:t>
      </w:r>
      <w:proofErr w:type="spellEnd"/>
      <w:r w:rsidRPr="00013CF5">
        <w:rPr>
          <w:sz w:val="20"/>
          <w:szCs w:val="20"/>
          <w:lang w:val="uk-UA"/>
        </w:rPr>
        <w:t>;</w:t>
      </w:r>
    </w:p>
    <w:p w14:paraId="2D1E4A6D" w14:textId="19C59203" w:rsidR="00373D79" w:rsidRPr="00013CF5" w:rsidRDefault="00373D79" w:rsidP="00373D79">
      <w:pPr>
        <w:pStyle w:val="a3"/>
        <w:numPr>
          <w:ilvl w:val="0"/>
          <w:numId w:val="9"/>
        </w:numPr>
        <w:ind w:left="284" w:hanging="284"/>
        <w:rPr>
          <w:sz w:val="20"/>
          <w:szCs w:val="20"/>
        </w:rPr>
      </w:pPr>
      <w:r w:rsidRPr="00013CF5">
        <w:rPr>
          <w:sz w:val="20"/>
          <w:szCs w:val="20"/>
          <w:lang w:val="uk-UA"/>
        </w:rPr>
        <w:t>р</w:t>
      </w:r>
      <w:proofErr w:type="spellStart"/>
      <w:r w:rsidRPr="00013CF5">
        <w:rPr>
          <w:sz w:val="20"/>
          <w:szCs w:val="20"/>
        </w:rPr>
        <w:t>озвиток</w:t>
      </w:r>
      <w:proofErr w:type="spellEnd"/>
      <w:r w:rsidRPr="00013CF5">
        <w:rPr>
          <w:sz w:val="20"/>
          <w:szCs w:val="20"/>
        </w:rPr>
        <w:t xml:space="preserve"> </w:t>
      </w:r>
      <w:proofErr w:type="spellStart"/>
      <w:r w:rsidRPr="00013CF5">
        <w:rPr>
          <w:sz w:val="20"/>
          <w:szCs w:val="20"/>
        </w:rPr>
        <w:t>знань</w:t>
      </w:r>
      <w:proofErr w:type="spellEnd"/>
      <w:r w:rsidRPr="00013CF5">
        <w:rPr>
          <w:sz w:val="20"/>
          <w:szCs w:val="20"/>
        </w:rPr>
        <w:t xml:space="preserve">, </w:t>
      </w:r>
      <w:proofErr w:type="spellStart"/>
      <w:r w:rsidRPr="00013CF5">
        <w:rPr>
          <w:sz w:val="20"/>
          <w:szCs w:val="20"/>
        </w:rPr>
        <w:t>умінь</w:t>
      </w:r>
      <w:proofErr w:type="spellEnd"/>
      <w:r w:rsidRPr="00013CF5">
        <w:rPr>
          <w:sz w:val="20"/>
          <w:szCs w:val="20"/>
        </w:rPr>
        <w:t xml:space="preserve"> і </w:t>
      </w:r>
      <w:proofErr w:type="spellStart"/>
      <w:r w:rsidRPr="00013CF5">
        <w:rPr>
          <w:sz w:val="20"/>
          <w:szCs w:val="20"/>
        </w:rPr>
        <w:t>навичок</w:t>
      </w:r>
      <w:proofErr w:type="spellEnd"/>
      <w:r w:rsidRPr="00013CF5">
        <w:rPr>
          <w:sz w:val="20"/>
          <w:szCs w:val="20"/>
        </w:rPr>
        <w:t xml:space="preserve">, </w:t>
      </w:r>
      <w:proofErr w:type="spellStart"/>
      <w:r w:rsidRPr="00013CF5">
        <w:rPr>
          <w:sz w:val="20"/>
          <w:szCs w:val="20"/>
        </w:rPr>
        <w:t>необхідних</w:t>
      </w:r>
      <w:proofErr w:type="spellEnd"/>
      <w:r w:rsidRPr="00013CF5">
        <w:rPr>
          <w:sz w:val="20"/>
          <w:szCs w:val="20"/>
        </w:rPr>
        <w:t xml:space="preserve"> для </w:t>
      </w:r>
      <w:proofErr w:type="spellStart"/>
      <w:r w:rsidRPr="00013CF5">
        <w:rPr>
          <w:sz w:val="20"/>
          <w:szCs w:val="20"/>
        </w:rPr>
        <w:t>організації</w:t>
      </w:r>
      <w:proofErr w:type="spellEnd"/>
      <w:r w:rsidRPr="00013CF5">
        <w:rPr>
          <w:sz w:val="20"/>
          <w:szCs w:val="20"/>
        </w:rPr>
        <w:t xml:space="preserve"> та </w:t>
      </w:r>
      <w:proofErr w:type="spellStart"/>
      <w:r w:rsidRPr="00013CF5">
        <w:rPr>
          <w:sz w:val="20"/>
          <w:szCs w:val="20"/>
        </w:rPr>
        <w:t>управління</w:t>
      </w:r>
      <w:proofErr w:type="spellEnd"/>
      <w:r w:rsidRPr="00013CF5">
        <w:rPr>
          <w:sz w:val="20"/>
          <w:szCs w:val="20"/>
        </w:rPr>
        <w:t xml:space="preserve"> </w:t>
      </w:r>
      <w:proofErr w:type="spellStart"/>
      <w:r w:rsidRPr="00013CF5">
        <w:rPr>
          <w:sz w:val="20"/>
          <w:szCs w:val="20"/>
        </w:rPr>
        <w:t>навчально-тренувальним</w:t>
      </w:r>
      <w:proofErr w:type="spellEnd"/>
      <w:r w:rsidRPr="00013CF5">
        <w:rPr>
          <w:sz w:val="20"/>
          <w:szCs w:val="20"/>
        </w:rPr>
        <w:t xml:space="preserve"> </w:t>
      </w:r>
      <w:proofErr w:type="spellStart"/>
      <w:r w:rsidRPr="00013CF5">
        <w:rPr>
          <w:sz w:val="20"/>
          <w:szCs w:val="20"/>
        </w:rPr>
        <w:t>процесом</w:t>
      </w:r>
      <w:proofErr w:type="spellEnd"/>
      <w:r w:rsidRPr="00013CF5">
        <w:rPr>
          <w:sz w:val="20"/>
          <w:szCs w:val="20"/>
        </w:rPr>
        <w:t xml:space="preserve"> у </w:t>
      </w:r>
      <w:proofErr w:type="spellStart"/>
      <w:r w:rsidRPr="00013CF5">
        <w:rPr>
          <w:sz w:val="20"/>
          <w:szCs w:val="20"/>
        </w:rPr>
        <w:t>різних</w:t>
      </w:r>
      <w:proofErr w:type="spellEnd"/>
      <w:r w:rsidRPr="00013CF5">
        <w:rPr>
          <w:sz w:val="20"/>
          <w:szCs w:val="20"/>
        </w:rPr>
        <w:t xml:space="preserve"> видах спорту</w:t>
      </w:r>
      <w:r w:rsidRPr="00013CF5">
        <w:rPr>
          <w:sz w:val="20"/>
          <w:szCs w:val="20"/>
          <w:lang w:val="uk-UA"/>
        </w:rPr>
        <w:t>;</w:t>
      </w:r>
    </w:p>
    <w:p w14:paraId="17979970" w14:textId="68C7A43C" w:rsidR="00373D79" w:rsidRPr="00013CF5" w:rsidRDefault="00373D79" w:rsidP="00373D79">
      <w:pPr>
        <w:pStyle w:val="a3"/>
        <w:numPr>
          <w:ilvl w:val="0"/>
          <w:numId w:val="9"/>
        </w:numPr>
        <w:ind w:left="284" w:hanging="284"/>
        <w:rPr>
          <w:sz w:val="20"/>
          <w:szCs w:val="20"/>
        </w:rPr>
      </w:pPr>
      <w:proofErr w:type="spellStart"/>
      <w:r w:rsidRPr="00013CF5">
        <w:rPr>
          <w:sz w:val="20"/>
          <w:szCs w:val="20"/>
        </w:rPr>
        <w:t>засвоєння</w:t>
      </w:r>
      <w:proofErr w:type="spellEnd"/>
      <w:r w:rsidRPr="00013CF5">
        <w:rPr>
          <w:sz w:val="20"/>
          <w:szCs w:val="20"/>
        </w:rPr>
        <w:t xml:space="preserve"> </w:t>
      </w:r>
      <w:proofErr w:type="spellStart"/>
      <w:r w:rsidRPr="00013CF5">
        <w:rPr>
          <w:sz w:val="20"/>
          <w:szCs w:val="20"/>
        </w:rPr>
        <w:t>принципів</w:t>
      </w:r>
      <w:proofErr w:type="spellEnd"/>
      <w:r w:rsidRPr="00013CF5">
        <w:rPr>
          <w:sz w:val="20"/>
          <w:szCs w:val="20"/>
        </w:rPr>
        <w:t xml:space="preserve"> </w:t>
      </w:r>
      <w:proofErr w:type="spellStart"/>
      <w:r w:rsidRPr="00013CF5">
        <w:rPr>
          <w:sz w:val="20"/>
          <w:szCs w:val="20"/>
        </w:rPr>
        <w:t>педагогічної</w:t>
      </w:r>
      <w:proofErr w:type="spellEnd"/>
      <w:r w:rsidRPr="00013CF5">
        <w:rPr>
          <w:sz w:val="20"/>
          <w:szCs w:val="20"/>
        </w:rPr>
        <w:t xml:space="preserve"> </w:t>
      </w:r>
      <w:proofErr w:type="spellStart"/>
      <w:r w:rsidRPr="00013CF5">
        <w:rPr>
          <w:sz w:val="20"/>
          <w:szCs w:val="20"/>
        </w:rPr>
        <w:t>комунікації</w:t>
      </w:r>
      <w:proofErr w:type="spellEnd"/>
      <w:r w:rsidRPr="00013CF5">
        <w:rPr>
          <w:sz w:val="20"/>
          <w:szCs w:val="20"/>
        </w:rPr>
        <w:t xml:space="preserve">, </w:t>
      </w:r>
      <w:proofErr w:type="spellStart"/>
      <w:r w:rsidRPr="00013CF5">
        <w:rPr>
          <w:sz w:val="20"/>
          <w:szCs w:val="20"/>
        </w:rPr>
        <w:t>психологічних</w:t>
      </w:r>
      <w:proofErr w:type="spellEnd"/>
      <w:r w:rsidRPr="00013CF5">
        <w:rPr>
          <w:sz w:val="20"/>
          <w:szCs w:val="20"/>
        </w:rPr>
        <w:t xml:space="preserve"> </w:t>
      </w:r>
      <w:proofErr w:type="spellStart"/>
      <w:r w:rsidRPr="00013CF5">
        <w:rPr>
          <w:sz w:val="20"/>
          <w:szCs w:val="20"/>
        </w:rPr>
        <w:t>особливостей</w:t>
      </w:r>
      <w:proofErr w:type="spellEnd"/>
      <w:r w:rsidRPr="00013CF5">
        <w:rPr>
          <w:sz w:val="20"/>
          <w:szCs w:val="20"/>
        </w:rPr>
        <w:t xml:space="preserve"> </w:t>
      </w:r>
      <w:proofErr w:type="spellStart"/>
      <w:r w:rsidRPr="00013CF5">
        <w:rPr>
          <w:sz w:val="20"/>
          <w:szCs w:val="20"/>
        </w:rPr>
        <w:t>навчання</w:t>
      </w:r>
      <w:proofErr w:type="spellEnd"/>
      <w:r w:rsidRPr="00013CF5">
        <w:rPr>
          <w:sz w:val="20"/>
          <w:szCs w:val="20"/>
        </w:rPr>
        <w:t xml:space="preserve"> та </w:t>
      </w:r>
      <w:proofErr w:type="spellStart"/>
      <w:r w:rsidRPr="00013CF5">
        <w:rPr>
          <w:sz w:val="20"/>
          <w:szCs w:val="20"/>
        </w:rPr>
        <w:t>виховання</w:t>
      </w:r>
      <w:proofErr w:type="spellEnd"/>
      <w:r w:rsidRPr="00013CF5">
        <w:rPr>
          <w:sz w:val="20"/>
          <w:szCs w:val="20"/>
        </w:rPr>
        <w:t xml:space="preserve"> в </w:t>
      </w:r>
      <w:proofErr w:type="spellStart"/>
      <w:r w:rsidRPr="00013CF5">
        <w:rPr>
          <w:sz w:val="20"/>
          <w:szCs w:val="20"/>
        </w:rPr>
        <w:t>спорті</w:t>
      </w:r>
      <w:proofErr w:type="spellEnd"/>
      <w:r w:rsidRPr="00013CF5">
        <w:rPr>
          <w:sz w:val="20"/>
          <w:szCs w:val="20"/>
        </w:rPr>
        <w:t xml:space="preserve">, </w:t>
      </w:r>
      <w:proofErr w:type="spellStart"/>
      <w:r w:rsidRPr="00013CF5">
        <w:rPr>
          <w:sz w:val="20"/>
          <w:szCs w:val="20"/>
        </w:rPr>
        <w:t>розвиток</w:t>
      </w:r>
      <w:proofErr w:type="spellEnd"/>
      <w:r w:rsidRPr="00013CF5">
        <w:rPr>
          <w:sz w:val="20"/>
          <w:szCs w:val="20"/>
        </w:rPr>
        <w:t xml:space="preserve"> </w:t>
      </w:r>
      <w:proofErr w:type="spellStart"/>
      <w:r w:rsidRPr="00013CF5">
        <w:rPr>
          <w:sz w:val="20"/>
          <w:szCs w:val="20"/>
        </w:rPr>
        <w:t>лідерських</w:t>
      </w:r>
      <w:proofErr w:type="spellEnd"/>
      <w:r w:rsidRPr="00013CF5">
        <w:rPr>
          <w:sz w:val="20"/>
          <w:szCs w:val="20"/>
        </w:rPr>
        <w:t xml:space="preserve"> </w:t>
      </w:r>
      <w:proofErr w:type="spellStart"/>
      <w:r w:rsidRPr="00013CF5">
        <w:rPr>
          <w:sz w:val="20"/>
          <w:szCs w:val="20"/>
        </w:rPr>
        <w:t>якостей</w:t>
      </w:r>
      <w:proofErr w:type="spellEnd"/>
      <w:r w:rsidRPr="00013CF5">
        <w:rPr>
          <w:sz w:val="20"/>
          <w:szCs w:val="20"/>
        </w:rPr>
        <w:t xml:space="preserve"> тренера</w:t>
      </w:r>
      <w:r w:rsidRPr="00013CF5">
        <w:rPr>
          <w:sz w:val="20"/>
          <w:szCs w:val="20"/>
          <w:lang w:val="uk-UA"/>
        </w:rPr>
        <w:t>;</w:t>
      </w:r>
    </w:p>
    <w:p w14:paraId="5252C79A" w14:textId="17E6AFCA" w:rsidR="00373D79" w:rsidRPr="00013CF5" w:rsidRDefault="00373D79" w:rsidP="00373D79">
      <w:pPr>
        <w:pStyle w:val="a3"/>
        <w:numPr>
          <w:ilvl w:val="0"/>
          <w:numId w:val="9"/>
        </w:numPr>
        <w:ind w:left="284" w:hanging="284"/>
        <w:rPr>
          <w:sz w:val="20"/>
          <w:szCs w:val="20"/>
        </w:rPr>
      </w:pPr>
      <w:proofErr w:type="spellStart"/>
      <w:r w:rsidRPr="00013CF5">
        <w:rPr>
          <w:sz w:val="20"/>
          <w:szCs w:val="20"/>
        </w:rPr>
        <w:t>оволодіння</w:t>
      </w:r>
      <w:proofErr w:type="spellEnd"/>
      <w:r w:rsidRPr="00013CF5">
        <w:rPr>
          <w:sz w:val="20"/>
          <w:szCs w:val="20"/>
        </w:rPr>
        <w:t xml:space="preserve"> </w:t>
      </w:r>
      <w:proofErr w:type="spellStart"/>
      <w:r w:rsidRPr="00013CF5">
        <w:rPr>
          <w:sz w:val="20"/>
          <w:szCs w:val="20"/>
        </w:rPr>
        <w:t>педагогічними</w:t>
      </w:r>
      <w:proofErr w:type="spellEnd"/>
      <w:r w:rsidRPr="00013CF5">
        <w:rPr>
          <w:sz w:val="20"/>
          <w:szCs w:val="20"/>
        </w:rPr>
        <w:t xml:space="preserve"> </w:t>
      </w:r>
      <w:proofErr w:type="spellStart"/>
      <w:r w:rsidRPr="00013CF5">
        <w:rPr>
          <w:sz w:val="20"/>
          <w:szCs w:val="20"/>
        </w:rPr>
        <w:t>технологіями</w:t>
      </w:r>
      <w:proofErr w:type="spellEnd"/>
      <w:r w:rsidRPr="00013CF5">
        <w:rPr>
          <w:sz w:val="20"/>
          <w:szCs w:val="20"/>
        </w:rPr>
        <w:t xml:space="preserve">, </w:t>
      </w:r>
      <w:proofErr w:type="spellStart"/>
      <w:r w:rsidRPr="00013CF5">
        <w:rPr>
          <w:sz w:val="20"/>
          <w:szCs w:val="20"/>
        </w:rPr>
        <w:t>формування</w:t>
      </w:r>
      <w:proofErr w:type="spellEnd"/>
      <w:r w:rsidRPr="00013CF5">
        <w:rPr>
          <w:sz w:val="20"/>
          <w:szCs w:val="20"/>
        </w:rPr>
        <w:t xml:space="preserve"> </w:t>
      </w:r>
      <w:proofErr w:type="spellStart"/>
      <w:r w:rsidRPr="00013CF5">
        <w:rPr>
          <w:sz w:val="20"/>
          <w:szCs w:val="20"/>
        </w:rPr>
        <w:t>індивідуального</w:t>
      </w:r>
      <w:proofErr w:type="spellEnd"/>
      <w:r w:rsidRPr="00013CF5">
        <w:rPr>
          <w:sz w:val="20"/>
          <w:szCs w:val="20"/>
        </w:rPr>
        <w:t xml:space="preserve"> стилю </w:t>
      </w:r>
      <w:proofErr w:type="spellStart"/>
      <w:r w:rsidRPr="00013CF5">
        <w:rPr>
          <w:sz w:val="20"/>
          <w:szCs w:val="20"/>
        </w:rPr>
        <w:t>роботи</w:t>
      </w:r>
      <w:proofErr w:type="spellEnd"/>
      <w:r w:rsidRPr="00013CF5">
        <w:rPr>
          <w:sz w:val="20"/>
          <w:szCs w:val="20"/>
        </w:rPr>
        <w:t xml:space="preserve"> тренера, </w:t>
      </w:r>
      <w:proofErr w:type="spellStart"/>
      <w:r w:rsidRPr="00013CF5">
        <w:rPr>
          <w:sz w:val="20"/>
          <w:szCs w:val="20"/>
        </w:rPr>
        <w:t>розвиток</w:t>
      </w:r>
      <w:proofErr w:type="spellEnd"/>
      <w:r w:rsidRPr="00013CF5">
        <w:rPr>
          <w:sz w:val="20"/>
          <w:szCs w:val="20"/>
        </w:rPr>
        <w:t xml:space="preserve"> </w:t>
      </w:r>
      <w:proofErr w:type="spellStart"/>
      <w:r w:rsidRPr="00013CF5">
        <w:rPr>
          <w:sz w:val="20"/>
          <w:szCs w:val="20"/>
        </w:rPr>
        <w:t>навичок</w:t>
      </w:r>
      <w:proofErr w:type="spellEnd"/>
      <w:r w:rsidRPr="00013CF5">
        <w:rPr>
          <w:sz w:val="20"/>
          <w:szCs w:val="20"/>
        </w:rPr>
        <w:t xml:space="preserve"> </w:t>
      </w:r>
      <w:proofErr w:type="spellStart"/>
      <w:r w:rsidRPr="00013CF5">
        <w:rPr>
          <w:sz w:val="20"/>
          <w:szCs w:val="20"/>
        </w:rPr>
        <w:t>самостійної</w:t>
      </w:r>
      <w:proofErr w:type="spellEnd"/>
      <w:r w:rsidRPr="00013CF5">
        <w:rPr>
          <w:sz w:val="20"/>
          <w:szCs w:val="20"/>
        </w:rPr>
        <w:t xml:space="preserve"> та </w:t>
      </w:r>
      <w:proofErr w:type="spellStart"/>
      <w:r w:rsidRPr="00013CF5">
        <w:rPr>
          <w:sz w:val="20"/>
          <w:szCs w:val="20"/>
        </w:rPr>
        <w:t>творчої</w:t>
      </w:r>
      <w:proofErr w:type="spellEnd"/>
      <w:r w:rsidRPr="00013CF5">
        <w:rPr>
          <w:sz w:val="20"/>
          <w:szCs w:val="20"/>
        </w:rPr>
        <w:t xml:space="preserve"> </w:t>
      </w:r>
      <w:proofErr w:type="spellStart"/>
      <w:r w:rsidRPr="00013CF5">
        <w:rPr>
          <w:sz w:val="20"/>
          <w:szCs w:val="20"/>
        </w:rPr>
        <w:t>діяльності</w:t>
      </w:r>
      <w:proofErr w:type="spellEnd"/>
      <w:r w:rsidRPr="00013CF5">
        <w:rPr>
          <w:sz w:val="20"/>
          <w:szCs w:val="20"/>
        </w:rPr>
        <w:t>.</w:t>
      </w:r>
    </w:p>
    <w:p w14:paraId="461F29C3" w14:textId="3491E6E5" w:rsidR="00373D79" w:rsidRPr="00013CF5" w:rsidRDefault="00373D79" w:rsidP="00373D79">
      <w:pPr>
        <w:pStyle w:val="a3"/>
        <w:ind w:left="284" w:hanging="284"/>
        <w:rPr>
          <w:sz w:val="20"/>
          <w:szCs w:val="20"/>
        </w:rPr>
      </w:pPr>
    </w:p>
    <w:p w14:paraId="45E3F8B1" w14:textId="77777777" w:rsidR="001E1010" w:rsidRPr="001C682E" w:rsidRDefault="00BE287B" w:rsidP="00717969">
      <w:pPr>
        <w:pStyle w:val="a3"/>
        <w:rPr>
          <w:i/>
          <w:sz w:val="20"/>
          <w:szCs w:val="20"/>
          <w:lang w:val="uk-UA"/>
        </w:rPr>
      </w:pPr>
      <w:r w:rsidRPr="001C682E">
        <w:rPr>
          <w:b/>
          <w:sz w:val="20"/>
          <w:szCs w:val="20"/>
          <w:lang w:val="uk-UA"/>
        </w:rPr>
        <w:t>Результати навчання</w:t>
      </w:r>
      <w:r w:rsidR="001E1010" w:rsidRPr="001C682E">
        <w:rPr>
          <w:b/>
          <w:sz w:val="20"/>
          <w:szCs w:val="20"/>
          <w:lang w:val="uk-UA"/>
        </w:rPr>
        <w:t>:</w:t>
      </w:r>
      <w:r w:rsidR="001E1010" w:rsidRPr="001C682E">
        <w:rPr>
          <w:i/>
          <w:sz w:val="20"/>
          <w:szCs w:val="20"/>
          <w:lang w:val="uk-UA"/>
        </w:rPr>
        <w:t xml:space="preserve"> </w:t>
      </w:r>
    </w:p>
    <w:p w14:paraId="55C86A94" w14:textId="05CB2562" w:rsidR="00C47856" w:rsidRPr="001C682E" w:rsidRDefault="00C47856" w:rsidP="00C47856">
      <w:pPr>
        <w:pStyle w:val="a3"/>
        <w:rPr>
          <w:sz w:val="20"/>
          <w:szCs w:val="20"/>
          <w:lang w:val="uk-UA"/>
        </w:rPr>
      </w:pPr>
      <w:r w:rsidRPr="001C682E">
        <w:rPr>
          <w:i/>
          <w:sz w:val="20"/>
          <w:szCs w:val="20"/>
          <w:lang w:val="uk-UA"/>
        </w:rPr>
        <w:t>зна</w:t>
      </w:r>
      <w:r w:rsidR="00013CF5">
        <w:rPr>
          <w:i/>
          <w:sz w:val="20"/>
          <w:szCs w:val="20"/>
          <w:lang w:val="uk-UA"/>
        </w:rPr>
        <w:t>ння</w:t>
      </w:r>
      <w:r w:rsidRPr="001C682E">
        <w:rPr>
          <w:i/>
          <w:sz w:val="20"/>
          <w:szCs w:val="20"/>
          <w:lang w:val="uk-UA"/>
        </w:rPr>
        <w:t xml:space="preserve">: </w:t>
      </w:r>
      <w:r w:rsidRPr="001C682E">
        <w:rPr>
          <w:sz w:val="20"/>
          <w:szCs w:val="20"/>
          <w:lang w:val="uk-UA"/>
        </w:rPr>
        <w:t>основн</w:t>
      </w:r>
      <w:r w:rsidR="00013CF5">
        <w:rPr>
          <w:sz w:val="20"/>
          <w:szCs w:val="20"/>
          <w:lang w:val="uk-UA"/>
        </w:rPr>
        <w:t>их</w:t>
      </w:r>
      <w:r w:rsidRPr="001C682E">
        <w:rPr>
          <w:sz w:val="20"/>
          <w:szCs w:val="20"/>
          <w:lang w:val="uk-UA"/>
        </w:rPr>
        <w:t xml:space="preserve"> компонент</w:t>
      </w:r>
      <w:r w:rsidR="00013CF5">
        <w:rPr>
          <w:sz w:val="20"/>
          <w:szCs w:val="20"/>
          <w:lang w:val="uk-UA"/>
        </w:rPr>
        <w:t>ів</w:t>
      </w:r>
      <w:r w:rsidRPr="001C682E">
        <w:rPr>
          <w:sz w:val="20"/>
          <w:szCs w:val="20"/>
          <w:lang w:val="uk-UA"/>
        </w:rPr>
        <w:t xml:space="preserve"> педагогічного процесу у фізичній культурі і спорті; сутн</w:t>
      </w:r>
      <w:r w:rsidR="00013CF5">
        <w:rPr>
          <w:sz w:val="20"/>
          <w:szCs w:val="20"/>
          <w:lang w:val="uk-UA"/>
        </w:rPr>
        <w:t>ості</w:t>
      </w:r>
      <w:r w:rsidRPr="001C682E">
        <w:rPr>
          <w:sz w:val="20"/>
          <w:szCs w:val="20"/>
          <w:lang w:val="uk-UA"/>
        </w:rPr>
        <w:t xml:space="preserve"> і зміст</w:t>
      </w:r>
      <w:r w:rsidR="00013CF5">
        <w:rPr>
          <w:sz w:val="20"/>
          <w:szCs w:val="20"/>
          <w:lang w:val="uk-UA"/>
        </w:rPr>
        <w:t>у</w:t>
      </w:r>
      <w:r w:rsidRPr="001C682E">
        <w:rPr>
          <w:sz w:val="20"/>
          <w:szCs w:val="20"/>
          <w:lang w:val="uk-UA"/>
        </w:rPr>
        <w:t xml:space="preserve"> педагогічних здібностей, якими має володіти тренер з фізичної культури і спорту; зміст</w:t>
      </w:r>
      <w:r w:rsidR="00013CF5">
        <w:rPr>
          <w:sz w:val="20"/>
          <w:szCs w:val="20"/>
          <w:lang w:val="uk-UA"/>
        </w:rPr>
        <w:t>у</w:t>
      </w:r>
      <w:r w:rsidRPr="001C682E">
        <w:rPr>
          <w:sz w:val="20"/>
          <w:szCs w:val="20"/>
          <w:lang w:val="uk-UA"/>
        </w:rPr>
        <w:t xml:space="preserve"> та </w:t>
      </w:r>
      <w:proofErr w:type="spellStart"/>
      <w:r w:rsidRPr="001C682E">
        <w:rPr>
          <w:sz w:val="20"/>
          <w:szCs w:val="20"/>
          <w:lang w:val="uk-UA"/>
        </w:rPr>
        <w:t>стил</w:t>
      </w:r>
      <w:r w:rsidR="00013CF5">
        <w:rPr>
          <w:sz w:val="20"/>
          <w:szCs w:val="20"/>
          <w:lang w:val="uk-UA"/>
        </w:rPr>
        <w:t>ей</w:t>
      </w:r>
      <w:proofErr w:type="spellEnd"/>
      <w:r w:rsidRPr="001C682E">
        <w:rPr>
          <w:sz w:val="20"/>
          <w:szCs w:val="20"/>
          <w:lang w:val="uk-UA"/>
        </w:rPr>
        <w:t xml:space="preserve"> педагогічного спілкування; особливост</w:t>
      </w:r>
      <w:r w:rsidR="00013CF5">
        <w:rPr>
          <w:sz w:val="20"/>
          <w:szCs w:val="20"/>
          <w:lang w:val="uk-UA"/>
        </w:rPr>
        <w:t>ей</w:t>
      </w:r>
      <w:r w:rsidRPr="001C682E">
        <w:rPr>
          <w:sz w:val="20"/>
          <w:szCs w:val="20"/>
          <w:lang w:val="uk-UA"/>
        </w:rPr>
        <w:t xml:space="preserve"> психологічн</w:t>
      </w:r>
      <w:r w:rsidR="00013CF5">
        <w:rPr>
          <w:sz w:val="20"/>
          <w:szCs w:val="20"/>
          <w:lang w:val="uk-UA"/>
        </w:rPr>
        <w:t>их</w:t>
      </w:r>
      <w:r w:rsidRPr="001C682E">
        <w:rPr>
          <w:sz w:val="20"/>
          <w:szCs w:val="20"/>
          <w:lang w:val="uk-UA"/>
        </w:rPr>
        <w:t xml:space="preserve"> чинник</w:t>
      </w:r>
      <w:r w:rsidR="00013CF5">
        <w:rPr>
          <w:sz w:val="20"/>
          <w:szCs w:val="20"/>
          <w:lang w:val="uk-UA"/>
        </w:rPr>
        <w:t>ів впливу на</w:t>
      </w:r>
      <w:r w:rsidRPr="001C682E">
        <w:rPr>
          <w:sz w:val="20"/>
          <w:szCs w:val="20"/>
          <w:lang w:val="uk-UA"/>
        </w:rPr>
        <w:t xml:space="preserve"> процес підготовки спортсменів; </w:t>
      </w:r>
    </w:p>
    <w:p w14:paraId="04AD8629" w14:textId="059A560E" w:rsidR="00C47856" w:rsidRPr="000B4840" w:rsidRDefault="00C47856" w:rsidP="00C47856">
      <w:pPr>
        <w:pStyle w:val="a3"/>
        <w:rPr>
          <w:sz w:val="20"/>
          <w:szCs w:val="20"/>
          <w:lang w:val="uk-UA"/>
        </w:rPr>
      </w:pPr>
      <w:r w:rsidRPr="001C682E">
        <w:rPr>
          <w:i/>
          <w:sz w:val="20"/>
          <w:szCs w:val="20"/>
          <w:lang w:val="uk-UA"/>
        </w:rPr>
        <w:t>вмі</w:t>
      </w:r>
      <w:r w:rsidR="00013CF5">
        <w:rPr>
          <w:i/>
          <w:sz w:val="20"/>
          <w:szCs w:val="20"/>
          <w:lang w:val="uk-UA"/>
        </w:rPr>
        <w:t>ння</w:t>
      </w:r>
      <w:r w:rsidRPr="001C682E">
        <w:rPr>
          <w:i/>
          <w:sz w:val="20"/>
          <w:szCs w:val="20"/>
          <w:lang w:val="uk-UA"/>
        </w:rPr>
        <w:t xml:space="preserve">: </w:t>
      </w:r>
      <w:r w:rsidR="000B4840">
        <w:rPr>
          <w:sz w:val="20"/>
          <w:szCs w:val="20"/>
          <w:lang w:val="uk-UA"/>
        </w:rPr>
        <w:t>а</w:t>
      </w:r>
      <w:proofErr w:type="spellStart"/>
      <w:r w:rsidR="000B4840" w:rsidRPr="000B4840">
        <w:rPr>
          <w:sz w:val="20"/>
          <w:szCs w:val="20"/>
        </w:rPr>
        <w:t>налізувати</w:t>
      </w:r>
      <w:proofErr w:type="spellEnd"/>
      <w:r w:rsidR="000B4840" w:rsidRPr="000B4840">
        <w:rPr>
          <w:sz w:val="20"/>
          <w:szCs w:val="20"/>
        </w:rPr>
        <w:t xml:space="preserve"> та </w:t>
      </w:r>
      <w:proofErr w:type="spellStart"/>
      <w:r w:rsidR="000B4840" w:rsidRPr="000B4840">
        <w:rPr>
          <w:sz w:val="20"/>
          <w:szCs w:val="20"/>
        </w:rPr>
        <w:t>планувати</w:t>
      </w:r>
      <w:proofErr w:type="spellEnd"/>
      <w:r w:rsidR="000B4840" w:rsidRPr="000B4840">
        <w:rPr>
          <w:sz w:val="20"/>
          <w:szCs w:val="20"/>
        </w:rPr>
        <w:t xml:space="preserve"> </w:t>
      </w:r>
      <w:proofErr w:type="spellStart"/>
      <w:r w:rsidR="000B4840" w:rsidRPr="000B4840">
        <w:rPr>
          <w:sz w:val="20"/>
          <w:szCs w:val="20"/>
        </w:rPr>
        <w:t>педагогічний</w:t>
      </w:r>
      <w:proofErr w:type="spellEnd"/>
      <w:r w:rsidR="000B4840" w:rsidRPr="000B4840">
        <w:rPr>
          <w:sz w:val="20"/>
          <w:szCs w:val="20"/>
        </w:rPr>
        <w:t xml:space="preserve"> </w:t>
      </w:r>
      <w:proofErr w:type="spellStart"/>
      <w:r w:rsidR="000B4840" w:rsidRPr="000B4840">
        <w:rPr>
          <w:sz w:val="20"/>
          <w:szCs w:val="20"/>
        </w:rPr>
        <w:t>процес</w:t>
      </w:r>
      <w:proofErr w:type="spellEnd"/>
      <w:r w:rsidR="000B4840" w:rsidRPr="000B4840">
        <w:rPr>
          <w:sz w:val="20"/>
          <w:szCs w:val="20"/>
        </w:rPr>
        <w:t xml:space="preserve"> у </w:t>
      </w:r>
      <w:proofErr w:type="spellStart"/>
      <w:r w:rsidR="000B4840" w:rsidRPr="000B4840">
        <w:rPr>
          <w:sz w:val="20"/>
          <w:szCs w:val="20"/>
        </w:rPr>
        <w:t>спорті</w:t>
      </w:r>
      <w:proofErr w:type="spellEnd"/>
      <w:r w:rsidRPr="000B4840">
        <w:rPr>
          <w:sz w:val="20"/>
          <w:szCs w:val="20"/>
          <w:lang w:val="uk-UA"/>
        </w:rPr>
        <w:t>;</w:t>
      </w:r>
      <w:r w:rsidR="000B4840" w:rsidRPr="000B4840">
        <w:rPr>
          <w:sz w:val="20"/>
          <w:szCs w:val="20"/>
          <w:lang w:val="uk-UA"/>
        </w:rPr>
        <w:t xml:space="preserve"> </w:t>
      </w:r>
      <w:r w:rsidR="000B4840">
        <w:rPr>
          <w:sz w:val="20"/>
          <w:szCs w:val="20"/>
          <w:lang w:val="uk-UA"/>
        </w:rPr>
        <w:t>о</w:t>
      </w:r>
      <w:proofErr w:type="spellStart"/>
      <w:r w:rsidR="000B4840" w:rsidRPr="000B4840">
        <w:rPr>
          <w:sz w:val="20"/>
          <w:szCs w:val="20"/>
        </w:rPr>
        <w:t>рганізовувати</w:t>
      </w:r>
      <w:proofErr w:type="spellEnd"/>
      <w:r w:rsidR="000B4840" w:rsidRPr="000B4840">
        <w:rPr>
          <w:sz w:val="20"/>
          <w:szCs w:val="20"/>
        </w:rPr>
        <w:t xml:space="preserve"> та </w:t>
      </w:r>
      <w:proofErr w:type="spellStart"/>
      <w:r w:rsidR="000B4840" w:rsidRPr="000B4840">
        <w:rPr>
          <w:sz w:val="20"/>
          <w:szCs w:val="20"/>
        </w:rPr>
        <w:t>проводити</w:t>
      </w:r>
      <w:proofErr w:type="spellEnd"/>
      <w:r w:rsidR="000B4840" w:rsidRPr="000B4840">
        <w:rPr>
          <w:sz w:val="20"/>
          <w:szCs w:val="20"/>
        </w:rPr>
        <w:t xml:space="preserve"> </w:t>
      </w:r>
      <w:proofErr w:type="spellStart"/>
      <w:r w:rsidR="000B4840" w:rsidRPr="000B4840">
        <w:rPr>
          <w:sz w:val="20"/>
          <w:szCs w:val="20"/>
        </w:rPr>
        <w:t>навчально-тренувальні</w:t>
      </w:r>
      <w:proofErr w:type="spellEnd"/>
      <w:r w:rsidR="000B4840" w:rsidRPr="000B4840">
        <w:rPr>
          <w:sz w:val="20"/>
          <w:szCs w:val="20"/>
        </w:rPr>
        <w:t xml:space="preserve"> </w:t>
      </w:r>
      <w:proofErr w:type="spellStart"/>
      <w:r w:rsidR="000B4840" w:rsidRPr="000B4840">
        <w:rPr>
          <w:sz w:val="20"/>
          <w:szCs w:val="20"/>
        </w:rPr>
        <w:t>заняття</w:t>
      </w:r>
      <w:proofErr w:type="spellEnd"/>
      <w:r w:rsidR="000B4840" w:rsidRPr="000B4840">
        <w:rPr>
          <w:sz w:val="20"/>
          <w:szCs w:val="20"/>
          <w:lang w:val="uk-UA"/>
        </w:rPr>
        <w:t xml:space="preserve">; </w:t>
      </w:r>
      <w:r w:rsidR="000B4840">
        <w:rPr>
          <w:sz w:val="20"/>
          <w:szCs w:val="20"/>
          <w:lang w:val="uk-UA"/>
        </w:rPr>
        <w:t>з</w:t>
      </w:r>
      <w:proofErr w:type="spellStart"/>
      <w:r w:rsidR="000B4840" w:rsidRPr="000B4840">
        <w:rPr>
          <w:sz w:val="20"/>
          <w:szCs w:val="20"/>
        </w:rPr>
        <w:t>дійснювати</w:t>
      </w:r>
      <w:proofErr w:type="spellEnd"/>
      <w:r w:rsidR="000B4840" w:rsidRPr="000B4840">
        <w:rPr>
          <w:sz w:val="20"/>
          <w:szCs w:val="20"/>
        </w:rPr>
        <w:t xml:space="preserve"> </w:t>
      </w:r>
      <w:proofErr w:type="spellStart"/>
      <w:r w:rsidR="000B4840" w:rsidRPr="000B4840">
        <w:rPr>
          <w:sz w:val="20"/>
          <w:szCs w:val="20"/>
        </w:rPr>
        <w:t>педагогічний</w:t>
      </w:r>
      <w:proofErr w:type="spellEnd"/>
      <w:r w:rsidR="000B4840" w:rsidRPr="000B4840">
        <w:rPr>
          <w:sz w:val="20"/>
          <w:szCs w:val="20"/>
        </w:rPr>
        <w:t xml:space="preserve"> контроль і </w:t>
      </w:r>
      <w:proofErr w:type="spellStart"/>
      <w:r w:rsidR="000B4840" w:rsidRPr="000B4840">
        <w:rPr>
          <w:sz w:val="20"/>
          <w:szCs w:val="20"/>
        </w:rPr>
        <w:t>корекцію</w:t>
      </w:r>
      <w:proofErr w:type="spellEnd"/>
      <w:r w:rsidR="000B4840" w:rsidRPr="000B4840">
        <w:rPr>
          <w:sz w:val="20"/>
          <w:szCs w:val="20"/>
        </w:rPr>
        <w:t xml:space="preserve"> </w:t>
      </w:r>
      <w:proofErr w:type="spellStart"/>
      <w:r w:rsidR="000B4840" w:rsidRPr="000B4840">
        <w:rPr>
          <w:sz w:val="20"/>
          <w:szCs w:val="20"/>
        </w:rPr>
        <w:t>навчально-тренувального</w:t>
      </w:r>
      <w:proofErr w:type="spellEnd"/>
      <w:r w:rsidR="000B4840" w:rsidRPr="000B4840">
        <w:rPr>
          <w:sz w:val="20"/>
          <w:szCs w:val="20"/>
        </w:rPr>
        <w:t xml:space="preserve"> </w:t>
      </w:r>
      <w:proofErr w:type="spellStart"/>
      <w:r w:rsidR="000B4840" w:rsidRPr="000B4840">
        <w:rPr>
          <w:sz w:val="20"/>
          <w:szCs w:val="20"/>
        </w:rPr>
        <w:t>процесу</w:t>
      </w:r>
      <w:proofErr w:type="spellEnd"/>
      <w:r w:rsidR="000B4840" w:rsidRPr="000B4840">
        <w:rPr>
          <w:sz w:val="20"/>
          <w:szCs w:val="20"/>
          <w:lang w:val="uk-UA"/>
        </w:rPr>
        <w:t xml:space="preserve">; </w:t>
      </w:r>
      <w:r w:rsidR="000B4840">
        <w:rPr>
          <w:sz w:val="20"/>
          <w:szCs w:val="20"/>
          <w:lang w:val="uk-UA"/>
        </w:rPr>
        <w:t>ф</w:t>
      </w:r>
      <w:proofErr w:type="spellStart"/>
      <w:r w:rsidR="000B4840" w:rsidRPr="000B4840">
        <w:rPr>
          <w:sz w:val="20"/>
          <w:szCs w:val="20"/>
        </w:rPr>
        <w:t>ормувати</w:t>
      </w:r>
      <w:proofErr w:type="spellEnd"/>
      <w:r w:rsidR="000B4840" w:rsidRPr="000B4840">
        <w:rPr>
          <w:sz w:val="20"/>
          <w:szCs w:val="20"/>
        </w:rPr>
        <w:t xml:space="preserve"> </w:t>
      </w:r>
      <w:proofErr w:type="spellStart"/>
      <w:r w:rsidR="000B4840" w:rsidRPr="000B4840">
        <w:rPr>
          <w:sz w:val="20"/>
          <w:szCs w:val="20"/>
        </w:rPr>
        <w:t>спортивну</w:t>
      </w:r>
      <w:proofErr w:type="spellEnd"/>
      <w:r w:rsidR="000B4840" w:rsidRPr="000B4840">
        <w:rPr>
          <w:sz w:val="20"/>
          <w:szCs w:val="20"/>
        </w:rPr>
        <w:t xml:space="preserve"> культуру та морально-</w:t>
      </w:r>
      <w:proofErr w:type="spellStart"/>
      <w:r w:rsidR="000B4840" w:rsidRPr="000B4840">
        <w:rPr>
          <w:sz w:val="20"/>
          <w:szCs w:val="20"/>
        </w:rPr>
        <w:t>етичні</w:t>
      </w:r>
      <w:proofErr w:type="spellEnd"/>
      <w:r w:rsidR="000B4840" w:rsidRPr="000B4840">
        <w:rPr>
          <w:sz w:val="20"/>
          <w:szCs w:val="20"/>
        </w:rPr>
        <w:t xml:space="preserve"> </w:t>
      </w:r>
      <w:proofErr w:type="spellStart"/>
      <w:r w:rsidR="000B4840" w:rsidRPr="000B4840">
        <w:rPr>
          <w:sz w:val="20"/>
          <w:szCs w:val="20"/>
        </w:rPr>
        <w:t>якості</w:t>
      </w:r>
      <w:proofErr w:type="spellEnd"/>
      <w:r w:rsidR="000B4840" w:rsidRPr="000B4840">
        <w:rPr>
          <w:sz w:val="20"/>
          <w:szCs w:val="20"/>
        </w:rPr>
        <w:t xml:space="preserve"> </w:t>
      </w:r>
      <w:proofErr w:type="spellStart"/>
      <w:r w:rsidR="000B4840" w:rsidRPr="000B4840">
        <w:rPr>
          <w:sz w:val="20"/>
          <w:szCs w:val="20"/>
        </w:rPr>
        <w:t>спортсменів</w:t>
      </w:r>
      <w:proofErr w:type="spellEnd"/>
      <w:r w:rsidR="000B4840" w:rsidRPr="000B4840">
        <w:rPr>
          <w:sz w:val="20"/>
          <w:szCs w:val="20"/>
          <w:lang w:val="uk-UA"/>
        </w:rPr>
        <w:t>.</w:t>
      </w:r>
    </w:p>
    <w:p w14:paraId="100096EF" w14:textId="77777777" w:rsidR="008C0FEC" w:rsidRPr="001C682E" w:rsidRDefault="008C0FEC" w:rsidP="00F35AB5">
      <w:pPr>
        <w:pStyle w:val="a3"/>
        <w:rPr>
          <w:b/>
          <w:sz w:val="20"/>
          <w:szCs w:val="20"/>
          <w:lang w:val="uk-UA"/>
        </w:rPr>
      </w:pPr>
    </w:p>
    <w:p w14:paraId="01AAFF9B" w14:textId="1C25D28B" w:rsidR="00F35AB5" w:rsidRPr="001C682E" w:rsidRDefault="000B4840" w:rsidP="00F35AB5">
      <w:pPr>
        <w:pStyle w:val="a3"/>
        <w:rPr>
          <w:sz w:val="20"/>
          <w:szCs w:val="20"/>
          <w:lang w:val="uk-UA"/>
        </w:rPr>
      </w:pPr>
      <w:proofErr w:type="spellStart"/>
      <w:r>
        <w:rPr>
          <w:b/>
          <w:sz w:val="20"/>
          <w:szCs w:val="20"/>
          <w:lang w:val="uk-UA"/>
        </w:rPr>
        <w:t>Пререквізити</w:t>
      </w:r>
      <w:proofErr w:type="spellEnd"/>
      <w:r>
        <w:rPr>
          <w:b/>
          <w:sz w:val="20"/>
          <w:szCs w:val="20"/>
          <w:lang w:val="uk-UA"/>
        </w:rPr>
        <w:t xml:space="preserve"> дисципліни</w:t>
      </w:r>
      <w:r>
        <w:rPr>
          <w:b/>
          <w:sz w:val="20"/>
          <w:szCs w:val="20"/>
          <w:lang w:val="uk-UA"/>
        </w:rPr>
        <w:t>:</w:t>
      </w:r>
      <w:r w:rsidR="001E1010" w:rsidRPr="001C682E">
        <w:rPr>
          <w:b/>
          <w:bCs/>
          <w:sz w:val="20"/>
          <w:szCs w:val="20"/>
          <w:lang w:val="uk-UA"/>
        </w:rPr>
        <w:t xml:space="preserve"> </w:t>
      </w:r>
      <w:r w:rsidR="00F35AB5" w:rsidRPr="001C682E">
        <w:rPr>
          <w:sz w:val="20"/>
          <w:szCs w:val="20"/>
          <w:lang w:val="uk-UA"/>
        </w:rPr>
        <w:t>«Анатомія та фізіологія людини», «Спортивна медицина», «Спортивна фізіологія та біохімія», «</w:t>
      </w:r>
      <w:proofErr w:type="spellStart"/>
      <w:r w:rsidR="00F35AB5" w:rsidRPr="001C682E">
        <w:rPr>
          <w:sz w:val="20"/>
          <w:szCs w:val="20"/>
          <w:lang w:val="uk-UA"/>
        </w:rPr>
        <w:t>Біомеханика</w:t>
      </w:r>
      <w:proofErr w:type="spellEnd"/>
      <w:r w:rsidR="00F35AB5" w:rsidRPr="001C682E">
        <w:rPr>
          <w:sz w:val="20"/>
          <w:szCs w:val="20"/>
          <w:lang w:val="uk-UA"/>
        </w:rPr>
        <w:t xml:space="preserve"> спорту».</w:t>
      </w:r>
    </w:p>
    <w:p w14:paraId="181C9A4E" w14:textId="77777777" w:rsidR="008C0FEC" w:rsidRPr="001C682E" w:rsidRDefault="008C0FEC" w:rsidP="00F35AB5">
      <w:pPr>
        <w:jc w:val="both"/>
        <w:rPr>
          <w:rStyle w:val="23"/>
          <w:rFonts w:eastAsia="Courier New"/>
          <w:sz w:val="20"/>
          <w:szCs w:val="20"/>
        </w:rPr>
      </w:pPr>
    </w:p>
    <w:p w14:paraId="1C585046" w14:textId="77777777" w:rsidR="00F35AB5" w:rsidRPr="001C682E" w:rsidRDefault="00BE287B" w:rsidP="00F35AB5">
      <w:pPr>
        <w:jc w:val="both"/>
        <w:rPr>
          <w:rFonts w:ascii="Times New Roman" w:hAnsi="Times New Roman" w:cs="Times New Roman"/>
          <w:sz w:val="20"/>
          <w:szCs w:val="20"/>
        </w:rPr>
      </w:pPr>
      <w:r w:rsidRPr="001C682E">
        <w:rPr>
          <w:rStyle w:val="23"/>
          <w:rFonts w:eastAsia="Courier New"/>
          <w:sz w:val="20"/>
          <w:szCs w:val="20"/>
        </w:rPr>
        <w:t>Зміст</w:t>
      </w:r>
      <w:r w:rsidR="00AE31C4" w:rsidRPr="001C682E">
        <w:rPr>
          <w:rStyle w:val="23"/>
          <w:rFonts w:eastAsia="Courier New"/>
          <w:sz w:val="20"/>
          <w:szCs w:val="20"/>
        </w:rPr>
        <w:t xml:space="preserve">: </w:t>
      </w:r>
      <w:r w:rsidR="00F35AB5" w:rsidRPr="001C682E">
        <w:rPr>
          <w:rFonts w:ascii="Times New Roman" w:hAnsi="Times New Roman" w:cs="Times New Roman"/>
          <w:sz w:val="20"/>
          <w:szCs w:val="20"/>
        </w:rPr>
        <w:t xml:space="preserve">Сучасна освіта в Україні. Загальні основи педагогіки. Дидактика. </w:t>
      </w:r>
      <w:r w:rsidR="00F35AB5" w:rsidRPr="001C682E">
        <w:rPr>
          <w:rStyle w:val="23"/>
          <w:rFonts w:eastAsia="Courier New"/>
          <w:b w:val="0"/>
          <w:sz w:val="20"/>
          <w:szCs w:val="20"/>
        </w:rPr>
        <w:t>Зміст освіти. Методи,</w:t>
      </w:r>
      <w:r w:rsidR="00F35AB5" w:rsidRPr="001C682E">
        <w:rPr>
          <w:rStyle w:val="23"/>
          <w:rFonts w:eastAsia="Courier New"/>
          <w:sz w:val="20"/>
          <w:szCs w:val="20"/>
        </w:rPr>
        <w:t xml:space="preserve"> </w:t>
      </w:r>
      <w:r w:rsidR="00F35AB5" w:rsidRPr="001C682E">
        <w:rPr>
          <w:rStyle w:val="23"/>
          <w:rFonts w:eastAsia="Courier New"/>
          <w:b w:val="0"/>
          <w:sz w:val="20"/>
          <w:szCs w:val="20"/>
        </w:rPr>
        <w:t xml:space="preserve">засоби та форми навчання. </w:t>
      </w:r>
      <w:r w:rsidR="00F35AB5" w:rsidRPr="001C682E">
        <w:rPr>
          <w:rFonts w:ascii="Times New Roman" w:hAnsi="Times New Roman" w:cs="Times New Roman"/>
          <w:sz w:val="20"/>
          <w:szCs w:val="20"/>
        </w:rPr>
        <w:t>Теорія виховання. Педагогіка як наука. Категорії педагогіки: «освіта», «навчання», «виховання», «освітній процес». Поняття «фізичне виховання», «фізична культура», «спорт». Педагогіка спорту як складова загальної педагогіки. Дидактичні основи ефективності тренувального процесу. Навчання на заняттях спортом (формування умінь та навичок). Керування фізичним розвитком та забезпечення фізичної підготовленості. Виховання на заняттях спортом. Формування колективу, його вплив на становлення особистості. Планування та побудова спортивно-педагогічного процесу. Спортивна форма як прояв вищої готовності до змагань. Особливості спортивної кар’єри.</w:t>
      </w:r>
    </w:p>
    <w:p w14:paraId="030C3ED0" w14:textId="77777777" w:rsidR="008C0FEC" w:rsidRPr="001C682E" w:rsidRDefault="008C0FEC" w:rsidP="00F35AB5">
      <w:pPr>
        <w:jc w:val="both"/>
        <w:rPr>
          <w:rFonts w:ascii="Times New Roman" w:hAnsi="Times New Roman" w:cs="Times New Roman"/>
          <w:sz w:val="20"/>
          <w:szCs w:val="20"/>
        </w:rPr>
      </w:pPr>
    </w:p>
    <w:p w14:paraId="79FD8098" w14:textId="2713D367" w:rsidR="000B4840" w:rsidRDefault="000B4840" w:rsidP="000B4840">
      <w:pPr>
        <w:pStyle w:val="a3"/>
        <w:jc w:val="center"/>
        <w:rPr>
          <w:sz w:val="20"/>
          <w:szCs w:val="20"/>
          <w:lang w:val="uk-UA"/>
        </w:rPr>
      </w:pPr>
      <w:r w:rsidRPr="00E447AA">
        <w:rPr>
          <w:b/>
          <w:bCs/>
          <w:sz w:val="22"/>
          <w:szCs w:val="22"/>
          <w:lang w:val="uk-UA"/>
        </w:rPr>
        <w:t>РЕЗУЛЬТАТИ ВИВЧЕННЯ ДИСЦИПЛІНИ</w:t>
      </w:r>
      <w:r w:rsidRPr="00270471">
        <w:rPr>
          <w:sz w:val="20"/>
          <w:szCs w:val="20"/>
          <w:lang w:val="uk-UA"/>
        </w:rPr>
        <w:t>:</w:t>
      </w:r>
    </w:p>
    <w:p w14:paraId="3EA1EB2A" w14:textId="64C76E71" w:rsidR="000B4840" w:rsidRDefault="000B4840" w:rsidP="000B4840">
      <w:pPr>
        <w:pStyle w:val="a3"/>
        <w:jc w:val="center"/>
        <w:rPr>
          <w:sz w:val="20"/>
          <w:szCs w:val="20"/>
          <w:lang w:val="uk-UA"/>
        </w:rPr>
      </w:pPr>
    </w:p>
    <w:tbl>
      <w:tblPr>
        <w:tblStyle w:val="ab"/>
        <w:tblW w:w="9675" w:type="dxa"/>
        <w:tblLook w:val="04A0" w:firstRow="1" w:lastRow="0" w:firstColumn="1" w:lastColumn="0" w:noHBand="0" w:noVBand="1"/>
      </w:tblPr>
      <w:tblGrid>
        <w:gridCol w:w="1201"/>
        <w:gridCol w:w="8474"/>
      </w:tblGrid>
      <w:tr w:rsidR="000B4840" w:rsidRPr="000B4840" w14:paraId="52512867" w14:textId="77777777" w:rsidTr="001B1069">
        <w:tc>
          <w:tcPr>
            <w:tcW w:w="1201" w:type="dxa"/>
          </w:tcPr>
          <w:p w14:paraId="39335D8D" w14:textId="77777777" w:rsidR="000B4840" w:rsidRPr="000B4840" w:rsidRDefault="000B4840" w:rsidP="00BC280B">
            <w:pPr>
              <w:pStyle w:val="a3"/>
              <w:jc w:val="center"/>
              <w:rPr>
                <w:b/>
                <w:sz w:val="20"/>
                <w:szCs w:val="20"/>
              </w:rPr>
            </w:pPr>
            <w:r w:rsidRPr="000B4840">
              <w:rPr>
                <w:b/>
                <w:sz w:val="20"/>
                <w:szCs w:val="20"/>
              </w:rPr>
              <w:t>Номер в освітній програмі</w:t>
            </w:r>
          </w:p>
        </w:tc>
        <w:tc>
          <w:tcPr>
            <w:tcW w:w="8474" w:type="dxa"/>
          </w:tcPr>
          <w:p w14:paraId="32A9073F" w14:textId="77777777" w:rsidR="000B4840" w:rsidRPr="000B4840" w:rsidRDefault="000B4840" w:rsidP="00BC280B">
            <w:pPr>
              <w:pStyle w:val="a3"/>
              <w:jc w:val="center"/>
              <w:rPr>
                <w:b/>
                <w:sz w:val="20"/>
                <w:szCs w:val="20"/>
              </w:rPr>
            </w:pPr>
          </w:p>
          <w:p w14:paraId="69ED5E8D" w14:textId="1987C492" w:rsidR="000B4840" w:rsidRPr="000B4840" w:rsidRDefault="000B4840" w:rsidP="00BC280B">
            <w:pPr>
              <w:pStyle w:val="a3"/>
              <w:jc w:val="center"/>
              <w:rPr>
                <w:b/>
                <w:sz w:val="20"/>
                <w:szCs w:val="20"/>
              </w:rPr>
            </w:pPr>
            <w:r w:rsidRPr="000B4840">
              <w:rPr>
                <w:b/>
                <w:sz w:val="20"/>
                <w:szCs w:val="20"/>
              </w:rPr>
              <w:t>Зміст</w:t>
            </w:r>
          </w:p>
        </w:tc>
      </w:tr>
      <w:tr w:rsidR="000B4840" w:rsidRPr="000B4840" w14:paraId="0ED4DBBA" w14:textId="77777777" w:rsidTr="00BC280B">
        <w:tc>
          <w:tcPr>
            <w:tcW w:w="9675" w:type="dxa"/>
            <w:gridSpan w:val="2"/>
            <w:shd w:val="clear" w:color="auto" w:fill="EEECE1" w:themeFill="background2"/>
          </w:tcPr>
          <w:p w14:paraId="0E87E7D0" w14:textId="77777777" w:rsidR="000B4840" w:rsidRPr="000B4840" w:rsidRDefault="000B4840" w:rsidP="00BC280B">
            <w:pPr>
              <w:pStyle w:val="a3"/>
              <w:jc w:val="center"/>
              <w:rPr>
                <w:sz w:val="20"/>
                <w:szCs w:val="20"/>
              </w:rPr>
            </w:pPr>
            <w:r w:rsidRPr="000B4840">
              <w:rPr>
                <w:sz w:val="20"/>
                <w:szCs w:val="20"/>
              </w:rPr>
              <w:t>Загальні компетентності за освітньою програмою</w:t>
            </w:r>
          </w:p>
        </w:tc>
      </w:tr>
      <w:tr w:rsidR="000B4840" w:rsidRPr="000B4840" w14:paraId="2BDDD1F2" w14:textId="77777777" w:rsidTr="00D73596">
        <w:tc>
          <w:tcPr>
            <w:tcW w:w="1201" w:type="dxa"/>
          </w:tcPr>
          <w:p w14:paraId="16FE14C9" w14:textId="77777777" w:rsidR="000B4840" w:rsidRPr="000B4840" w:rsidRDefault="000B4840" w:rsidP="00BC280B">
            <w:pPr>
              <w:pStyle w:val="a3"/>
              <w:jc w:val="center"/>
              <w:rPr>
                <w:color w:val="FF0000"/>
                <w:sz w:val="20"/>
                <w:szCs w:val="20"/>
                <w:lang w:val="ru-RU"/>
              </w:rPr>
            </w:pPr>
            <w:r w:rsidRPr="000B4840">
              <w:rPr>
                <w:sz w:val="20"/>
                <w:szCs w:val="20"/>
                <w:lang w:val="ru-RU"/>
              </w:rPr>
              <w:t xml:space="preserve">1 </w:t>
            </w:r>
          </w:p>
        </w:tc>
        <w:tc>
          <w:tcPr>
            <w:tcW w:w="8474" w:type="dxa"/>
          </w:tcPr>
          <w:p w14:paraId="66C4EDA5" w14:textId="7C03909F" w:rsidR="000B4840" w:rsidRPr="000B4840" w:rsidRDefault="000B4840" w:rsidP="000B4840">
            <w:pPr>
              <w:pStyle w:val="a3"/>
              <w:rPr>
                <w:sz w:val="20"/>
                <w:szCs w:val="20"/>
                <w:lang w:val="en-US"/>
              </w:rPr>
            </w:pPr>
            <w:r w:rsidRPr="000B4840">
              <w:rPr>
                <w:sz w:val="20"/>
                <w:szCs w:val="20"/>
              </w:rPr>
              <w:t>Здатність вчитися та оволодівати сучасними знаннями.</w:t>
            </w:r>
          </w:p>
        </w:tc>
      </w:tr>
      <w:tr w:rsidR="000B4840" w:rsidRPr="000B4840" w14:paraId="3576FCDF" w14:textId="77777777" w:rsidTr="005D1D37">
        <w:tc>
          <w:tcPr>
            <w:tcW w:w="1201" w:type="dxa"/>
          </w:tcPr>
          <w:p w14:paraId="77CC062E" w14:textId="77777777" w:rsidR="000B4840" w:rsidRPr="000B4840" w:rsidRDefault="000B4840" w:rsidP="00BC280B">
            <w:pPr>
              <w:pStyle w:val="a3"/>
              <w:jc w:val="center"/>
              <w:rPr>
                <w:sz w:val="20"/>
                <w:szCs w:val="20"/>
                <w:lang w:val="ru-RU"/>
              </w:rPr>
            </w:pPr>
            <w:r w:rsidRPr="000B4840">
              <w:rPr>
                <w:sz w:val="20"/>
                <w:szCs w:val="20"/>
                <w:lang w:val="ru-RU"/>
              </w:rPr>
              <w:t>6</w:t>
            </w:r>
          </w:p>
        </w:tc>
        <w:tc>
          <w:tcPr>
            <w:tcW w:w="8474" w:type="dxa"/>
          </w:tcPr>
          <w:p w14:paraId="0D314028" w14:textId="10BAE3B9" w:rsidR="000B4840" w:rsidRPr="000B4840" w:rsidRDefault="000B4840" w:rsidP="000B4840">
            <w:pPr>
              <w:pStyle w:val="a3"/>
              <w:rPr>
                <w:sz w:val="20"/>
                <w:szCs w:val="20"/>
                <w:lang w:val="en-US"/>
              </w:rPr>
            </w:pPr>
            <w:r w:rsidRPr="000B4840">
              <w:rPr>
                <w:sz w:val="20"/>
                <w:szCs w:val="20"/>
              </w:rPr>
              <w:t>Здатність спілкуватися державною мовою як усно, так і письмово</w:t>
            </w:r>
            <w:r w:rsidRPr="000B4840">
              <w:rPr>
                <w:sz w:val="20"/>
                <w:szCs w:val="20"/>
                <w:lang w:val="ru-RU"/>
              </w:rPr>
              <w:t>.</w:t>
            </w:r>
          </w:p>
        </w:tc>
      </w:tr>
      <w:tr w:rsidR="000B4840" w:rsidRPr="000B4840" w14:paraId="30440497" w14:textId="77777777" w:rsidTr="00BC280B">
        <w:tc>
          <w:tcPr>
            <w:tcW w:w="9675" w:type="dxa"/>
            <w:gridSpan w:val="2"/>
            <w:shd w:val="clear" w:color="auto" w:fill="EEECE1" w:themeFill="background2"/>
          </w:tcPr>
          <w:p w14:paraId="30CFD5A6" w14:textId="77777777" w:rsidR="000B4840" w:rsidRPr="000B4840" w:rsidRDefault="000B4840" w:rsidP="00BC280B">
            <w:pPr>
              <w:pStyle w:val="a3"/>
              <w:jc w:val="center"/>
              <w:rPr>
                <w:sz w:val="20"/>
                <w:szCs w:val="20"/>
              </w:rPr>
            </w:pPr>
            <w:r w:rsidRPr="000B4840">
              <w:rPr>
                <w:sz w:val="20"/>
                <w:szCs w:val="20"/>
                <w:shd w:val="clear" w:color="auto" w:fill="EEECE1" w:themeFill="background2"/>
              </w:rPr>
              <w:t>Спеціальн</w:t>
            </w:r>
            <w:r w:rsidRPr="000B4840">
              <w:rPr>
                <w:sz w:val="20"/>
                <w:szCs w:val="20"/>
              </w:rPr>
              <w:t>і компетентності за освітньою програмою</w:t>
            </w:r>
          </w:p>
        </w:tc>
      </w:tr>
      <w:tr w:rsidR="000B4840" w:rsidRPr="000B4840" w14:paraId="12DD20D7" w14:textId="77777777" w:rsidTr="00AB208B">
        <w:tc>
          <w:tcPr>
            <w:tcW w:w="1201" w:type="dxa"/>
          </w:tcPr>
          <w:p w14:paraId="3C70F30A" w14:textId="77777777" w:rsidR="000B4840" w:rsidRPr="000B4840" w:rsidRDefault="000B4840" w:rsidP="00BC280B">
            <w:pPr>
              <w:pStyle w:val="a3"/>
              <w:jc w:val="center"/>
              <w:rPr>
                <w:sz w:val="20"/>
                <w:szCs w:val="20"/>
                <w:lang w:val="ru-RU"/>
              </w:rPr>
            </w:pPr>
            <w:r w:rsidRPr="000B4840">
              <w:rPr>
                <w:sz w:val="20"/>
                <w:szCs w:val="20"/>
              </w:rPr>
              <w:t>1</w:t>
            </w:r>
            <w:r w:rsidRPr="000B4840">
              <w:rPr>
                <w:sz w:val="20"/>
                <w:szCs w:val="20"/>
                <w:lang w:val="ru-RU"/>
              </w:rPr>
              <w:t>0</w:t>
            </w:r>
          </w:p>
        </w:tc>
        <w:tc>
          <w:tcPr>
            <w:tcW w:w="8474" w:type="dxa"/>
          </w:tcPr>
          <w:p w14:paraId="377B5E4A" w14:textId="20630C69" w:rsidR="000B4840" w:rsidRPr="000B4840" w:rsidRDefault="000B4840" w:rsidP="000B4840">
            <w:pPr>
              <w:pStyle w:val="a3"/>
              <w:rPr>
                <w:sz w:val="20"/>
                <w:szCs w:val="20"/>
                <w:lang w:val="en-US"/>
              </w:rPr>
            </w:pPr>
            <w:r w:rsidRPr="000B4840">
              <w:rPr>
                <w:sz w:val="20"/>
                <w:szCs w:val="20"/>
              </w:rPr>
              <w:t>Здатність здійснювати навчання, виховання та соціалізацію людини у сфері фізичної культури і спорту, застосовуючи  різні педагогічні методи та прийоми.</w:t>
            </w:r>
          </w:p>
        </w:tc>
      </w:tr>
      <w:tr w:rsidR="000B4840" w:rsidRPr="000B4840" w14:paraId="175AD05F" w14:textId="77777777" w:rsidTr="00BC280B">
        <w:tc>
          <w:tcPr>
            <w:tcW w:w="9675" w:type="dxa"/>
            <w:gridSpan w:val="2"/>
            <w:shd w:val="clear" w:color="auto" w:fill="EEECE1" w:themeFill="background2"/>
          </w:tcPr>
          <w:p w14:paraId="4841976B" w14:textId="77777777" w:rsidR="000B4840" w:rsidRPr="000B4840" w:rsidRDefault="000B4840" w:rsidP="00BC280B">
            <w:pPr>
              <w:pStyle w:val="a3"/>
              <w:jc w:val="center"/>
              <w:rPr>
                <w:sz w:val="20"/>
                <w:szCs w:val="20"/>
              </w:rPr>
            </w:pPr>
            <w:r w:rsidRPr="000B4840">
              <w:rPr>
                <w:sz w:val="20"/>
                <w:szCs w:val="20"/>
              </w:rPr>
              <w:t>Програмні результати навчання за освітньою програмою</w:t>
            </w:r>
          </w:p>
        </w:tc>
      </w:tr>
      <w:tr w:rsidR="000B4840" w:rsidRPr="000B4840" w14:paraId="47EEE52A" w14:textId="77777777" w:rsidTr="00F76C78">
        <w:tc>
          <w:tcPr>
            <w:tcW w:w="1201" w:type="dxa"/>
          </w:tcPr>
          <w:p w14:paraId="11F88097" w14:textId="77777777" w:rsidR="000B4840" w:rsidRPr="000B4840" w:rsidRDefault="000B4840" w:rsidP="00BC280B">
            <w:pPr>
              <w:pStyle w:val="a3"/>
              <w:jc w:val="center"/>
              <w:rPr>
                <w:sz w:val="20"/>
                <w:szCs w:val="20"/>
                <w:lang w:val="ru-RU"/>
              </w:rPr>
            </w:pPr>
            <w:r w:rsidRPr="000B4840">
              <w:rPr>
                <w:sz w:val="20"/>
                <w:szCs w:val="20"/>
                <w:lang w:val="ru-RU"/>
              </w:rPr>
              <w:t>2</w:t>
            </w:r>
          </w:p>
        </w:tc>
        <w:tc>
          <w:tcPr>
            <w:tcW w:w="8474" w:type="dxa"/>
          </w:tcPr>
          <w:p w14:paraId="496522A5" w14:textId="7B220BD8" w:rsidR="000B4840" w:rsidRPr="000B4840" w:rsidRDefault="000B4840" w:rsidP="000B4840">
            <w:pPr>
              <w:pStyle w:val="a3"/>
              <w:rPr>
                <w:sz w:val="20"/>
                <w:szCs w:val="20"/>
                <w:lang w:val="en-US"/>
              </w:rPr>
            </w:pPr>
            <w:r w:rsidRPr="000B4840">
              <w:rPr>
                <w:sz w:val="20"/>
                <w:szCs w:val="20"/>
              </w:rPr>
              <w:t xml:space="preserve">Спілкуватися українською та іноземною мовами у професійному середовищі, володіти фаховою </w:t>
            </w:r>
            <w:r w:rsidRPr="000B4840">
              <w:rPr>
                <w:sz w:val="20"/>
                <w:szCs w:val="20"/>
              </w:rPr>
              <w:lastRenderedPageBreak/>
              <w:t>термінологією та професійним дискурсом, дотримуватися етики ділового спілкування.</w:t>
            </w:r>
          </w:p>
        </w:tc>
      </w:tr>
      <w:tr w:rsidR="000B4840" w:rsidRPr="000B4840" w14:paraId="5ECF279E" w14:textId="77777777" w:rsidTr="006360D6">
        <w:tc>
          <w:tcPr>
            <w:tcW w:w="1201" w:type="dxa"/>
          </w:tcPr>
          <w:p w14:paraId="32DA5234" w14:textId="77777777" w:rsidR="000B4840" w:rsidRPr="000B4840" w:rsidRDefault="000B4840" w:rsidP="00BC280B">
            <w:pPr>
              <w:pStyle w:val="a3"/>
              <w:jc w:val="center"/>
              <w:rPr>
                <w:sz w:val="20"/>
                <w:szCs w:val="20"/>
                <w:lang w:val="ru-RU"/>
              </w:rPr>
            </w:pPr>
            <w:r w:rsidRPr="000B4840">
              <w:rPr>
                <w:sz w:val="20"/>
                <w:szCs w:val="20"/>
                <w:lang w:val="ru-RU"/>
              </w:rPr>
              <w:lastRenderedPageBreak/>
              <w:t>4</w:t>
            </w:r>
          </w:p>
        </w:tc>
        <w:tc>
          <w:tcPr>
            <w:tcW w:w="8474" w:type="dxa"/>
          </w:tcPr>
          <w:p w14:paraId="482C1930" w14:textId="39555011" w:rsidR="000B4840" w:rsidRPr="000B4840" w:rsidRDefault="000B4840" w:rsidP="000B4840">
            <w:pPr>
              <w:pStyle w:val="a3"/>
              <w:rPr>
                <w:sz w:val="20"/>
                <w:szCs w:val="20"/>
                <w:lang w:val="en-US"/>
              </w:rPr>
            </w:pPr>
            <w:r w:rsidRPr="000B4840">
              <w:rPr>
                <w:sz w:val="20"/>
                <w:szCs w:val="20"/>
              </w:rPr>
              <w:t>Показувати навички самостійної роботи, демонструвати критичне та самокритичне мислення.</w:t>
            </w:r>
          </w:p>
        </w:tc>
      </w:tr>
      <w:tr w:rsidR="000B4840" w:rsidRPr="000B4840" w14:paraId="3B5CABD3" w14:textId="77777777" w:rsidTr="009F17B5">
        <w:tc>
          <w:tcPr>
            <w:tcW w:w="1201" w:type="dxa"/>
          </w:tcPr>
          <w:p w14:paraId="4C2FC8CA" w14:textId="77777777" w:rsidR="000B4840" w:rsidRPr="000B4840" w:rsidRDefault="000B4840" w:rsidP="00BC280B">
            <w:pPr>
              <w:pStyle w:val="a3"/>
              <w:jc w:val="center"/>
              <w:rPr>
                <w:sz w:val="20"/>
                <w:szCs w:val="20"/>
                <w:lang w:val="ru-RU"/>
              </w:rPr>
            </w:pPr>
            <w:r w:rsidRPr="000B4840">
              <w:rPr>
                <w:sz w:val="20"/>
                <w:szCs w:val="20"/>
                <w:lang w:val="ru-RU"/>
              </w:rPr>
              <w:t>5</w:t>
            </w:r>
          </w:p>
        </w:tc>
        <w:tc>
          <w:tcPr>
            <w:tcW w:w="8474" w:type="dxa"/>
          </w:tcPr>
          <w:p w14:paraId="332C08DC" w14:textId="373C987A" w:rsidR="000B4840" w:rsidRPr="000B4840" w:rsidRDefault="000B4840" w:rsidP="000B4840">
            <w:pPr>
              <w:pStyle w:val="a3"/>
              <w:rPr>
                <w:sz w:val="20"/>
                <w:szCs w:val="20"/>
                <w:lang w:val="en-US"/>
              </w:rPr>
            </w:pPr>
            <w:r w:rsidRPr="000B4840">
              <w:rPr>
                <w:sz w:val="20"/>
                <w:szCs w:val="20"/>
              </w:rPr>
              <w:t>Засвоювати нову фахову інформацію, оцінювати й представляти власний досвід, аналізувати й застосовувати досвід колег.</w:t>
            </w:r>
          </w:p>
        </w:tc>
      </w:tr>
      <w:tr w:rsidR="000B4840" w:rsidRPr="000B4840" w14:paraId="76CBD122" w14:textId="77777777" w:rsidTr="00F97E23">
        <w:tc>
          <w:tcPr>
            <w:tcW w:w="1201" w:type="dxa"/>
          </w:tcPr>
          <w:p w14:paraId="6D389790" w14:textId="77777777" w:rsidR="000B4840" w:rsidRPr="000B4840" w:rsidRDefault="000B4840" w:rsidP="00BC280B">
            <w:pPr>
              <w:pStyle w:val="a3"/>
              <w:jc w:val="center"/>
              <w:rPr>
                <w:sz w:val="20"/>
                <w:szCs w:val="20"/>
                <w:lang w:val="ru-RU"/>
              </w:rPr>
            </w:pPr>
            <w:r w:rsidRPr="000B4840">
              <w:rPr>
                <w:sz w:val="20"/>
                <w:szCs w:val="20"/>
                <w:lang w:val="ru-RU"/>
              </w:rPr>
              <w:t>6</w:t>
            </w:r>
          </w:p>
        </w:tc>
        <w:tc>
          <w:tcPr>
            <w:tcW w:w="8474" w:type="dxa"/>
          </w:tcPr>
          <w:p w14:paraId="4A63EEC5" w14:textId="670198CA" w:rsidR="000B4840" w:rsidRPr="000B4840" w:rsidRDefault="000B4840" w:rsidP="000B4840">
            <w:pPr>
              <w:pStyle w:val="a3"/>
              <w:rPr>
                <w:sz w:val="20"/>
                <w:szCs w:val="20"/>
                <w:lang w:val="en-US"/>
              </w:rPr>
            </w:pPr>
            <w:r w:rsidRPr="000B4840">
              <w:rPr>
                <w:sz w:val="20"/>
                <w:szCs w:val="20"/>
              </w:rPr>
              <w:t xml:space="preserve">Мати базові знання з проведення досліджень проблем фізичної культури і спорту, підготовки та оформлення наукової праці. </w:t>
            </w:r>
          </w:p>
        </w:tc>
      </w:tr>
      <w:tr w:rsidR="000B4840" w:rsidRPr="000B4840" w14:paraId="3510D677" w14:textId="77777777" w:rsidTr="001261EF">
        <w:tc>
          <w:tcPr>
            <w:tcW w:w="1201" w:type="dxa"/>
          </w:tcPr>
          <w:p w14:paraId="0422EFD4" w14:textId="77777777" w:rsidR="000B4840" w:rsidRPr="000B4840" w:rsidRDefault="000B4840" w:rsidP="00BC280B">
            <w:pPr>
              <w:pStyle w:val="a3"/>
              <w:jc w:val="center"/>
              <w:rPr>
                <w:sz w:val="20"/>
                <w:szCs w:val="20"/>
                <w:lang w:val="ru-RU"/>
              </w:rPr>
            </w:pPr>
            <w:r w:rsidRPr="000B4840">
              <w:rPr>
                <w:sz w:val="20"/>
                <w:szCs w:val="20"/>
              </w:rPr>
              <w:t>1</w:t>
            </w:r>
            <w:r w:rsidRPr="000B4840">
              <w:rPr>
                <w:sz w:val="20"/>
                <w:szCs w:val="20"/>
                <w:lang w:val="ru-RU"/>
              </w:rPr>
              <w:t>7</w:t>
            </w:r>
          </w:p>
        </w:tc>
        <w:tc>
          <w:tcPr>
            <w:tcW w:w="8474" w:type="dxa"/>
          </w:tcPr>
          <w:p w14:paraId="6F9EAAF1" w14:textId="4966445A" w:rsidR="000B4840" w:rsidRPr="000B4840" w:rsidRDefault="000B4840" w:rsidP="000B4840">
            <w:pPr>
              <w:pStyle w:val="a3"/>
              <w:rPr>
                <w:sz w:val="20"/>
                <w:szCs w:val="20"/>
                <w:lang w:val="en-US"/>
              </w:rPr>
            </w:pPr>
            <w:r w:rsidRPr="000B4840">
              <w:rPr>
                <w:sz w:val="20"/>
                <w:szCs w:val="20"/>
              </w:rPr>
              <w:t>Знати та розуміти сутність, принципи, методи, форми та організацію процесу навчання і виховання людини.</w:t>
            </w:r>
          </w:p>
        </w:tc>
      </w:tr>
      <w:tr w:rsidR="000B4840" w:rsidRPr="000B4840" w14:paraId="7B25A0B5" w14:textId="77777777" w:rsidTr="00401C8B">
        <w:tc>
          <w:tcPr>
            <w:tcW w:w="1201" w:type="dxa"/>
          </w:tcPr>
          <w:p w14:paraId="620050E5" w14:textId="77777777" w:rsidR="000B4840" w:rsidRPr="000B4840" w:rsidRDefault="000B4840" w:rsidP="00BC280B">
            <w:pPr>
              <w:pStyle w:val="a3"/>
              <w:jc w:val="center"/>
              <w:rPr>
                <w:sz w:val="20"/>
                <w:szCs w:val="20"/>
              </w:rPr>
            </w:pPr>
            <w:r w:rsidRPr="000B4840">
              <w:rPr>
                <w:sz w:val="20"/>
                <w:szCs w:val="20"/>
              </w:rPr>
              <w:t>21</w:t>
            </w:r>
          </w:p>
        </w:tc>
        <w:tc>
          <w:tcPr>
            <w:tcW w:w="8474" w:type="dxa"/>
          </w:tcPr>
          <w:p w14:paraId="5BB2F31E" w14:textId="2D3E9199" w:rsidR="000B4840" w:rsidRPr="000B4840" w:rsidRDefault="000B4840" w:rsidP="000B4840">
            <w:pPr>
              <w:pStyle w:val="a3"/>
              <w:rPr>
                <w:sz w:val="20"/>
                <w:szCs w:val="20"/>
                <w:lang w:val="en-US"/>
              </w:rPr>
            </w:pPr>
            <w:r w:rsidRPr="000B4840">
              <w:rPr>
                <w:sz w:val="20"/>
                <w:szCs w:val="20"/>
              </w:rPr>
              <w:t xml:space="preserve">Застосовувати набуті теоретичні знання для розв’язання практичних завдань та змістовно інтерпретувати отримані результати. </w:t>
            </w:r>
          </w:p>
        </w:tc>
      </w:tr>
    </w:tbl>
    <w:p w14:paraId="100CE47D" w14:textId="77777777" w:rsidR="008C0FEC" w:rsidRPr="001C682E" w:rsidRDefault="008C0FEC" w:rsidP="00896597">
      <w:pPr>
        <w:pStyle w:val="a3"/>
        <w:rPr>
          <w:b/>
          <w:bCs/>
          <w:sz w:val="20"/>
          <w:szCs w:val="20"/>
          <w:lang w:val="uk-UA"/>
        </w:rPr>
      </w:pPr>
    </w:p>
    <w:p w14:paraId="59A63E64" w14:textId="0F63464D" w:rsidR="00896597" w:rsidRDefault="00896597" w:rsidP="00896597">
      <w:pPr>
        <w:pStyle w:val="a3"/>
        <w:rPr>
          <w:sz w:val="20"/>
          <w:szCs w:val="20"/>
        </w:rPr>
      </w:pPr>
      <w:proofErr w:type="spellStart"/>
      <w:r w:rsidRPr="001C682E">
        <w:rPr>
          <w:b/>
          <w:bCs/>
          <w:sz w:val="20"/>
          <w:szCs w:val="20"/>
        </w:rPr>
        <w:t>Заплановані</w:t>
      </w:r>
      <w:proofErr w:type="spellEnd"/>
      <w:r w:rsidRPr="001C682E">
        <w:rPr>
          <w:b/>
          <w:bCs/>
          <w:sz w:val="20"/>
          <w:szCs w:val="20"/>
        </w:rPr>
        <w:t xml:space="preserve"> </w:t>
      </w:r>
      <w:proofErr w:type="spellStart"/>
      <w:r w:rsidRPr="001C682E">
        <w:rPr>
          <w:b/>
          <w:bCs/>
          <w:sz w:val="20"/>
          <w:szCs w:val="20"/>
        </w:rPr>
        <w:t>навчальні</w:t>
      </w:r>
      <w:proofErr w:type="spellEnd"/>
      <w:r w:rsidRPr="001C682E">
        <w:rPr>
          <w:b/>
          <w:bCs/>
          <w:sz w:val="20"/>
          <w:szCs w:val="20"/>
        </w:rPr>
        <w:t xml:space="preserve"> заходи </w:t>
      </w:r>
      <w:r w:rsidRPr="001C682E">
        <w:rPr>
          <w:b/>
          <w:sz w:val="20"/>
          <w:szCs w:val="20"/>
        </w:rPr>
        <w:t xml:space="preserve">та </w:t>
      </w:r>
      <w:proofErr w:type="spellStart"/>
      <w:r w:rsidRPr="001C682E">
        <w:rPr>
          <w:b/>
          <w:sz w:val="20"/>
          <w:szCs w:val="20"/>
        </w:rPr>
        <w:t>методи</w:t>
      </w:r>
      <w:proofErr w:type="spellEnd"/>
      <w:r w:rsidRPr="001C682E">
        <w:rPr>
          <w:b/>
          <w:sz w:val="20"/>
          <w:szCs w:val="20"/>
        </w:rPr>
        <w:t xml:space="preserve"> </w:t>
      </w:r>
      <w:proofErr w:type="spellStart"/>
      <w:r w:rsidRPr="001C682E">
        <w:rPr>
          <w:b/>
          <w:sz w:val="20"/>
          <w:szCs w:val="20"/>
        </w:rPr>
        <w:t>викладання</w:t>
      </w:r>
      <w:proofErr w:type="spellEnd"/>
      <w:r w:rsidRPr="001C682E">
        <w:rPr>
          <w:b/>
          <w:bCs/>
          <w:sz w:val="20"/>
          <w:szCs w:val="20"/>
        </w:rPr>
        <w:t>.</w:t>
      </w:r>
      <w:r w:rsidRPr="001C682E">
        <w:rPr>
          <w:bCs/>
          <w:sz w:val="20"/>
          <w:szCs w:val="20"/>
        </w:rPr>
        <w:t xml:space="preserve"> </w:t>
      </w:r>
      <w:proofErr w:type="spellStart"/>
      <w:r w:rsidRPr="001C682E">
        <w:rPr>
          <w:sz w:val="20"/>
          <w:szCs w:val="20"/>
        </w:rPr>
        <w:t>Лекції</w:t>
      </w:r>
      <w:proofErr w:type="spellEnd"/>
      <w:r w:rsidRPr="001C682E">
        <w:rPr>
          <w:sz w:val="20"/>
          <w:szCs w:val="20"/>
        </w:rPr>
        <w:t xml:space="preserve"> </w:t>
      </w:r>
      <w:r w:rsidRPr="001C682E">
        <w:rPr>
          <w:spacing w:val="-4"/>
          <w:sz w:val="20"/>
          <w:szCs w:val="20"/>
        </w:rPr>
        <w:t>(</w:t>
      </w:r>
      <w:proofErr w:type="spellStart"/>
      <w:r w:rsidRPr="001C682E">
        <w:rPr>
          <w:spacing w:val="-4"/>
          <w:sz w:val="20"/>
          <w:szCs w:val="20"/>
        </w:rPr>
        <w:t>тематичні</w:t>
      </w:r>
      <w:proofErr w:type="spellEnd"/>
      <w:r w:rsidRPr="001C682E">
        <w:rPr>
          <w:spacing w:val="-4"/>
          <w:sz w:val="20"/>
          <w:szCs w:val="20"/>
        </w:rPr>
        <w:t xml:space="preserve"> та </w:t>
      </w:r>
      <w:proofErr w:type="spellStart"/>
      <w:r w:rsidRPr="001C682E">
        <w:rPr>
          <w:spacing w:val="-4"/>
          <w:sz w:val="20"/>
          <w:szCs w:val="20"/>
        </w:rPr>
        <w:t>проблемні</w:t>
      </w:r>
      <w:proofErr w:type="spellEnd"/>
      <w:r w:rsidRPr="001C682E">
        <w:rPr>
          <w:spacing w:val="-4"/>
          <w:sz w:val="20"/>
          <w:szCs w:val="20"/>
        </w:rPr>
        <w:t xml:space="preserve">), </w:t>
      </w:r>
      <w:proofErr w:type="spellStart"/>
      <w:r w:rsidRPr="001C682E">
        <w:rPr>
          <w:spacing w:val="-4"/>
          <w:sz w:val="20"/>
          <w:szCs w:val="20"/>
        </w:rPr>
        <w:t>семінарські</w:t>
      </w:r>
      <w:proofErr w:type="spellEnd"/>
      <w:r w:rsidRPr="001C682E">
        <w:rPr>
          <w:spacing w:val="-4"/>
          <w:sz w:val="20"/>
          <w:szCs w:val="20"/>
        </w:rPr>
        <w:t xml:space="preserve"> та </w:t>
      </w:r>
      <w:proofErr w:type="spellStart"/>
      <w:r w:rsidRPr="001C682E">
        <w:rPr>
          <w:spacing w:val="-4"/>
          <w:sz w:val="20"/>
          <w:szCs w:val="20"/>
        </w:rPr>
        <w:t>практичні</w:t>
      </w:r>
      <w:proofErr w:type="spellEnd"/>
      <w:r w:rsidRPr="001C682E">
        <w:rPr>
          <w:spacing w:val="-4"/>
          <w:sz w:val="20"/>
          <w:szCs w:val="20"/>
        </w:rPr>
        <w:t xml:space="preserve"> </w:t>
      </w:r>
      <w:proofErr w:type="spellStart"/>
      <w:r w:rsidRPr="001C682E">
        <w:rPr>
          <w:spacing w:val="-4"/>
          <w:sz w:val="20"/>
          <w:szCs w:val="20"/>
        </w:rPr>
        <w:t>заняття</w:t>
      </w:r>
      <w:proofErr w:type="spellEnd"/>
      <w:r w:rsidRPr="001C682E">
        <w:rPr>
          <w:sz w:val="20"/>
          <w:szCs w:val="20"/>
        </w:rPr>
        <w:t>.</w:t>
      </w:r>
    </w:p>
    <w:p w14:paraId="27A2750B" w14:textId="77777777" w:rsidR="00F15D57" w:rsidRPr="00270471" w:rsidRDefault="00F15D57" w:rsidP="00F15D57">
      <w:pPr>
        <w:pStyle w:val="a3"/>
        <w:rPr>
          <w:b/>
          <w:bCs/>
          <w:sz w:val="20"/>
          <w:szCs w:val="20"/>
        </w:rPr>
      </w:pPr>
      <w:proofErr w:type="spellStart"/>
      <w:r w:rsidRPr="00270471">
        <w:rPr>
          <w:b/>
          <w:bCs/>
          <w:sz w:val="20"/>
          <w:szCs w:val="20"/>
        </w:rPr>
        <w:t>Методи</w:t>
      </w:r>
      <w:proofErr w:type="spellEnd"/>
      <w:r w:rsidRPr="00270471">
        <w:rPr>
          <w:b/>
          <w:bCs/>
          <w:sz w:val="20"/>
          <w:szCs w:val="20"/>
        </w:rPr>
        <w:t xml:space="preserve"> </w:t>
      </w:r>
      <w:proofErr w:type="spellStart"/>
      <w:r w:rsidRPr="00270471">
        <w:rPr>
          <w:b/>
          <w:bCs/>
          <w:sz w:val="20"/>
          <w:szCs w:val="20"/>
        </w:rPr>
        <w:t>оцінювання</w:t>
      </w:r>
      <w:proofErr w:type="spellEnd"/>
      <w:r w:rsidRPr="00270471">
        <w:rPr>
          <w:b/>
          <w:bCs/>
          <w:sz w:val="20"/>
          <w:szCs w:val="20"/>
        </w:rPr>
        <w:t>:</w:t>
      </w:r>
    </w:p>
    <w:p w14:paraId="1E70EF74" w14:textId="77777777" w:rsidR="00F15D57" w:rsidRPr="00270471" w:rsidRDefault="00F15D57" w:rsidP="00F15D57">
      <w:pPr>
        <w:pStyle w:val="a3"/>
        <w:rPr>
          <w:sz w:val="20"/>
          <w:szCs w:val="20"/>
        </w:rPr>
      </w:pPr>
      <w:r w:rsidRPr="00270471">
        <w:rPr>
          <w:sz w:val="20"/>
          <w:szCs w:val="20"/>
          <w:lang w:val="uk-UA"/>
        </w:rPr>
        <w:t xml:space="preserve">- </w:t>
      </w:r>
      <w:proofErr w:type="spellStart"/>
      <w:r w:rsidRPr="00270471">
        <w:rPr>
          <w:sz w:val="20"/>
          <w:szCs w:val="20"/>
        </w:rPr>
        <w:t>поточний</w:t>
      </w:r>
      <w:proofErr w:type="spellEnd"/>
      <w:r w:rsidRPr="00270471">
        <w:rPr>
          <w:sz w:val="20"/>
          <w:szCs w:val="20"/>
        </w:rPr>
        <w:t xml:space="preserve"> контроль – </w:t>
      </w:r>
      <w:proofErr w:type="spellStart"/>
      <w:r w:rsidRPr="00270471">
        <w:rPr>
          <w:sz w:val="20"/>
          <w:szCs w:val="20"/>
        </w:rPr>
        <w:t>опитування</w:t>
      </w:r>
      <w:proofErr w:type="spellEnd"/>
      <w:r w:rsidRPr="00270471">
        <w:rPr>
          <w:sz w:val="20"/>
          <w:szCs w:val="20"/>
        </w:rPr>
        <w:t xml:space="preserve">, </w:t>
      </w:r>
      <w:proofErr w:type="spellStart"/>
      <w:r w:rsidRPr="00270471">
        <w:rPr>
          <w:sz w:val="20"/>
          <w:szCs w:val="20"/>
        </w:rPr>
        <w:t>тестування</w:t>
      </w:r>
      <w:proofErr w:type="spellEnd"/>
      <w:r w:rsidRPr="00270471">
        <w:rPr>
          <w:sz w:val="20"/>
          <w:szCs w:val="20"/>
        </w:rPr>
        <w:t xml:space="preserve">, </w:t>
      </w:r>
      <w:proofErr w:type="spellStart"/>
      <w:r w:rsidRPr="00270471">
        <w:rPr>
          <w:sz w:val="20"/>
          <w:szCs w:val="20"/>
        </w:rPr>
        <w:t>перевірка</w:t>
      </w:r>
      <w:proofErr w:type="spellEnd"/>
      <w:r w:rsidRPr="00270471">
        <w:rPr>
          <w:sz w:val="20"/>
          <w:szCs w:val="20"/>
        </w:rPr>
        <w:t xml:space="preserve"> </w:t>
      </w:r>
      <w:proofErr w:type="spellStart"/>
      <w:r w:rsidRPr="00270471">
        <w:rPr>
          <w:sz w:val="20"/>
          <w:szCs w:val="20"/>
        </w:rPr>
        <w:t>індивідуальних</w:t>
      </w:r>
      <w:proofErr w:type="spellEnd"/>
      <w:r w:rsidRPr="00270471">
        <w:rPr>
          <w:sz w:val="20"/>
          <w:szCs w:val="20"/>
        </w:rPr>
        <w:t xml:space="preserve"> </w:t>
      </w:r>
      <w:proofErr w:type="spellStart"/>
      <w:r w:rsidRPr="00270471">
        <w:rPr>
          <w:sz w:val="20"/>
          <w:szCs w:val="20"/>
        </w:rPr>
        <w:t>завдань</w:t>
      </w:r>
      <w:proofErr w:type="spellEnd"/>
      <w:r w:rsidRPr="00270471">
        <w:rPr>
          <w:sz w:val="20"/>
          <w:szCs w:val="20"/>
        </w:rPr>
        <w:t>;</w:t>
      </w:r>
    </w:p>
    <w:p w14:paraId="6D9F016A" w14:textId="77777777" w:rsidR="00F15D57" w:rsidRPr="00270471" w:rsidRDefault="00F15D57" w:rsidP="00F15D57">
      <w:pPr>
        <w:pStyle w:val="a3"/>
        <w:rPr>
          <w:sz w:val="20"/>
          <w:szCs w:val="20"/>
        </w:rPr>
      </w:pPr>
      <w:r w:rsidRPr="00270471">
        <w:rPr>
          <w:sz w:val="20"/>
          <w:szCs w:val="20"/>
          <w:lang w:val="uk-UA"/>
        </w:rPr>
        <w:t xml:space="preserve">- </w:t>
      </w:r>
      <w:proofErr w:type="spellStart"/>
      <w:r w:rsidRPr="00270471">
        <w:rPr>
          <w:sz w:val="20"/>
          <w:szCs w:val="20"/>
        </w:rPr>
        <w:t>підсумковий</w:t>
      </w:r>
      <w:proofErr w:type="spellEnd"/>
      <w:r w:rsidRPr="00270471">
        <w:rPr>
          <w:sz w:val="20"/>
          <w:szCs w:val="20"/>
        </w:rPr>
        <w:t xml:space="preserve"> контроль – </w:t>
      </w:r>
      <w:proofErr w:type="spellStart"/>
      <w:r w:rsidRPr="00270471">
        <w:rPr>
          <w:sz w:val="20"/>
          <w:szCs w:val="20"/>
        </w:rPr>
        <w:t>екзамен</w:t>
      </w:r>
      <w:proofErr w:type="spellEnd"/>
      <w:r w:rsidRPr="00270471">
        <w:rPr>
          <w:sz w:val="20"/>
          <w:szCs w:val="20"/>
        </w:rPr>
        <w:t>.</w:t>
      </w:r>
    </w:p>
    <w:p w14:paraId="3E27C4E2" w14:textId="77777777" w:rsidR="00896597" w:rsidRPr="001C682E" w:rsidRDefault="00896597" w:rsidP="00896597">
      <w:pPr>
        <w:pStyle w:val="a3"/>
        <w:rPr>
          <w:sz w:val="20"/>
          <w:szCs w:val="20"/>
        </w:rPr>
      </w:pPr>
      <w:proofErr w:type="spellStart"/>
      <w:r w:rsidRPr="001C682E">
        <w:rPr>
          <w:b/>
          <w:sz w:val="20"/>
          <w:szCs w:val="20"/>
        </w:rPr>
        <w:t>Мова</w:t>
      </w:r>
      <w:proofErr w:type="spellEnd"/>
      <w:r w:rsidRPr="001C682E">
        <w:rPr>
          <w:b/>
          <w:sz w:val="20"/>
          <w:szCs w:val="20"/>
        </w:rPr>
        <w:t xml:space="preserve"> </w:t>
      </w:r>
      <w:proofErr w:type="spellStart"/>
      <w:r w:rsidRPr="001C682E">
        <w:rPr>
          <w:b/>
          <w:sz w:val="20"/>
          <w:szCs w:val="20"/>
        </w:rPr>
        <w:t>навчання</w:t>
      </w:r>
      <w:proofErr w:type="spellEnd"/>
      <w:r w:rsidRPr="001C682E">
        <w:rPr>
          <w:b/>
          <w:sz w:val="20"/>
          <w:szCs w:val="20"/>
        </w:rPr>
        <w:t xml:space="preserve"> та </w:t>
      </w:r>
      <w:proofErr w:type="spellStart"/>
      <w:r w:rsidRPr="001C682E">
        <w:rPr>
          <w:b/>
          <w:sz w:val="20"/>
          <w:szCs w:val="20"/>
        </w:rPr>
        <w:t>викладання</w:t>
      </w:r>
      <w:proofErr w:type="spellEnd"/>
      <w:r w:rsidRPr="001C682E">
        <w:rPr>
          <w:sz w:val="20"/>
          <w:szCs w:val="20"/>
        </w:rPr>
        <w:t xml:space="preserve">. </w:t>
      </w:r>
      <w:proofErr w:type="spellStart"/>
      <w:r w:rsidRPr="001C682E">
        <w:rPr>
          <w:sz w:val="20"/>
          <w:szCs w:val="20"/>
        </w:rPr>
        <w:t>Українська</w:t>
      </w:r>
      <w:proofErr w:type="spellEnd"/>
      <w:r w:rsidRPr="001C682E">
        <w:rPr>
          <w:sz w:val="20"/>
          <w:szCs w:val="20"/>
        </w:rPr>
        <w:t>.</w:t>
      </w:r>
    </w:p>
    <w:p w14:paraId="16B8E6D9" w14:textId="77777777" w:rsidR="008C0FEC" w:rsidRPr="001C682E" w:rsidRDefault="008C0FEC" w:rsidP="008C0FEC">
      <w:pPr>
        <w:pStyle w:val="a3"/>
        <w:rPr>
          <w:sz w:val="20"/>
          <w:szCs w:val="20"/>
          <w:lang w:val="uk-UA"/>
        </w:rPr>
      </w:pPr>
      <w:r w:rsidRPr="001C682E">
        <w:rPr>
          <w:b/>
          <w:sz w:val="20"/>
          <w:szCs w:val="20"/>
          <w:lang w:val="uk-UA"/>
        </w:rPr>
        <w:t>Засоби</w:t>
      </w:r>
      <w:r w:rsidRPr="001C682E">
        <w:rPr>
          <w:b/>
          <w:spacing w:val="1"/>
          <w:sz w:val="20"/>
          <w:szCs w:val="20"/>
          <w:lang w:val="uk-UA"/>
        </w:rPr>
        <w:t xml:space="preserve"> </w:t>
      </w:r>
      <w:r w:rsidRPr="001C682E">
        <w:rPr>
          <w:b/>
          <w:sz w:val="20"/>
          <w:szCs w:val="20"/>
          <w:lang w:val="uk-UA"/>
        </w:rPr>
        <w:t>діагностики</w:t>
      </w:r>
      <w:r w:rsidRPr="001C682E">
        <w:rPr>
          <w:b/>
          <w:spacing w:val="1"/>
          <w:sz w:val="20"/>
          <w:szCs w:val="20"/>
          <w:lang w:val="uk-UA"/>
        </w:rPr>
        <w:t xml:space="preserve"> </w:t>
      </w:r>
      <w:r w:rsidRPr="001C682E">
        <w:rPr>
          <w:b/>
          <w:sz w:val="20"/>
          <w:szCs w:val="20"/>
          <w:lang w:val="uk-UA"/>
        </w:rPr>
        <w:t>успішності</w:t>
      </w:r>
      <w:r w:rsidRPr="001C682E">
        <w:rPr>
          <w:b/>
          <w:spacing w:val="1"/>
          <w:sz w:val="20"/>
          <w:szCs w:val="20"/>
          <w:lang w:val="uk-UA"/>
        </w:rPr>
        <w:t xml:space="preserve"> </w:t>
      </w:r>
      <w:r w:rsidRPr="001C682E">
        <w:rPr>
          <w:b/>
          <w:sz w:val="20"/>
          <w:szCs w:val="20"/>
          <w:lang w:val="uk-UA"/>
        </w:rPr>
        <w:t>навчання:</w:t>
      </w:r>
      <w:r w:rsidRPr="001C682E">
        <w:rPr>
          <w:b/>
          <w:spacing w:val="1"/>
          <w:sz w:val="20"/>
          <w:szCs w:val="20"/>
          <w:lang w:val="uk-UA"/>
        </w:rPr>
        <w:t xml:space="preserve"> </w:t>
      </w:r>
      <w:r w:rsidRPr="001C682E">
        <w:rPr>
          <w:sz w:val="20"/>
          <w:szCs w:val="20"/>
          <w:lang w:val="uk-UA"/>
        </w:rPr>
        <w:t>індивідуальні</w:t>
      </w:r>
      <w:r w:rsidRPr="001C682E">
        <w:rPr>
          <w:spacing w:val="1"/>
          <w:sz w:val="20"/>
          <w:szCs w:val="20"/>
          <w:lang w:val="uk-UA"/>
        </w:rPr>
        <w:t xml:space="preserve"> </w:t>
      </w:r>
      <w:r w:rsidRPr="001C682E">
        <w:rPr>
          <w:sz w:val="20"/>
          <w:szCs w:val="20"/>
          <w:lang w:val="uk-UA"/>
        </w:rPr>
        <w:t>завдання,</w:t>
      </w:r>
      <w:r w:rsidRPr="001C682E">
        <w:rPr>
          <w:spacing w:val="1"/>
          <w:sz w:val="20"/>
          <w:szCs w:val="20"/>
          <w:lang w:val="uk-UA"/>
        </w:rPr>
        <w:t xml:space="preserve"> </w:t>
      </w:r>
      <w:r w:rsidRPr="001C682E">
        <w:rPr>
          <w:sz w:val="20"/>
          <w:szCs w:val="20"/>
          <w:lang w:val="uk-UA"/>
        </w:rPr>
        <w:t>вправи.</w:t>
      </w:r>
      <w:r w:rsidRPr="001C682E">
        <w:rPr>
          <w:spacing w:val="1"/>
          <w:sz w:val="20"/>
          <w:szCs w:val="20"/>
          <w:lang w:val="uk-UA"/>
        </w:rPr>
        <w:t xml:space="preserve"> </w:t>
      </w:r>
    </w:p>
    <w:p w14:paraId="4E7CD704" w14:textId="77777777" w:rsidR="00F35AB5" w:rsidRPr="001C682E" w:rsidRDefault="00F35AB5" w:rsidP="00F35AB5">
      <w:pPr>
        <w:pStyle w:val="a3"/>
        <w:rPr>
          <w:b/>
          <w:bCs/>
          <w:sz w:val="20"/>
          <w:szCs w:val="20"/>
          <w:lang w:val="uk-UA"/>
        </w:rPr>
      </w:pPr>
      <w:r w:rsidRPr="001C682E">
        <w:rPr>
          <w:b/>
          <w:bCs/>
          <w:sz w:val="20"/>
          <w:szCs w:val="20"/>
          <w:lang w:val="uk-UA"/>
        </w:rPr>
        <w:t>Рекомендовані джерела та інші навчальні ресурси/засоби.</w:t>
      </w:r>
    </w:p>
    <w:p w14:paraId="77952983" w14:textId="77777777" w:rsidR="00EB41A4" w:rsidRPr="00EB41A4" w:rsidRDefault="00F35AB5" w:rsidP="00EB41A4">
      <w:pPr>
        <w:pStyle w:val="a3"/>
        <w:numPr>
          <w:ilvl w:val="0"/>
          <w:numId w:val="14"/>
        </w:numPr>
        <w:ind w:left="426"/>
        <w:jc w:val="left"/>
        <w:rPr>
          <w:sz w:val="20"/>
          <w:szCs w:val="20"/>
        </w:rPr>
      </w:pPr>
      <w:r w:rsidRPr="00EB41A4">
        <w:rPr>
          <w:sz w:val="20"/>
          <w:szCs w:val="20"/>
        </w:rPr>
        <w:t xml:space="preserve">Зайченко І.В. </w:t>
      </w:r>
      <w:proofErr w:type="spellStart"/>
      <w:r w:rsidRPr="00EB41A4">
        <w:rPr>
          <w:sz w:val="20"/>
          <w:szCs w:val="20"/>
        </w:rPr>
        <w:t>Педагогіка</w:t>
      </w:r>
      <w:proofErr w:type="spellEnd"/>
      <w:r w:rsidRPr="00EB41A4">
        <w:rPr>
          <w:sz w:val="20"/>
          <w:szCs w:val="20"/>
        </w:rPr>
        <w:t xml:space="preserve">. </w:t>
      </w:r>
      <w:proofErr w:type="spellStart"/>
      <w:r w:rsidRPr="00EB41A4">
        <w:rPr>
          <w:sz w:val="20"/>
          <w:szCs w:val="20"/>
        </w:rPr>
        <w:t>Навчальний</w:t>
      </w:r>
      <w:proofErr w:type="spellEnd"/>
      <w:r w:rsidRPr="00EB41A4">
        <w:rPr>
          <w:sz w:val="20"/>
          <w:szCs w:val="20"/>
        </w:rPr>
        <w:t xml:space="preserve"> </w:t>
      </w:r>
      <w:proofErr w:type="spellStart"/>
      <w:r w:rsidRPr="00EB41A4">
        <w:rPr>
          <w:sz w:val="20"/>
          <w:szCs w:val="20"/>
        </w:rPr>
        <w:t>посібник</w:t>
      </w:r>
      <w:proofErr w:type="spellEnd"/>
      <w:r w:rsidRPr="00EB41A4">
        <w:rPr>
          <w:sz w:val="20"/>
          <w:szCs w:val="20"/>
        </w:rPr>
        <w:t xml:space="preserve">. К.: </w:t>
      </w:r>
      <w:proofErr w:type="spellStart"/>
      <w:r w:rsidRPr="00EB41A4">
        <w:rPr>
          <w:sz w:val="20"/>
          <w:szCs w:val="20"/>
        </w:rPr>
        <w:t>Освіта</w:t>
      </w:r>
      <w:proofErr w:type="spellEnd"/>
      <w:r w:rsidRPr="00EB41A4">
        <w:rPr>
          <w:sz w:val="20"/>
          <w:szCs w:val="20"/>
        </w:rPr>
        <w:t xml:space="preserve"> </w:t>
      </w:r>
      <w:proofErr w:type="spellStart"/>
      <w:r w:rsidRPr="00EB41A4">
        <w:rPr>
          <w:sz w:val="20"/>
          <w:szCs w:val="20"/>
        </w:rPr>
        <w:t>України</w:t>
      </w:r>
      <w:proofErr w:type="spellEnd"/>
      <w:r w:rsidRPr="00EB41A4">
        <w:rPr>
          <w:sz w:val="20"/>
          <w:szCs w:val="20"/>
        </w:rPr>
        <w:t>, 2018. 528 с.</w:t>
      </w:r>
    </w:p>
    <w:p w14:paraId="0777997C" w14:textId="520DD445" w:rsidR="00F35AB5" w:rsidRPr="00EB41A4" w:rsidRDefault="00F35AB5" w:rsidP="00EB41A4">
      <w:pPr>
        <w:pStyle w:val="a3"/>
        <w:numPr>
          <w:ilvl w:val="0"/>
          <w:numId w:val="14"/>
        </w:numPr>
        <w:ind w:left="426"/>
        <w:jc w:val="left"/>
        <w:rPr>
          <w:sz w:val="20"/>
          <w:szCs w:val="20"/>
        </w:rPr>
      </w:pPr>
      <w:proofErr w:type="spellStart"/>
      <w:r w:rsidRPr="00EB41A4">
        <w:rPr>
          <w:sz w:val="20"/>
          <w:szCs w:val="20"/>
        </w:rPr>
        <w:t>Петровська</w:t>
      </w:r>
      <w:proofErr w:type="spellEnd"/>
      <w:r w:rsidRPr="00EB41A4">
        <w:rPr>
          <w:sz w:val="20"/>
          <w:szCs w:val="20"/>
        </w:rPr>
        <w:t xml:space="preserve"> Т.В. </w:t>
      </w:r>
      <w:proofErr w:type="spellStart"/>
      <w:r w:rsidRPr="00EB41A4">
        <w:rPr>
          <w:sz w:val="20"/>
          <w:szCs w:val="20"/>
        </w:rPr>
        <w:t>Майстерність</w:t>
      </w:r>
      <w:proofErr w:type="spellEnd"/>
      <w:r w:rsidRPr="00EB41A4">
        <w:rPr>
          <w:sz w:val="20"/>
          <w:szCs w:val="20"/>
        </w:rPr>
        <w:t xml:space="preserve"> спортивного педагога. К.: </w:t>
      </w:r>
      <w:proofErr w:type="spellStart"/>
      <w:r w:rsidRPr="00EB41A4">
        <w:rPr>
          <w:sz w:val="20"/>
          <w:szCs w:val="20"/>
        </w:rPr>
        <w:t>Олімпійська</w:t>
      </w:r>
      <w:proofErr w:type="spellEnd"/>
      <w:r w:rsidRPr="00EB41A4">
        <w:rPr>
          <w:sz w:val="20"/>
          <w:szCs w:val="20"/>
        </w:rPr>
        <w:t xml:space="preserve"> </w:t>
      </w:r>
      <w:proofErr w:type="spellStart"/>
      <w:r w:rsidRPr="00EB41A4">
        <w:rPr>
          <w:sz w:val="20"/>
          <w:szCs w:val="20"/>
        </w:rPr>
        <w:t>література</w:t>
      </w:r>
      <w:proofErr w:type="spellEnd"/>
      <w:r w:rsidRPr="00EB41A4">
        <w:rPr>
          <w:sz w:val="20"/>
          <w:szCs w:val="20"/>
        </w:rPr>
        <w:t>, 2015. 184 с.</w:t>
      </w:r>
    </w:p>
    <w:p w14:paraId="1247D848" w14:textId="435AA50D" w:rsidR="00F35AB5" w:rsidRPr="00EB41A4" w:rsidRDefault="00F35AB5" w:rsidP="00EB41A4">
      <w:pPr>
        <w:pStyle w:val="a3"/>
        <w:numPr>
          <w:ilvl w:val="0"/>
          <w:numId w:val="14"/>
        </w:numPr>
        <w:ind w:left="426"/>
        <w:jc w:val="left"/>
        <w:rPr>
          <w:sz w:val="20"/>
          <w:szCs w:val="20"/>
        </w:rPr>
      </w:pPr>
      <w:proofErr w:type="spellStart"/>
      <w:r w:rsidRPr="00EB41A4">
        <w:rPr>
          <w:sz w:val="20"/>
          <w:szCs w:val="20"/>
        </w:rPr>
        <w:t>Колумбет</w:t>
      </w:r>
      <w:proofErr w:type="spellEnd"/>
      <w:r w:rsidRPr="00EB41A4">
        <w:rPr>
          <w:sz w:val="20"/>
          <w:szCs w:val="20"/>
        </w:rPr>
        <w:t xml:space="preserve"> О.М. </w:t>
      </w:r>
      <w:proofErr w:type="spellStart"/>
      <w:r w:rsidRPr="00EB41A4">
        <w:rPr>
          <w:sz w:val="20"/>
          <w:szCs w:val="20"/>
        </w:rPr>
        <w:t>Педагогічна</w:t>
      </w:r>
      <w:proofErr w:type="spellEnd"/>
      <w:r w:rsidRPr="00EB41A4">
        <w:rPr>
          <w:sz w:val="20"/>
          <w:szCs w:val="20"/>
        </w:rPr>
        <w:t xml:space="preserve"> </w:t>
      </w:r>
      <w:proofErr w:type="spellStart"/>
      <w:r w:rsidRPr="00EB41A4">
        <w:rPr>
          <w:sz w:val="20"/>
          <w:szCs w:val="20"/>
        </w:rPr>
        <w:t>майстерність</w:t>
      </w:r>
      <w:proofErr w:type="spellEnd"/>
      <w:r w:rsidRPr="00EB41A4">
        <w:rPr>
          <w:sz w:val="20"/>
          <w:szCs w:val="20"/>
        </w:rPr>
        <w:t xml:space="preserve"> у </w:t>
      </w:r>
      <w:proofErr w:type="spellStart"/>
      <w:r w:rsidRPr="00EB41A4">
        <w:rPr>
          <w:sz w:val="20"/>
          <w:szCs w:val="20"/>
        </w:rPr>
        <w:t>вищій</w:t>
      </w:r>
      <w:proofErr w:type="spellEnd"/>
      <w:r w:rsidRPr="00EB41A4">
        <w:rPr>
          <w:sz w:val="20"/>
          <w:szCs w:val="20"/>
        </w:rPr>
        <w:t xml:space="preserve"> </w:t>
      </w:r>
      <w:proofErr w:type="spellStart"/>
      <w:r w:rsidRPr="00EB41A4">
        <w:rPr>
          <w:sz w:val="20"/>
          <w:szCs w:val="20"/>
        </w:rPr>
        <w:t>школі</w:t>
      </w:r>
      <w:proofErr w:type="spellEnd"/>
      <w:r w:rsidRPr="00EB41A4">
        <w:rPr>
          <w:sz w:val="20"/>
          <w:szCs w:val="20"/>
        </w:rPr>
        <w:t xml:space="preserve">. Конспект </w:t>
      </w:r>
      <w:proofErr w:type="spellStart"/>
      <w:r w:rsidRPr="00EB41A4">
        <w:rPr>
          <w:sz w:val="20"/>
          <w:szCs w:val="20"/>
        </w:rPr>
        <w:t>лекцій</w:t>
      </w:r>
      <w:proofErr w:type="spellEnd"/>
      <w:r w:rsidRPr="00EB41A4">
        <w:rPr>
          <w:sz w:val="20"/>
          <w:szCs w:val="20"/>
        </w:rPr>
        <w:t xml:space="preserve">. </w:t>
      </w:r>
      <w:proofErr w:type="spellStart"/>
      <w:r w:rsidRPr="00EB41A4">
        <w:rPr>
          <w:sz w:val="20"/>
          <w:szCs w:val="20"/>
        </w:rPr>
        <w:t>Київ</w:t>
      </w:r>
      <w:proofErr w:type="spellEnd"/>
      <w:r w:rsidRPr="00EB41A4">
        <w:rPr>
          <w:sz w:val="20"/>
          <w:szCs w:val="20"/>
        </w:rPr>
        <w:t>: КНУТД, 2021. 128 с.</w:t>
      </w:r>
    </w:p>
    <w:p w14:paraId="057D01B3" w14:textId="077ACBCD" w:rsidR="00EB41A4" w:rsidRPr="00EB41A4" w:rsidRDefault="00EB41A4" w:rsidP="00EB41A4">
      <w:pPr>
        <w:pStyle w:val="ae"/>
        <w:widowControl/>
        <w:numPr>
          <w:ilvl w:val="0"/>
          <w:numId w:val="14"/>
        </w:numPr>
        <w:ind w:left="426"/>
        <w:rPr>
          <w:rFonts w:ascii="Times New Roman" w:eastAsia="Times New Roman" w:hAnsi="Times New Roman" w:cs="Times New Roman"/>
          <w:color w:val="auto"/>
          <w:sz w:val="20"/>
          <w:szCs w:val="20"/>
          <w:lang w:val="ru-UA" w:eastAsia="ru-UA" w:bidi="ar-SA"/>
        </w:rPr>
      </w:pPr>
      <w:r w:rsidRPr="00EB41A4">
        <w:rPr>
          <w:rFonts w:ascii="Times New Roman" w:eastAsia="Times New Roman" w:hAnsi="Times New Roman" w:cs="Times New Roman"/>
          <w:color w:val="auto"/>
          <w:sz w:val="20"/>
          <w:szCs w:val="20"/>
          <w:lang w:val="ru-UA" w:eastAsia="ru-UA" w:bidi="ar-SA"/>
        </w:rPr>
        <w:t>Хома Т. В."</w:t>
      </w:r>
      <w:proofErr w:type="spellStart"/>
      <w:r w:rsidRPr="00EB41A4">
        <w:rPr>
          <w:rFonts w:ascii="Times New Roman" w:eastAsia="Times New Roman" w:hAnsi="Times New Roman" w:cs="Times New Roman"/>
          <w:color w:val="auto"/>
          <w:sz w:val="20"/>
          <w:szCs w:val="20"/>
          <w:lang w:val="ru-UA" w:eastAsia="ru-UA" w:bidi="ar-SA"/>
        </w:rPr>
        <w:t>Педагогіка</w:t>
      </w:r>
      <w:proofErr w:type="spellEnd"/>
      <w:r w:rsidRPr="00EB41A4">
        <w:rPr>
          <w:rFonts w:ascii="Times New Roman" w:eastAsia="Times New Roman" w:hAnsi="Times New Roman" w:cs="Times New Roman"/>
          <w:color w:val="auto"/>
          <w:sz w:val="20"/>
          <w:szCs w:val="20"/>
          <w:lang w:val="ru-UA" w:eastAsia="ru-UA" w:bidi="ar-SA"/>
        </w:rPr>
        <w:t xml:space="preserve"> </w:t>
      </w:r>
      <w:proofErr w:type="spellStart"/>
      <w:r w:rsidRPr="00EB41A4">
        <w:rPr>
          <w:rFonts w:ascii="Times New Roman" w:eastAsia="Times New Roman" w:hAnsi="Times New Roman" w:cs="Times New Roman"/>
          <w:color w:val="auto"/>
          <w:sz w:val="20"/>
          <w:szCs w:val="20"/>
          <w:lang w:val="ru-UA" w:eastAsia="ru-UA" w:bidi="ar-SA"/>
        </w:rPr>
        <w:t>фізичного</w:t>
      </w:r>
      <w:proofErr w:type="spellEnd"/>
      <w:r w:rsidRPr="00EB41A4">
        <w:rPr>
          <w:rFonts w:ascii="Times New Roman" w:eastAsia="Times New Roman" w:hAnsi="Times New Roman" w:cs="Times New Roman"/>
          <w:color w:val="auto"/>
          <w:sz w:val="20"/>
          <w:szCs w:val="20"/>
          <w:lang w:val="ru-UA" w:eastAsia="ru-UA" w:bidi="ar-SA"/>
        </w:rPr>
        <w:t xml:space="preserve"> </w:t>
      </w:r>
      <w:proofErr w:type="spellStart"/>
      <w:r w:rsidRPr="00EB41A4">
        <w:rPr>
          <w:rFonts w:ascii="Times New Roman" w:eastAsia="Times New Roman" w:hAnsi="Times New Roman" w:cs="Times New Roman"/>
          <w:color w:val="auto"/>
          <w:sz w:val="20"/>
          <w:szCs w:val="20"/>
          <w:lang w:val="ru-UA" w:eastAsia="ru-UA" w:bidi="ar-SA"/>
        </w:rPr>
        <w:t>виховання</w:t>
      </w:r>
      <w:proofErr w:type="spellEnd"/>
      <w:r w:rsidRPr="00EB41A4">
        <w:rPr>
          <w:rFonts w:ascii="Times New Roman" w:eastAsia="Times New Roman" w:hAnsi="Times New Roman" w:cs="Times New Roman"/>
          <w:color w:val="auto"/>
          <w:sz w:val="20"/>
          <w:szCs w:val="20"/>
          <w:lang w:val="ru-UA" w:eastAsia="ru-UA" w:bidi="ar-SA"/>
        </w:rPr>
        <w:t xml:space="preserve"> і спорту: теоретико-</w:t>
      </w:r>
      <w:proofErr w:type="spellStart"/>
      <w:r w:rsidRPr="00EB41A4">
        <w:rPr>
          <w:rFonts w:ascii="Times New Roman" w:eastAsia="Times New Roman" w:hAnsi="Times New Roman" w:cs="Times New Roman"/>
          <w:color w:val="auto"/>
          <w:sz w:val="20"/>
          <w:szCs w:val="20"/>
          <w:lang w:val="ru-UA" w:eastAsia="ru-UA" w:bidi="ar-SA"/>
        </w:rPr>
        <w:t>практичний</w:t>
      </w:r>
      <w:proofErr w:type="spellEnd"/>
      <w:r w:rsidRPr="00EB41A4">
        <w:rPr>
          <w:rFonts w:ascii="Times New Roman" w:eastAsia="Times New Roman" w:hAnsi="Times New Roman" w:cs="Times New Roman"/>
          <w:color w:val="auto"/>
          <w:sz w:val="20"/>
          <w:szCs w:val="20"/>
          <w:lang w:val="ru-UA" w:eastAsia="ru-UA" w:bidi="ar-SA"/>
        </w:rPr>
        <w:t xml:space="preserve"> </w:t>
      </w:r>
      <w:proofErr w:type="spellStart"/>
      <w:r w:rsidRPr="00EB41A4">
        <w:rPr>
          <w:rFonts w:ascii="Times New Roman" w:eastAsia="Times New Roman" w:hAnsi="Times New Roman" w:cs="Times New Roman"/>
          <w:color w:val="auto"/>
          <w:sz w:val="20"/>
          <w:szCs w:val="20"/>
          <w:lang w:val="ru-UA" w:eastAsia="ru-UA" w:bidi="ar-SA"/>
        </w:rPr>
        <w:t>супровід</w:t>
      </w:r>
      <w:proofErr w:type="spellEnd"/>
      <w:r w:rsidRPr="00EB41A4">
        <w:rPr>
          <w:rFonts w:ascii="Times New Roman" w:eastAsia="Times New Roman" w:hAnsi="Times New Roman" w:cs="Times New Roman"/>
          <w:color w:val="auto"/>
          <w:sz w:val="20"/>
          <w:szCs w:val="20"/>
          <w:lang w:val="ru-UA" w:eastAsia="ru-UA" w:bidi="ar-SA"/>
        </w:rPr>
        <w:t xml:space="preserve"> до </w:t>
      </w:r>
      <w:proofErr w:type="spellStart"/>
      <w:r w:rsidRPr="00EB41A4">
        <w:rPr>
          <w:rFonts w:ascii="Times New Roman" w:eastAsia="Times New Roman" w:hAnsi="Times New Roman" w:cs="Times New Roman"/>
          <w:color w:val="auto"/>
          <w:sz w:val="20"/>
          <w:szCs w:val="20"/>
          <w:lang w:val="ru-UA" w:eastAsia="ru-UA" w:bidi="ar-SA"/>
        </w:rPr>
        <w:t>самостійної</w:t>
      </w:r>
      <w:proofErr w:type="spellEnd"/>
      <w:r w:rsidRPr="00EB41A4">
        <w:rPr>
          <w:rFonts w:ascii="Times New Roman" w:eastAsia="Times New Roman" w:hAnsi="Times New Roman" w:cs="Times New Roman"/>
          <w:color w:val="auto"/>
          <w:sz w:val="20"/>
          <w:szCs w:val="20"/>
          <w:lang w:val="ru-UA" w:eastAsia="ru-UA" w:bidi="ar-SA"/>
        </w:rPr>
        <w:t xml:space="preserve"> </w:t>
      </w:r>
      <w:proofErr w:type="spellStart"/>
      <w:r w:rsidRPr="00EB41A4">
        <w:rPr>
          <w:rFonts w:ascii="Times New Roman" w:eastAsia="Times New Roman" w:hAnsi="Times New Roman" w:cs="Times New Roman"/>
          <w:color w:val="auto"/>
          <w:sz w:val="20"/>
          <w:szCs w:val="20"/>
          <w:lang w:val="ru-UA" w:eastAsia="ru-UA" w:bidi="ar-SA"/>
        </w:rPr>
        <w:t>роботи</w:t>
      </w:r>
      <w:proofErr w:type="spellEnd"/>
      <w:r w:rsidRPr="00EB41A4">
        <w:rPr>
          <w:rFonts w:ascii="Times New Roman" w:eastAsia="Times New Roman" w:hAnsi="Times New Roman" w:cs="Times New Roman"/>
          <w:color w:val="auto"/>
          <w:sz w:val="20"/>
          <w:szCs w:val="20"/>
          <w:lang w:val="ru-UA" w:eastAsia="ru-UA" w:bidi="ar-SA"/>
        </w:rPr>
        <w:t xml:space="preserve"> </w:t>
      </w:r>
      <w:proofErr w:type="spellStart"/>
      <w:r w:rsidRPr="00EB41A4">
        <w:rPr>
          <w:rFonts w:ascii="Times New Roman" w:eastAsia="Times New Roman" w:hAnsi="Times New Roman" w:cs="Times New Roman"/>
          <w:color w:val="auto"/>
          <w:sz w:val="20"/>
          <w:szCs w:val="20"/>
          <w:lang w:val="ru-UA" w:eastAsia="ru-UA" w:bidi="ar-SA"/>
        </w:rPr>
        <w:t>студентів</w:t>
      </w:r>
      <w:proofErr w:type="spellEnd"/>
      <w:r w:rsidRPr="00EB41A4">
        <w:rPr>
          <w:rFonts w:ascii="Times New Roman" w:eastAsia="Times New Roman" w:hAnsi="Times New Roman" w:cs="Times New Roman"/>
          <w:color w:val="auto"/>
          <w:sz w:val="20"/>
          <w:szCs w:val="20"/>
          <w:lang w:val="ru-UA" w:eastAsia="ru-UA" w:bidi="ar-SA"/>
        </w:rPr>
        <w:t xml:space="preserve">: </w:t>
      </w:r>
      <w:proofErr w:type="spellStart"/>
      <w:r w:rsidRPr="00EB41A4">
        <w:rPr>
          <w:rFonts w:ascii="Times New Roman" w:eastAsia="Times New Roman" w:hAnsi="Times New Roman" w:cs="Times New Roman"/>
          <w:color w:val="auto"/>
          <w:sz w:val="20"/>
          <w:szCs w:val="20"/>
          <w:lang w:val="ru-UA" w:eastAsia="ru-UA" w:bidi="ar-SA"/>
        </w:rPr>
        <w:t>навчальний</w:t>
      </w:r>
      <w:proofErr w:type="spellEnd"/>
      <w:r w:rsidRPr="00EB41A4">
        <w:rPr>
          <w:rFonts w:ascii="Times New Roman" w:eastAsia="Times New Roman" w:hAnsi="Times New Roman" w:cs="Times New Roman"/>
          <w:color w:val="auto"/>
          <w:sz w:val="20"/>
          <w:szCs w:val="20"/>
          <w:lang w:val="ru-UA" w:eastAsia="ru-UA" w:bidi="ar-SA"/>
        </w:rPr>
        <w:t xml:space="preserve"> </w:t>
      </w:r>
      <w:proofErr w:type="spellStart"/>
      <w:r w:rsidRPr="00EB41A4">
        <w:rPr>
          <w:rFonts w:ascii="Times New Roman" w:eastAsia="Times New Roman" w:hAnsi="Times New Roman" w:cs="Times New Roman"/>
          <w:color w:val="auto"/>
          <w:sz w:val="20"/>
          <w:szCs w:val="20"/>
          <w:lang w:val="ru-UA" w:eastAsia="ru-UA" w:bidi="ar-SA"/>
        </w:rPr>
        <w:t>посібник</w:t>
      </w:r>
      <w:proofErr w:type="spellEnd"/>
      <w:r w:rsidRPr="00EB41A4">
        <w:rPr>
          <w:rFonts w:ascii="Times New Roman" w:eastAsia="Times New Roman" w:hAnsi="Times New Roman" w:cs="Times New Roman"/>
          <w:color w:val="auto"/>
          <w:sz w:val="20"/>
          <w:szCs w:val="20"/>
          <w:lang w:val="ru-UA" w:eastAsia="ru-UA" w:bidi="ar-SA"/>
        </w:rPr>
        <w:t xml:space="preserve">". Ужгород: </w:t>
      </w:r>
      <w:proofErr w:type="spellStart"/>
      <w:r w:rsidRPr="00EB41A4">
        <w:rPr>
          <w:rFonts w:ascii="Times New Roman" w:eastAsia="Times New Roman" w:hAnsi="Times New Roman" w:cs="Times New Roman"/>
          <w:color w:val="auto"/>
          <w:sz w:val="20"/>
          <w:szCs w:val="20"/>
          <w:lang w:val="ru-UA" w:eastAsia="ru-UA" w:bidi="ar-SA"/>
        </w:rPr>
        <w:t>Видавництво</w:t>
      </w:r>
      <w:proofErr w:type="spellEnd"/>
      <w:r w:rsidRPr="00EB41A4">
        <w:rPr>
          <w:rFonts w:ascii="Times New Roman" w:eastAsia="Times New Roman" w:hAnsi="Times New Roman" w:cs="Times New Roman"/>
          <w:color w:val="auto"/>
          <w:sz w:val="20"/>
          <w:szCs w:val="20"/>
          <w:lang w:val="ru-UA" w:eastAsia="ru-UA" w:bidi="ar-SA"/>
        </w:rPr>
        <w:t xml:space="preserve"> </w:t>
      </w:r>
      <w:proofErr w:type="spellStart"/>
      <w:r w:rsidRPr="00EB41A4">
        <w:rPr>
          <w:rFonts w:ascii="Times New Roman" w:eastAsia="Times New Roman" w:hAnsi="Times New Roman" w:cs="Times New Roman"/>
          <w:color w:val="auto"/>
          <w:sz w:val="20"/>
          <w:szCs w:val="20"/>
          <w:lang w:val="ru-UA" w:eastAsia="ru-UA" w:bidi="ar-SA"/>
        </w:rPr>
        <w:t>УжНУ</w:t>
      </w:r>
      <w:proofErr w:type="spellEnd"/>
      <w:r w:rsidRPr="00EB41A4">
        <w:rPr>
          <w:rFonts w:ascii="Times New Roman" w:eastAsia="Times New Roman" w:hAnsi="Times New Roman" w:cs="Times New Roman"/>
          <w:color w:val="auto"/>
          <w:sz w:val="20"/>
          <w:szCs w:val="20"/>
          <w:lang w:val="ru-UA" w:eastAsia="ru-UA" w:bidi="ar-SA"/>
        </w:rPr>
        <w:t xml:space="preserve"> «Говерла», 2020. 104 с. </w:t>
      </w:r>
      <w:hyperlink r:id="rId5" w:tgtFrame="_blank" w:history="1">
        <w:r w:rsidRPr="00EB41A4">
          <w:rPr>
            <w:rFonts w:ascii="Times New Roman" w:eastAsia="Times New Roman" w:hAnsi="Times New Roman" w:cs="Times New Roman"/>
            <w:color w:val="0000FF"/>
            <w:sz w:val="20"/>
            <w:szCs w:val="20"/>
            <w:u w:val="single"/>
            <w:lang w:val="ru-UA" w:eastAsia="ru-UA" w:bidi="ar-SA"/>
          </w:rPr>
          <w:t>dspace.uzh</w:t>
        </w:r>
        <w:r w:rsidRPr="00EB41A4">
          <w:rPr>
            <w:rFonts w:ascii="Times New Roman" w:eastAsia="Times New Roman" w:hAnsi="Times New Roman" w:cs="Times New Roman"/>
            <w:color w:val="0000FF"/>
            <w:sz w:val="20"/>
            <w:szCs w:val="20"/>
            <w:u w:val="single"/>
            <w:lang w:val="ru-UA" w:eastAsia="ru-UA" w:bidi="ar-SA"/>
          </w:rPr>
          <w:t>n</w:t>
        </w:r>
        <w:r w:rsidRPr="00EB41A4">
          <w:rPr>
            <w:rFonts w:ascii="Times New Roman" w:eastAsia="Times New Roman" w:hAnsi="Times New Roman" w:cs="Times New Roman"/>
            <w:color w:val="0000FF"/>
            <w:sz w:val="20"/>
            <w:szCs w:val="20"/>
            <w:u w:val="single"/>
            <w:lang w:val="ru-UA" w:eastAsia="ru-UA" w:bidi="ar-SA"/>
          </w:rPr>
          <w:t>u.edu.ua</w:t>
        </w:r>
      </w:hyperlink>
    </w:p>
    <w:p w14:paraId="3724AD0B" w14:textId="77777777" w:rsidR="00EB41A4" w:rsidRPr="00EB41A4" w:rsidRDefault="00EB41A4" w:rsidP="00F35AB5">
      <w:pPr>
        <w:pStyle w:val="a3"/>
        <w:ind w:left="426" w:hanging="426"/>
        <w:rPr>
          <w:sz w:val="20"/>
          <w:szCs w:val="20"/>
        </w:rPr>
      </w:pPr>
    </w:p>
    <w:p w14:paraId="6940F867" w14:textId="77777777" w:rsidR="001C682E" w:rsidRPr="001C682E" w:rsidRDefault="001C682E" w:rsidP="001C682E">
      <w:pPr>
        <w:widowControl/>
        <w:spacing w:after="135"/>
        <w:ind w:firstLine="567"/>
        <w:jc w:val="center"/>
        <w:rPr>
          <w:rFonts w:ascii="Times New Roman" w:hAnsi="Times New Roman" w:cs="Times New Roman"/>
          <w:sz w:val="20"/>
          <w:szCs w:val="20"/>
        </w:rPr>
      </w:pPr>
    </w:p>
    <w:p w14:paraId="7C8674BC" w14:textId="77777777" w:rsidR="00BF3625" w:rsidRPr="001C682E" w:rsidRDefault="00154E72" w:rsidP="00BE287B">
      <w:pPr>
        <w:pStyle w:val="a3"/>
        <w:jc w:val="center"/>
        <w:rPr>
          <w:b/>
          <w:sz w:val="20"/>
          <w:szCs w:val="20"/>
          <w:lang w:val="uk-UA"/>
        </w:rPr>
      </w:pPr>
      <w:bookmarkStart w:id="1" w:name="bookmark3"/>
      <w:r w:rsidRPr="001C682E">
        <w:rPr>
          <w:b/>
          <w:sz w:val="20"/>
          <w:szCs w:val="20"/>
          <w:lang w:val="uk-UA"/>
        </w:rPr>
        <w:t>2.</w:t>
      </w:r>
      <w:r w:rsidR="00BE287B" w:rsidRPr="001C682E">
        <w:rPr>
          <w:b/>
          <w:sz w:val="20"/>
          <w:szCs w:val="20"/>
          <w:lang w:val="uk-UA"/>
        </w:rPr>
        <w:t xml:space="preserve"> </w:t>
      </w:r>
      <w:r w:rsidR="00AE31C4" w:rsidRPr="001C682E">
        <w:rPr>
          <w:b/>
          <w:sz w:val="20"/>
          <w:szCs w:val="20"/>
          <w:lang w:val="uk-UA"/>
        </w:rPr>
        <w:t>Оцінювання:</w:t>
      </w:r>
      <w:bookmarkEnd w:id="1"/>
    </w:p>
    <w:p w14:paraId="4D395106" w14:textId="77777777" w:rsidR="00896597" w:rsidRPr="001C682E" w:rsidRDefault="00896597" w:rsidP="00896597">
      <w:pPr>
        <w:jc w:val="center"/>
        <w:rPr>
          <w:rFonts w:ascii="Times New Roman" w:hAnsi="Times New Roman" w:cs="Times New Roman"/>
          <w:b/>
          <w:sz w:val="20"/>
          <w:szCs w:val="20"/>
        </w:rPr>
      </w:pPr>
      <w:r w:rsidRPr="001C682E">
        <w:rPr>
          <w:rFonts w:ascii="Times New Roman" w:hAnsi="Times New Roman" w:cs="Times New Roman"/>
          <w:b/>
          <w:sz w:val="20"/>
          <w:szCs w:val="20"/>
        </w:rPr>
        <w:t>Розподіл балів, які отримують здобувачі</w:t>
      </w:r>
    </w:p>
    <w:p w14:paraId="2AE62F6B" w14:textId="77777777" w:rsidR="008C0FEC" w:rsidRPr="001C682E" w:rsidRDefault="008C0FEC" w:rsidP="008C0FEC">
      <w:pPr>
        <w:jc w:val="center"/>
        <w:rPr>
          <w:rFonts w:ascii="Times New Roman" w:hAnsi="Times New Roman" w:cs="Times New Roman"/>
          <w:b/>
          <w:caps/>
          <w:sz w:val="20"/>
          <w:szCs w:val="20"/>
        </w:rPr>
      </w:pP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618"/>
        <w:gridCol w:w="17"/>
        <w:gridCol w:w="694"/>
        <w:gridCol w:w="17"/>
        <w:gridCol w:w="692"/>
        <w:gridCol w:w="17"/>
        <w:gridCol w:w="708"/>
        <w:gridCol w:w="73"/>
        <w:gridCol w:w="17"/>
        <w:gridCol w:w="602"/>
        <w:gridCol w:w="17"/>
        <w:gridCol w:w="692"/>
        <w:gridCol w:w="17"/>
        <w:gridCol w:w="692"/>
        <w:gridCol w:w="17"/>
        <w:gridCol w:w="833"/>
        <w:gridCol w:w="17"/>
        <w:gridCol w:w="834"/>
        <w:gridCol w:w="17"/>
        <w:gridCol w:w="833"/>
        <w:gridCol w:w="11"/>
        <w:gridCol w:w="6"/>
        <w:gridCol w:w="977"/>
        <w:gridCol w:w="9"/>
        <w:gridCol w:w="8"/>
      </w:tblGrid>
      <w:tr w:rsidR="00264BD2" w:rsidRPr="001C682E" w14:paraId="34ED8796" w14:textId="77777777" w:rsidTr="00482822">
        <w:trPr>
          <w:cantSplit/>
          <w:trHeight w:val="1134"/>
          <w:jc w:val="center"/>
        </w:trPr>
        <w:tc>
          <w:tcPr>
            <w:tcW w:w="561" w:type="dxa"/>
            <w:textDirection w:val="btLr"/>
            <w:vAlign w:val="center"/>
          </w:tcPr>
          <w:p w14:paraId="5BB5E659" w14:textId="77777777" w:rsidR="00264BD2" w:rsidRPr="001C682E" w:rsidRDefault="00264BD2" w:rsidP="008C63C9">
            <w:pPr>
              <w:ind w:left="113" w:right="113"/>
              <w:jc w:val="center"/>
              <w:rPr>
                <w:rFonts w:ascii="Times New Roman" w:eastAsia="Times New Roman" w:hAnsi="Times New Roman"/>
                <w:b/>
                <w:sz w:val="20"/>
                <w:szCs w:val="20"/>
              </w:rPr>
            </w:pPr>
            <w:r w:rsidRPr="001C682E">
              <w:rPr>
                <w:rFonts w:ascii="Times New Roman" w:eastAsia="Times New Roman" w:hAnsi="Times New Roman"/>
                <w:b/>
                <w:sz w:val="20"/>
                <w:szCs w:val="20"/>
              </w:rPr>
              <w:t>Вид робіт</w:t>
            </w:r>
          </w:p>
        </w:tc>
        <w:tc>
          <w:tcPr>
            <w:tcW w:w="635" w:type="dxa"/>
            <w:gridSpan w:val="2"/>
            <w:shd w:val="clear" w:color="auto" w:fill="auto"/>
            <w:textDirection w:val="btLr"/>
            <w:vAlign w:val="center"/>
            <w:hideMark/>
          </w:tcPr>
          <w:p w14:paraId="6C52D34C" w14:textId="77777777" w:rsidR="00264BD2" w:rsidRPr="001C682E" w:rsidRDefault="00264BD2" w:rsidP="008C63C9">
            <w:pPr>
              <w:ind w:right="113"/>
              <w:rPr>
                <w:rFonts w:ascii="Times New Roman" w:eastAsia="Times New Roman" w:hAnsi="Times New Roman"/>
                <w:sz w:val="20"/>
                <w:szCs w:val="20"/>
              </w:rPr>
            </w:pPr>
            <w:r w:rsidRPr="001C682E">
              <w:rPr>
                <w:rFonts w:ascii="Times New Roman" w:eastAsia="Times New Roman" w:hAnsi="Times New Roman"/>
                <w:sz w:val="20"/>
                <w:szCs w:val="20"/>
              </w:rPr>
              <w:t xml:space="preserve">Тема 1. </w:t>
            </w:r>
          </w:p>
        </w:tc>
        <w:tc>
          <w:tcPr>
            <w:tcW w:w="711" w:type="dxa"/>
            <w:gridSpan w:val="2"/>
            <w:shd w:val="clear" w:color="auto" w:fill="auto"/>
            <w:textDirection w:val="btLr"/>
            <w:vAlign w:val="center"/>
            <w:hideMark/>
          </w:tcPr>
          <w:p w14:paraId="40810B30" w14:textId="77777777" w:rsidR="00264BD2" w:rsidRPr="001C682E" w:rsidRDefault="00264BD2" w:rsidP="00264BD2">
            <w:pPr>
              <w:ind w:right="113"/>
              <w:rPr>
                <w:rFonts w:ascii="Times New Roman" w:eastAsia="Times New Roman" w:hAnsi="Times New Roman"/>
                <w:sz w:val="20"/>
                <w:szCs w:val="20"/>
              </w:rPr>
            </w:pPr>
            <w:r w:rsidRPr="001C682E">
              <w:rPr>
                <w:rFonts w:ascii="Times New Roman" w:eastAsia="Times New Roman" w:hAnsi="Times New Roman"/>
                <w:sz w:val="20"/>
                <w:szCs w:val="20"/>
              </w:rPr>
              <w:t xml:space="preserve">Тема 2. </w:t>
            </w:r>
          </w:p>
        </w:tc>
        <w:tc>
          <w:tcPr>
            <w:tcW w:w="709" w:type="dxa"/>
            <w:gridSpan w:val="2"/>
            <w:shd w:val="clear" w:color="auto" w:fill="auto"/>
            <w:textDirection w:val="btLr"/>
            <w:vAlign w:val="center"/>
            <w:hideMark/>
          </w:tcPr>
          <w:p w14:paraId="3196FE97" w14:textId="77777777" w:rsidR="00264BD2" w:rsidRPr="001C682E" w:rsidRDefault="00264BD2" w:rsidP="00264BD2">
            <w:pPr>
              <w:ind w:right="113"/>
              <w:rPr>
                <w:rFonts w:ascii="Times New Roman" w:eastAsia="Times New Roman" w:hAnsi="Times New Roman"/>
                <w:sz w:val="20"/>
                <w:szCs w:val="20"/>
              </w:rPr>
            </w:pPr>
            <w:r w:rsidRPr="001C682E">
              <w:rPr>
                <w:rFonts w:ascii="Times New Roman" w:eastAsia="Times New Roman" w:hAnsi="Times New Roman"/>
                <w:sz w:val="20"/>
                <w:szCs w:val="20"/>
              </w:rPr>
              <w:t xml:space="preserve">Тема 3. </w:t>
            </w:r>
          </w:p>
        </w:tc>
        <w:tc>
          <w:tcPr>
            <w:tcW w:w="708" w:type="dxa"/>
            <w:shd w:val="clear" w:color="auto" w:fill="auto"/>
            <w:textDirection w:val="btLr"/>
            <w:vAlign w:val="center"/>
            <w:hideMark/>
          </w:tcPr>
          <w:p w14:paraId="08B1ABA5" w14:textId="77777777" w:rsidR="00264BD2" w:rsidRPr="001C682E" w:rsidRDefault="00264BD2" w:rsidP="008C63C9">
            <w:pPr>
              <w:ind w:right="113"/>
              <w:rPr>
                <w:rFonts w:ascii="Times New Roman" w:eastAsia="Times New Roman" w:hAnsi="Times New Roman"/>
                <w:sz w:val="20"/>
                <w:szCs w:val="20"/>
              </w:rPr>
            </w:pPr>
            <w:r w:rsidRPr="001C682E">
              <w:rPr>
                <w:rFonts w:ascii="Times New Roman" w:eastAsia="Times New Roman" w:hAnsi="Times New Roman"/>
                <w:sz w:val="20"/>
                <w:szCs w:val="20"/>
              </w:rPr>
              <w:t xml:space="preserve">Тема 4. </w:t>
            </w:r>
          </w:p>
        </w:tc>
        <w:tc>
          <w:tcPr>
            <w:tcW w:w="709" w:type="dxa"/>
            <w:gridSpan w:val="4"/>
            <w:shd w:val="clear" w:color="auto" w:fill="auto"/>
            <w:textDirection w:val="btLr"/>
            <w:vAlign w:val="center"/>
            <w:hideMark/>
          </w:tcPr>
          <w:p w14:paraId="231282AE" w14:textId="77777777" w:rsidR="00264BD2" w:rsidRPr="001C682E" w:rsidRDefault="00264BD2" w:rsidP="008C63C9">
            <w:pPr>
              <w:ind w:right="113"/>
              <w:rPr>
                <w:rFonts w:ascii="Times New Roman" w:eastAsia="Times New Roman" w:hAnsi="Times New Roman"/>
                <w:sz w:val="20"/>
                <w:szCs w:val="20"/>
              </w:rPr>
            </w:pPr>
            <w:r w:rsidRPr="001C682E">
              <w:rPr>
                <w:rFonts w:ascii="Times New Roman" w:eastAsia="Times New Roman" w:hAnsi="Times New Roman"/>
                <w:sz w:val="20"/>
                <w:szCs w:val="20"/>
              </w:rPr>
              <w:t xml:space="preserve">Тема 5. </w:t>
            </w:r>
          </w:p>
        </w:tc>
        <w:tc>
          <w:tcPr>
            <w:tcW w:w="709" w:type="dxa"/>
            <w:gridSpan w:val="2"/>
            <w:shd w:val="clear" w:color="auto" w:fill="auto"/>
            <w:textDirection w:val="btLr"/>
            <w:vAlign w:val="center"/>
            <w:hideMark/>
          </w:tcPr>
          <w:p w14:paraId="182C075C" w14:textId="77777777" w:rsidR="00264BD2" w:rsidRPr="001C682E" w:rsidRDefault="00264BD2" w:rsidP="008C63C9">
            <w:pPr>
              <w:ind w:right="113"/>
              <w:rPr>
                <w:rFonts w:ascii="Times New Roman" w:eastAsia="Times New Roman" w:hAnsi="Times New Roman"/>
                <w:sz w:val="20"/>
                <w:szCs w:val="20"/>
              </w:rPr>
            </w:pPr>
            <w:r w:rsidRPr="001C682E">
              <w:rPr>
                <w:rFonts w:ascii="Times New Roman" w:eastAsia="Times New Roman" w:hAnsi="Times New Roman"/>
                <w:sz w:val="20"/>
                <w:szCs w:val="20"/>
              </w:rPr>
              <w:t xml:space="preserve">Тема 6. </w:t>
            </w:r>
          </w:p>
        </w:tc>
        <w:tc>
          <w:tcPr>
            <w:tcW w:w="709" w:type="dxa"/>
            <w:gridSpan w:val="2"/>
            <w:shd w:val="clear" w:color="auto" w:fill="auto"/>
            <w:textDirection w:val="btLr"/>
            <w:vAlign w:val="center"/>
            <w:hideMark/>
          </w:tcPr>
          <w:p w14:paraId="6C230619" w14:textId="77777777" w:rsidR="00264BD2" w:rsidRPr="001C682E" w:rsidRDefault="00264BD2" w:rsidP="008C63C9">
            <w:pPr>
              <w:ind w:right="113"/>
              <w:rPr>
                <w:rFonts w:ascii="Times New Roman" w:eastAsia="Times New Roman" w:hAnsi="Times New Roman"/>
                <w:sz w:val="20"/>
                <w:szCs w:val="20"/>
              </w:rPr>
            </w:pPr>
            <w:r w:rsidRPr="001C682E">
              <w:rPr>
                <w:rFonts w:ascii="Times New Roman" w:eastAsia="Times New Roman" w:hAnsi="Times New Roman"/>
                <w:sz w:val="20"/>
                <w:szCs w:val="20"/>
              </w:rPr>
              <w:t xml:space="preserve">Тема 7. </w:t>
            </w:r>
          </w:p>
        </w:tc>
        <w:tc>
          <w:tcPr>
            <w:tcW w:w="850" w:type="dxa"/>
            <w:gridSpan w:val="2"/>
            <w:tcBorders>
              <w:right w:val="single" w:sz="6" w:space="0" w:color="auto"/>
            </w:tcBorders>
            <w:shd w:val="clear" w:color="auto" w:fill="auto"/>
            <w:textDirection w:val="btLr"/>
            <w:vAlign w:val="center"/>
            <w:hideMark/>
          </w:tcPr>
          <w:p w14:paraId="16ADD755" w14:textId="77777777" w:rsidR="00264BD2" w:rsidRPr="001C682E" w:rsidRDefault="00264BD2" w:rsidP="008C63C9">
            <w:pPr>
              <w:ind w:right="113"/>
              <w:rPr>
                <w:rFonts w:ascii="Times New Roman" w:eastAsia="Times New Roman" w:hAnsi="Times New Roman"/>
                <w:sz w:val="20"/>
                <w:szCs w:val="20"/>
              </w:rPr>
            </w:pPr>
            <w:r w:rsidRPr="001C682E">
              <w:rPr>
                <w:rFonts w:ascii="Times New Roman" w:eastAsia="Times New Roman" w:hAnsi="Times New Roman"/>
                <w:sz w:val="20"/>
                <w:szCs w:val="20"/>
              </w:rPr>
              <w:t xml:space="preserve">Тема 8 </w:t>
            </w:r>
          </w:p>
        </w:tc>
        <w:tc>
          <w:tcPr>
            <w:tcW w:w="851" w:type="dxa"/>
            <w:gridSpan w:val="2"/>
            <w:tcBorders>
              <w:right w:val="single" w:sz="6" w:space="0" w:color="auto"/>
            </w:tcBorders>
            <w:shd w:val="clear" w:color="auto" w:fill="auto"/>
            <w:textDirection w:val="btLr"/>
            <w:vAlign w:val="center"/>
          </w:tcPr>
          <w:p w14:paraId="262AA13C" w14:textId="77777777" w:rsidR="00264BD2" w:rsidRPr="001C682E" w:rsidRDefault="00264BD2" w:rsidP="008C63C9">
            <w:pPr>
              <w:ind w:right="113"/>
              <w:rPr>
                <w:rFonts w:ascii="Times New Roman" w:eastAsia="Times New Roman" w:hAnsi="Times New Roman"/>
                <w:sz w:val="20"/>
                <w:szCs w:val="20"/>
              </w:rPr>
            </w:pPr>
            <w:r w:rsidRPr="001C682E">
              <w:rPr>
                <w:rFonts w:ascii="Times New Roman" w:eastAsia="Times New Roman" w:hAnsi="Times New Roman"/>
                <w:sz w:val="20"/>
                <w:szCs w:val="20"/>
              </w:rPr>
              <w:t>Тема 9</w:t>
            </w:r>
          </w:p>
        </w:tc>
        <w:tc>
          <w:tcPr>
            <w:tcW w:w="850" w:type="dxa"/>
            <w:gridSpan w:val="3"/>
            <w:tcBorders>
              <w:left w:val="single" w:sz="6" w:space="0" w:color="auto"/>
              <w:right w:val="single" w:sz="6" w:space="0" w:color="auto"/>
            </w:tcBorders>
            <w:shd w:val="clear" w:color="auto" w:fill="auto"/>
            <w:textDirection w:val="btLr"/>
            <w:vAlign w:val="center"/>
          </w:tcPr>
          <w:p w14:paraId="4C784DF8" w14:textId="77777777" w:rsidR="00264BD2" w:rsidRPr="001C682E" w:rsidRDefault="00264BD2" w:rsidP="008C63C9">
            <w:pPr>
              <w:ind w:right="113"/>
              <w:rPr>
                <w:rFonts w:ascii="Times New Roman" w:eastAsia="Times New Roman" w:hAnsi="Times New Roman"/>
                <w:sz w:val="20"/>
                <w:szCs w:val="20"/>
              </w:rPr>
            </w:pPr>
            <w:r w:rsidRPr="001C682E">
              <w:rPr>
                <w:rFonts w:ascii="Times New Roman" w:eastAsia="Times New Roman" w:hAnsi="Times New Roman"/>
                <w:sz w:val="20"/>
                <w:szCs w:val="20"/>
              </w:rPr>
              <w:t>Тема 10</w:t>
            </w:r>
          </w:p>
        </w:tc>
        <w:tc>
          <w:tcPr>
            <w:tcW w:w="994" w:type="dxa"/>
            <w:gridSpan w:val="3"/>
            <w:tcBorders>
              <w:left w:val="single" w:sz="6" w:space="0" w:color="auto"/>
            </w:tcBorders>
            <w:shd w:val="clear" w:color="auto" w:fill="auto"/>
            <w:textDirection w:val="btLr"/>
            <w:vAlign w:val="center"/>
            <w:hideMark/>
          </w:tcPr>
          <w:p w14:paraId="3E53EE66" w14:textId="6B028B38" w:rsidR="00264BD2" w:rsidRPr="001C682E" w:rsidRDefault="00482822" w:rsidP="008C63C9">
            <w:pPr>
              <w:ind w:left="113" w:right="113"/>
              <w:rPr>
                <w:rFonts w:ascii="Times New Roman" w:eastAsia="Times New Roman" w:hAnsi="Times New Roman"/>
                <w:sz w:val="20"/>
                <w:szCs w:val="20"/>
              </w:rPr>
            </w:pPr>
            <w:r>
              <w:rPr>
                <w:rFonts w:ascii="Times New Roman" w:eastAsia="Times New Roman" w:hAnsi="Times New Roman"/>
                <w:sz w:val="20"/>
                <w:szCs w:val="20"/>
              </w:rPr>
              <w:t>Разом балів</w:t>
            </w:r>
            <w:r w:rsidR="00264BD2" w:rsidRPr="001C682E">
              <w:rPr>
                <w:rFonts w:ascii="Times New Roman" w:eastAsia="Times New Roman" w:hAnsi="Times New Roman"/>
                <w:sz w:val="20"/>
                <w:szCs w:val="20"/>
              </w:rPr>
              <w:t xml:space="preserve"> </w:t>
            </w:r>
          </w:p>
        </w:tc>
      </w:tr>
      <w:tr w:rsidR="008C0FEC" w:rsidRPr="001C682E" w14:paraId="7ACFEE6A" w14:textId="77777777" w:rsidTr="00482822">
        <w:trPr>
          <w:cantSplit/>
          <w:trHeight w:val="423"/>
          <w:jc w:val="center"/>
        </w:trPr>
        <w:tc>
          <w:tcPr>
            <w:tcW w:w="561" w:type="dxa"/>
            <w:vMerge w:val="restart"/>
            <w:textDirection w:val="btLr"/>
            <w:vAlign w:val="center"/>
          </w:tcPr>
          <w:p w14:paraId="177758BE" w14:textId="6CA08435" w:rsidR="008C0FEC" w:rsidRPr="001C682E" w:rsidRDefault="00482822" w:rsidP="008C63C9">
            <w:pPr>
              <w:ind w:left="113" w:right="113"/>
              <w:jc w:val="center"/>
              <w:rPr>
                <w:rFonts w:ascii="Times New Roman" w:eastAsia="Times New Roman" w:hAnsi="Times New Roman"/>
                <w:b/>
                <w:sz w:val="20"/>
                <w:szCs w:val="20"/>
              </w:rPr>
            </w:pPr>
            <w:r w:rsidRPr="001C682E">
              <w:rPr>
                <w:rFonts w:ascii="Times New Roman" w:eastAsia="Times New Roman" w:hAnsi="Times New Roman"/>
                <w:b/>
                <w:sz w:val="20"/>
                <w:szCs w:val="20"/>
              </w:rPr>
              <w:t>А</w:t>
            </w:r>
            <w:r w:rsidR="008C0FEC" w:rsidRPr="001C682E">
              <w:rPr>
                <w:rFonts w:ascii="Times New Roman" w:eastAsia="Times New Roman" w:hAnsi="Times New Roman"/>
                <w:b/>
                <w:sz w:val="20"/>
                <w:szCs w:val="20"/>
              </w:rPr>
              <w:t>удиторні</w:t>
            </w:r>
            <w:r>
              <w:rPr>
                <w:rFonts w:ascii="Times New Roman" w:eastAsia="Times New Roman" w:hAnsi="Times New Roman"/>
                <w:b/>
                <w:sz w:val="20"/>
                <w:szCs w:val="20"/>
              </w:rPr>
              <w:t xml:space="preserve"> (1)</w:t>
            </w:r>
          </w:p>
        </w:tc>
        <w:tc>
          <w:tcPr>
            <w:tcW w:w="7441" w:type="dxa"/>
            <w:gridSpan w:val="22"/>
            <w:shd w:val="clear" w:color="auto" w:fill="auto"/>
            <w:vAlign w:val="center"/>
          </w:tcPr>
          <w:p w14:paraId="58941CEE" w14:textId="77777777" w:rsidR="008C0FEC" w:rsidRPr="001C682E" w:rsidRDefault="008C0FEC" w:rsidP="008C63C9">
            <w:pPr>
              <w:jc w:val="center"/>
              <w:rPr>
                <w:rFonts w:ascii="Times New Roman" w:eastAsia="Times New Roman" w:hAnsi="Times New Roman"/>
                <w:i/>
                <w:sz w:val="20"/>
                <w:szCs w:val="20"/>
              </w:rPr>
            </w:pPr>
            <w:r w:rsidRPr="001C682E">
              <w:rPr>
                <w:rFonts w:ascii="Times New Roman" w:eastAsia="Times New Roman" w:hAnsi="Times New Roman"/>
                <w:i/>
                <w:sz w:val="20"/>
                <w:szCs w:val="20"/>
              </w:rPr>
              <w:t>Кількість балів</w:t>
            </w:r>
          </w:p>
        </w:tc>
        <w:tc>
          <w:tcPr>
            <w:tcW w:w="994" w:type="dxa"/>
            <w:gridSpan w:val="3"/>
            <w:shd w:val="clear" w:color="auto" w:fill="auto"/>
            <w:vAlign w:val="center"/>
          </w:tcPr>
          <w:p w14:paraId="4526C13C" w14:textId="77777777" w:rsidR="008C0FEC" w:rsidRPr="001C682E" w:rsidRDefault="008C0FEC" w:rsidP="008C63C9">
            <w:pPr>
              <w:jc w:val="center"/>
              <w:rPr>
                <w:rFonts w:ascii="Times New Roman" w:eastAsia="Times New Roman" w:hAnsi="Times New Roman"/>
                <w:sz w:val="20"/>
                <w:szCs w:val="20"/>
              </w:rPr>
            </w:pPr>
          </w:p>
        </w:tc>
      </w:tr>
      <w:tr w:rsidR="00264BD2" w:rsidRPr="001C682E" w14:paraId="5909BD16" w14:textId="77777777" w:rsidTr="00482822">
        <w:trPr>
          <w:cantSplit/>
          <w:trHeight w:val="276"/>
          <w:jc w:val="center"/>
        </w:trPr>
        <w:tc>
          <w:tcPr>
            <w:tcW w:w="561" w:type="dxa"/>
            <w:vMerge/>
            <w:textDirection w:val="btLr"/>
            <w:vAlign w:val="center"/>
          </w:tcPr>
          <w:p w14:paraId="15FA4DA0" w14:textId="77777777" w:rsidR="00264BD2" w:rsidRPr="001C682E" w:rsidRDefault="00264BD2" w:rsidP="008C63C9">
            <w:pPr>
              <w:ind w:left="113" w:right="113"/>
              <w:jc w:val="center"/>
              <w:rPr>
                <w:rFonts w:ascii="Times New Roman" w:eastAsia="Times New Roman" w:hAnsi="Times New Roman"/>
                <w:b/>
                <w:sz w:val="20"/>
                <w:szCs w:val="20"/>
              </w:rPr>
            </w:pPr>
          </w:p>
        </w:tc>
        <w:tc>
          <w:tcPr>
            <w:tcW w:w="635" w:type="dxa"/>
            <w:gridSpan w:val="2"/>
            <w:shd w:val="clear" w:color="auto" w:fill="auto"/>
            <w:vAlign w:val="center"/>
            <w:hideMark/>
          </w:tcPr>
          <w:p w14:paraId="3E80A301"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4</w:t>
            </w:r>
          </w:p>
        </w:tc>
        <w:tc>
          <w:tcPr>
            <w:tcW w:w="711" w:type="dxa"/>
            <w:gridSpan w:val="2"/>
            <w:shd w:val="clear" w:color="auto" w:fill="auto"/>
            <w:vAlign w:val="center"/>
            <w:hideMark/>
          </w:tcPr>
          <w:p w14:paraId="67FA39D3"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4</w:t>
            </w:r>
          </w:p>
        </w:tc>
        <w:tc>
          <w:tcPr>
            <w:tcW w:w="709" w:type="dxa"/>
            <w:gridSpan w:val="2"/>
            <w:shd w:val="clear" w:color="auto" w:fill="auto"/>
            <w:vAlign w:val="center"/>
            <w:hideMark/>
          </w:tcPr>
          <w:p w14:paraId="0589330A"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5</w:t>
            </w:r>
          </w:p>
        </w:tc>
        <w:tc>
          <w:tcPr>
            <w:tcW w:w="708" w:type="dxa"/>
            <w:shd w:val="clear" w:color="auto" w:fill="auto"/>
            <w:vAlign w:val="center"/>
            <w:hideMark/>
          </w:tcPr>
          <w:p w14:paraId="7B77C2DF"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6</w:t>
            </w:r>
          </w:p>
        </w:tc>
        <w:tc>
          <w:tcPr>
            <w:tcW w:w="709" w:type="dxa"/>
            <w:gridSpan w:val="4"/>
            <w:shd w:val="clear" w:color="auto" w:fill="auto"/>
            <w:vAlign w:val="center"/>
          </w:tcPr>
          <w:p w14:paraId="3C7BE6B7"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5</w:t>
            </w:r>
          </w:p>
        </w:tc>
        <w:tc>
          <w:tcPr>
            <w:tcW w:w="709" w:type="dxa"/>
            <w:gridSpan w:val="2"/>
            <w:shd w:val="clear" w:color="auto" w:fill="auto"/>
            <w:vAlign w:val="center"/>
            <w:hideMark/>
          </w:tcPr>
          <w:p w14:paraId="784EBE23"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4</w:t>
            </w:r>
          </w:p>
        </w:tc>
        <w:tc>
          <w:tcPr>
            <w:tcW w:w="709" w:type="dxa"/>
            <w:gridSpan w:val="2"/>
            <w:shd w:val="clear" w:color="auto" w:fill="auto"/>
            <w:vAlign w:val="center"/>
            <w:hideMark/>
          </w:tcPr>
          <w:p w14:paraId="7FE145BD"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4</w:t>
            </w:r>
          </w:p>
        </w:tc>
        <w:tc>
          <w:tcPr>
            <w:tcW w:w="850" w:type="dxa"/>
            <w:gridSpan w:val="2"/>
            <w:tcBorders>
              <w:right w:val="single" w:sz="6" w:space="0" w:color="auto"/>
            </w:tcBorders>
            <w:shd w:val="clear" w:color="auto" w:fill="auto"/>
            <w:vAlign w:val="center"/>
            <w:hideMark/>
          </w:tcPr>
          <w:p w14:paraId="003D5BC6"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4</w:t>
            </w:r>
          </w:p>
        </w:tc>
        <w:tc>
          <w:tcPr>
            <w:tcW w:w="851" w:type="dxa"/>
            <w:gridSpan w:val="2"/>
            <w:tcBorders>
              <w:right w:val="single" w:sz="8" w:space="0" w:color="auto"/>
            </w:tcBorders>
            <w:shd w:val="clear" w:color="auto" w:fill="auto"/>
            <w:vAlign w:val="center"/>
          </w:tcPr>
          <w:p w14:paraId="4CF67500"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4</w:t>
            </w:r>
          </w:p>
        </w:tc>
        <w:tc>
          <w:tcPr>
            <w:tcW w:w="850" w:type="dxa"/>
            <w:gridSpan w:val="3"/>
            <w:tcBorders>
              <w:left w:val="single" w:sz="8" w:space="0" w:color="auto"/>
            </w:tcBorders>
            <w:shd w:val="clear" w:color="auto" w:fill="auto"/>
            <w:vAlign w:val="center"/>
          </w:tcPr>
          <w:p w14:paraId="25F35213"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4</w:t>
            </w:r>
          </w:p>
        </w:tc>
        <w:tc>
          <w:tcPr>
            <w:tcW w:w="994" w:type="dxa"/>
            <w:gridSpan w:val="3"/>
            <w:tcBorders>
              <w:left w:val="single" w:sz="6" w:space="0" w:color="auto"/>
            </w:tcBorders>
            <w:shd w:val="clear" w:color="auto" w:fill="auto"/>
            <w:vAlign w:val="center"/>
          </w:tcPr>
          <w:p w14:paraId="02A0794C"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 </w:t>
            </w:r>
          </w:p>
          <w:p w14:paraId="615A1CA4" w14:textId="1CF04414"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 </w:t>
            </w:r>
            <w:r w:rsidR="00482822">
              <w:rPr>
                <w:rFonts w:ascii="Times New Roman" w:eastAsia="Times New Roman" w:hAnsi="Times New Roman"/>
                <w:sz w:val="20"/>
                <w:szCs w:val="20"/>
              </w:rPr>
              <w:t>44</w:t>
            </w:r>
          </w:p>
        </w:tc>
      </w:tr>
      <w:tr w:rsidR="008C0FEC" w:rsidRPr="001C682E" w14:paraId="42ADDDA5" w14:textId="77777777" w:rsidTr="00482822">
        <w:trPr>
          <w:cantSplit/>
          <w:trHeight w:val="1134"/>
          <w:jc w:val="center"/>
        </w:trPr>
        <w:tc>
          <w:tcPr>
            <w:tcW w:w="561" w:type="dxa"/>
            <w:vMerge/>
            <w:textDirection w:val="btLr"/>
            <w:vAlign w:val="center"/>
          </w:tcPr>
          <w:p w14:paraId="65A7C8FC" w14:textId="77777777" w:rsidR="008C0FEC" w:rsidRPr="001C682E" w:rsidRDefault="008C0FEC" w:rsidP="008C63C9">
            <w:pPr>
              <w:ind w:left="113" w:right="113"/>
              <w:jc w:val="center"/>
              <w:rPr>
                <w:rFonts w:ascii="Times New Roman" w:eastAsia="Times New Roman" w:hAnsi="Times New Roman"/>
                <w:b/>
                <w:sz w:val="20"/>
                <w:szCs w:val="20"/>
              </w:rPr>
            </w:pPr>
          </w:p>
        </w:tc>
        <w:tc>
          <w:tcPr>
            <w:tcW w:w="7441" w:type="dxa"/>
            <w:gridSpan w:val="22"/>
            <w:shd w:val="clear" w:color="auto" w:fill="auto"/>
            <w:vAlign w:val="center"/>
          </w:tcPr>
          <w:p w14:paraId="70D65D23" w14:textId="77777777" w:rsidR="008C0FEC" w:rsidRPr="001C682E" w:rsidRDefault="008C0FEC" w:rsidP="008C63C9">
            <w:pPr>
              <w:ind w:left="29"/>
              <w:rPr>
                <w:rFonts w:ascii="Times New Roman" w:eastAsia="Times New Roman" w:hAnsi="Times New Roman"/>
                <w:i/>
                <w:sz w:val="20"/>
                <w:szCs w:val="20"/>
              </w:rPr>
            </w:pPr>
            <w:r w:rsidRPr="001C682E">
              <w:rPr>
                <w:rFonts w:ascii="Times New Roman" w:eastAsia="Times New Roman" w:hAnsi="Times New Roman"/>
                <w:i/>
                <w:sz w:val="20"/>
                <w:szCs w:val="20"/>
              </w:rPr>
              <w:t>Оцінювання кожного заняття здійснюється відповідно до складності матеріалу:</w:t>
            </w:r>
          </w:p>
          <w:p w14:paraId="6ABFEFA3" w14:textId="77777777" w:rsidR="008C0FEC" w:rsidRPr="001C682E" w:rsidRDefault="00264BD2" w:rsidP="008C63C9">
            <w:pPr>
              <w:ind w:left="29"/>
              <w:rPr>
                <w:rFonts w:ascii="Times New Roman" w:eastAsia="Times New Roman" w:hAnsi="Times New Roman"/>
                <w:sz w:val="20"/>
                <w:szCs w:val="20"/>
              </w:rPr>
            </w:pPr>
            <w:r w:rsidRPr="001C682E">
              <w:rPr>
                <w:rFonts w:ascii="Times New Roman" w:eastAsia="Times New Roman" w:hAnsi="Times New Roman"/>
                <w:b/>
                <w:bCs/>
                <w:sz w:val="20"/>
                <w:szCs w:val="20"/>
              </w:rPr>
              <w:t>Теми, що оцінюються у 4</w:t>
            </w:r>
            <w:r w:rsidR="008C0FEC" w:rsidRPr="001C682E">
              <w:rPr>
                <w:rFonts w:ascii="Times New Roman" w:eastAsia="Times New Roman" w:hAnsi="Times New Roman"/>
                <w:b/>
                <w:bCs/>
                <w:sz w:val="20"/>
                <w:szCs w:val="20"/>
              </w:rPr>
              <w:t xml:space="preserve"> бали:</w:t>
            </w:r>
          </w:p>
          <w:p w14:paraId="60593E05" w14:textId="77777777" w:rsidR="008C0FEC" w:rsidRPr="001C682E" w:rsidRDefault="008C0FEC" w:rsidP="008C0FEC">
            <w:pPr>
              <w:widowControl/>
              <w:numPr>
                <w:ilvl w:val="0"/>
                <w:numId w:val="3"/>
              </w:numPr>
              <w:rPr>
                <w:rFonts w:ascii="Times New Roman" w:eastAsia="Times New Roman" w:hAnsi="Times New Roman"/>
                <w:sz w:val="20"/>
                <w:szCs w:val="20"/>
              </w:rPr>
            </w:pPr>
            <w:r w:rsidRPr="001C682E">
              <w:rPr>
                <w:rFonts w:ascii="Times New Roman" w:eastAsia="Times New Roman" w:hAnsi="Times New Roman"/>
                <w:sz w:val="20"/>
                <w:szCs w:val="20"/>
              </w:rPr>
              <w:t xml:space="preserve">Відповіді на запитання викладача та участь в </w:t>
            </w:r>
            <w:r w:rsidR="00264BD2" w:rsidRPr="001C682E">
              <w:rPr>
                <w:rFonts w:ascii="Times New Roman" w:eastAsia="Times New Roman" w:hAnsi="Times New Roman"/>
                <w:sz w:val="20"/>
                <w:szCs w:val="20"/>
              </w:rPr>
              <w:t>обговоренні (2</w:t>
            </w:r>
            <w:r w:rsidRPr="001C682E">
              <w:rPr>
                <w:rFonts w:ascii="Times New Roman" w:eastAsia="Times New Roman" w:hAnsi="Times New Roman"/>
                <w:sz w:val="20"/>
                <w:szCs w:val="20"/>
              </w:rPr>
              <w:t xml:space="preserve"> бал</w:t>
            </w:r>
            <w:r w:rsidR="00264BD2" w:rsidRPr="001C682E">
              <w:rPr>
                <w:rFonts w:ascii="Times New Roman" w:eastAsia="Times New Roman" w:hAnsi="Times New Roman"/>
                <w:sz w:val="20"/>
                <w:szCs w:val="20"/>
              </w:rPr>
              <w:t>и</w:t>
            </w:r>
            <w:r w:rsidRPr="001C682E">
              <w:rPr>
                <w:rFonts w:ascii="Times New Roman" w:eastAsia="Times New Roman" w:hAnsi="Times New Roman"/>
                <w:sz w:val="20"/>
                <w:szCs w:val="20"/>
              </w:rPr>
              <w:t>).</w:t>
            </w:r>
          </w:p>
          <w:p w14:paraId="5AAD1EAE" w14:textId="77777777" w:rsidR="008C0FEC" w:rsidRPr="001C682E" w:rsidRDefault="008C0FEC" w:rsidP="008C0FEC">
            <w:pPr>
              <w:widowControl/>
              <w:numPr>
                <w:ilvl w:val="0"/>
                <w:numId w:val="3"/>
              </w:numPr>
              <w:rPr>
                <w:rFonts w:ascii="Times New Roman" w:eastAsia="Times New Roman" w:hAnsi="Times New Roman"/>
                <w:sz w:val="20"/>
                <w:szCs w:val="20"/>
              </w:rPr>
            </w:pPr>
            <w:r w:rsidRPr="001C682E">
              <w:rPr>
                <w:rFonts w:ascii="Times New Roman" w:eastAsia="Times New Roman" w:hAnsi="Times New Roman"/>
                <w:sz w:val="20"/>
                <w:szCs w:val="20"/>
              </w:rPr>
              <w:t>Виконання індивідуальних аб</w:t>
            </w:r>
            <w:r w:rsidR="00264BD2" w:rsidRPr="001C682E">
              <w:rPr>
                <w:rFonts w:ascii="Times New Roman" w:eastAsia="Times New Roman" w:hAnsi="Times New Roman"/>
                <w:sz w:val="20"/>
                <w:szCs w:val="20"/>
              </w:rPr>
              <w:t>о групових завдань на занятті (2</w:t>
            </w:r>
            <w:r w:rsidRPr="001C682E">
              <w:rPr>
                <w:rFonts w:ascii="Times New Roman" w:eastAsia="Times New Roman" w:hAnsi="Times New Roman"/>
                <w:sz w:val="20"/>
                <w:szCs w:val="20"/>
              </w:rPr>
              <w:t xml:space="preserve"> бал</w:t>
            </w:r>
            <w:r w:rsidR="00264BD2" w:rsidRPr="001C682E">
              <w:rPr>
                <w:rFonts w:ascii="Times New Roman" w:eastAsia="Times New Roman" w:hAnsi="Times New Roman"/>
                <w:sz w:val="20"/>
                <w:szCs w:val="20"/>
              </w:rPr>
              <w:t>и</w:t>
            </w:r>
            <w:r w:rsidRPr="001C682E">
              <w:rPr>
                <w:rFonts w:ascii="Times New Roman" w:eastAsia="Times New Roman" w:hAnsi="Times New Roman"/>
                <w:sz w:val="20"/>
                <w:szCs w:val="20"/>
              </w:rPr>
              <w:t>).</w:t>
            </w:r>
          </w:p>
          <w:p w14:paraId="3E7EE362" w14:textId="77777777" w:rsidR="008C0FEC" w:rsidRPr="001C682E" w:rsidRDefault="00264BD2" w:rsidP="008C63C9">
            <w:pPr>
              <w:ind w:left="29"/>
              <w:rPr>
                <w:rFonts w:ascii="Times New Roman" w:eastAsia="Times New Roman" w:hAnsi="Times New Roman"/>
                <w:sz w:val="20"/>
                <w:szCs w:val="20"/>
              </w:rPr>
            </w:pPr>
            <w:r w:rsidRPr="001C682E">
              <w:rPr>
                <w:rFonts w:ascii="Times New Roman" w:eastAsia="Times New Roman" w:hAnsi="Times New Roman"/>
                <w:b/>
                <w:bCs/>
                <w:sz w:val="20"/>
                <w:szCs w:val="20"/>
              </w:rPr>
              <w:t>Теми, що оцінюються у 5 балів</w:t>
            </w:r>
            <w:r w:rsidR="008C0FEC" w:rsidRPr="001C682E">
              <w:rPr>
                <w:rFonts w:ascii="Times New Roman" w:eastAsia="Times New Roman" w:hAnsi="Times New Roman"/>
                <w:b/>
                <w:bCs/>
                <w:sz w:val="20"/>
                <w:szCs w:val="20"/>
              </w:rPr>
              <w:t>:</w:t>
            </w:r>
          </w:p>
          <w:p w14:paraId="24E60F34" w14:textId="77777777" w:rsidR="008C0FEC" w:rsidRPr="001C682E" w:rsidRDefault="008C0FEC" w:rsidP="008C0FEC">
            <w:pPr>
              <w:widowControl/>
              <w:numPr>
                <w:ilvl w:val="0"/>
                <w:numId w:val="4"/>
              </w:numPr>
              <w:rPr>
                <w:rFonts w:ascii="Times New Roman" w:eastAsia="Times New Roman" w:hAnsi="Times New Roman"/>
                <w:sz w:val="20"/>
                <w:szCs w:val="20"/>
              </w:rPr>
            </w:pPr>
            <w:r w:rsidRPr="001C682E">
              <w:rPr>
                <w:rFonts w:ascii="Times New Roman" w:eastAsia="Times New Roman" w:hAnsi="Times New Roman"/>
                <w:sz w:val="20"/>
                <w:szCs w:val="20"/>
              </w:rPr>
              <w:t>Відповіді на запитання викладача та</w:t>
            </w:r>
            <w:r w:rsidR="00264BD2" w:rsidRPr="001C682E">
              <w:rPr>
                <w:rFonts w:ascii="Times New Roman" w:eastAsia="Times New Roman" w:hAnsi="Times New Roman"/>
                <w:sz w:val="20"/>
                <w:szCs w:val="20"/>
              </w:rPr>
              <w:t xml:space="preserve"> активна участь в обговоренні (2</w:t>
            </w:r>
            <w:r w:rsidRPr="001C682E">
              <w:rPr>
                <w:rFonts w:ascii="Times New Roman" w:eastAsia="Times New Roman" w:hAnsi="Times New Roman"/>
                <w:sz w:val="20"/>
                <w:szCs w:val="20"/>
              </w:rPr>
              <w:t xml:space="preserve"> бал</w:t>
            </w:r>
            <w:r w:rsidR="00264BD2" w:rsidRPr="001C682E">
              <w:rPr>
                <w:rFonts w:ascii="Times New Roman" w:eastAsia="Times New Roman" w:hAnsi="Times New Roman"/>
                <w:sz w:val="20"/>
                <w:szCs w:val="20"/>
              </w:rPr>
              <w:t>и</w:t>
            </w:r>
            <w:r w:rsidRPr="001C682E">
              <w:rPr>
                <w:rFonts w:ascii="Times New Roman" w:eastAsia="Times New Roman" w:hAnsi="Times New Roman"/>
                <w:sz w:val="20"/>
                <w:szCs w:val="20"/>
              </w:rPr>
              <w:t>).</w:t>
            </w:r>
          </w:p>
          <w:p w14:paraId="28E2073F" w14:textId="77777777" w:rsidR="008C0FEC" w:rsidRPr="001C682E" w:rsidRDefault="008C0FEC" w:rsidP="008C0FEC">
            <w:pPr>
              <w:widowControl/>
              <w:numPr>
                <w:ilvl w:val="0"/>
                <w:numId w:val="4"/>
              </w:numPr>
              <w:rPr>
                <w:rFonts w:ascii="Times New Roman" w:eastAsia="Times New Roman" w:hAnsi="Times New Roman"/>
                <w:sz w:val="20"/>
                <w:szCs w:val="20"/>
              </w:rPr>
            </w:pPr>
            <w:r w:rsidRPr="001C682E">
              <w:rPr>
                <w:rFonts w:ascii="Times New Roman" w:eastAsia="Times New Roman" w:hAnsi="Times New Roman"/>
                <w:sz w:val="20"/>
                <w:szCs w:val="20"/>
              </w:rPr>
              <w:t>Виконання індивідуальних або</w:t>
            </w:r>
            <w:r w:rsidR="00264BD2" w:rsidRPr="001C682E">
              <w:rPr>
                <w:rFonts w:ascii="Times New Roman" w:eastAsia="Times New Roman" w:hAnsi="Times New Roman"/>
                <w:sz w:val="20"/>
                <w:szCs w:val="20"/>
              </w:rPr>
              <w:t xml:space="preserve"> групових аналітичних завдань (2</w:t>
            </w:r>
            <w:r w:rsidRPr="001C682E">
              <w:rPr>
                <w:rFonts w:ascii="Times New Roman" w:eastAsia="Times New Roman" w:hAnsi="Times New Roman"/>
                <w:sz w:val="20"/>
                <w:szCs w:val="20"/>
              </w:rPr>
              <w:t xml:space="preserve"> бал</w:t>
            </w:r>
            <w:r w:rsidR="00264BD2" w:rsidRPr="001C682E">
              <w:rPr>
                <w:rFonts w:ascii="Times New Roman" w:eastAsia="Times New Roman" w:hAnsi="Times New Roman"/>
                <w:sz w:val="20"/>
                <w:szCs w:val="20"/>
              </w:rPr>
              <w:t>и</w:t>
            </w:r>
            <w:r w:rsidRPr="001C682E">
              <w:rPr>
                <w:rFonts w:ascii="Times New Roman" w:eastAsia="Times New Roman" w:hAnsi="Times New Roman"/>
                <w:sz w:val="20"/>
                <w:szCs w:val="20"/>
              </w:rPr>
              <w:t>).</w:t>
            </w:r>
          </w:p>
          <w:p w14:paraId="023CCF10" w14:textId="77777777" w:rsidR="008C0FEC" w:rsidRPr="001C682E" w:rsidRDefault="008C0FEC" w:rsidP="008C0FEC">
            <w:pPr>
              <w:widowControl/>
              <w:numPr>
                <w:ilvl w:val="0"/>
                <w:numId w:val="4"/>
              </w:numPr>
              <w:rPr>
                <w:rFonts w:ascii="Times New Roman" w:eastAsia="Times New Roman" w:hAnsi="Times New Roman"/>
                <w:sz w:val="20"/>
                <w:szCs w:val="20"/>
              </w:rPr>
            </w:pPr>
            <w:r w:rsidRPr="001C682E">
              <w:rPr>
                <w:rFonts w:ascii="Times New Roman" w:eastAsia="Times New Roman" w:hAnsi="Times New Roman"/>
                <w:sz w:val="20"/>
                <w:szCs w:val="20"/>
              </w:rPr>
              <w:t>Презентація результатів роботи або розбір кейсу (1 бал).</w:t>
            </w:r>
          </w:p>
        </w:tc>
        <w:tc>
          <w:tcPr>
            <w:tcW w:w="994" w:type="dxa"/>
            <w:gridSpan w:val="3"/>
            <w:shd w:val="clear" w:color="auto" w:fill="auto"/>
            <w:vAlign w:val="center"/>
          </w:tcPr>
          <w:p w14:paraId="71E03DC0" w14:textId="77777777" w:rsidR="008C0FEC" w:rsidRPr="001C682E" w:rsidRDefault="008C0FEC" w:rsidP="008C63C9">
            <w:pPr>
              <w:jc w:val="center"/>
              <w:rPr>
                <w:rFonts w:ascii="Times New Roman" w:eastAsia="Times New Roman" w:hAnsi="Times New Roman"/>
                <w:sz w:val="20"/>
                <w:szCs w:val="20"/>
              </w:rPr>
            </w:pPr>
          </w:p>
        </w:tc>
      </w:tr>
      <w:tr w:rsidR="008C0FEC" w:rsidRPr="001C682E" w14:paraId="40A6B81E" w14:textId="77777777" w:rsidTr="00482822">
        <w:trPr>
          <w:cantSplit/>
          <w:trHeight w:val="366"/>
          <w:jc w:val="center"/>
        </w:trPr>
        <w:tc>
          <w:tcPr>
            <w:tcW w:w="561" w:type="dxa"/>
            <w:vMerge w:val="restart"/>
            <w:textDirection w:val="btLr"/>
            <w:vAlign w:val="center"/>
          </w:tcPr>
          <w:p w14:paraId="231CED44" w14:textId="604C85B9" w:rsidR="008C0FEC" w:rsidRPr="001C682E" w:rsidRDefault="008C0FEC" w:rsidP="008C63C9">
            <w:pPr>
              <w:ind w:left="113" w:right="113"/>
              <w:jc w:val="center"/>
              <w:rPr>
                <w:rFonts w:ascii="Times New Roman" w:eastAsia="Times New Roman" w:hAnsi="Times New Roman"/>
                <w:b/>
                <w:sz w:val="20"/>
                <w:szCs w:val="20"/>
              </w:rPr>
            </w:pPr>
            <w:r w:rsidRPr="001C682E">
              <w:rPr>
                <w:rFonts w:ascii="Times New Roman" w:eastAsia="Times New Roman" w:hAnsi="Times New Roman"/>
                <w:b/>
                <w:sz w:val="20"/>
                <w:szCs w:val="20"/>
              </w:rPr>
              <w:t>СРС</w:t>
            </w:r>
            <w:r w:rsidR="00482822">
              <w:rPr>
                <w:rFonts w:ascii="Times New Roman" w:eastAsia="Times New Roman" w:hAnsi="Times New Roman"/>
                <w:b/>
                <w:sz w:val="20"/>
                <w:szCs w:val="20"/>
              </w:rPr>
              <w:t xml:space="preserve"> (2)</w:t>
            </w:r>
          </w:p>
        </w:tc>
        <w:tc>
          <w:tcPr>
            <w:tcW w:w="7441" w:type="dxa"/>
            <w:gridSpan w:val="22"/>
            <w:shd w:val="clear" w:color="auto" w:fill="auto"/>
            <w:vAlign w:val="center"/>
          </w:tcPr>
          <w:p w14:paraId="27C719E1" w14:textId="77777777" w:rsidR="008C0FEC" w:rsidRPr="001C682E" w:rsidRDefault="008C0FEC" w:rsidP="008C63C9">
            <w:pPr>
              <w:jc w:val="center"/>
              <w:rPr>
                <w:rFonts w:ascii="Times New Roman" w:eastAsia="Times New Roman" w:hAnsi="Times New Roman"/>
                <w:sz w:val="20"/>
                <w:szCs w:val="20"/>
              </w:rPr>
            </w:pPr>
            <w:r w:rsidRPr="001C682E">
              <w:rPr>
                <w:rFonts w:ascii="Times New Roman" w:eastAsia="Times New Roman" w:hAnsi="Times New Roman"/>
                <w:i/>
                <w:sz w:val="20"/>
                <w:szCs w:val="20"/>
              </w:rPr>
              <w:t>Кількість балів</w:t>
            </w:r>
          </w:p>
        </w:tc>
        <w:tc>
          <w:tcPr>
            <w:tcW w:w="994" w:type="dxa"/>
            <w:gridSpan w:val="3"/>
            <w:tcBorders>
              <w:left w:val="single" w:sz="6" w:space="0" w:color="auto"/>
            </w:tcBorders>
            <w:shd w:val="clear" w:color="auto" w:fill="auto"/>
            <w:vAlign w:val="center"/>
          </w:tcPr>
          <w:p w14:paraId="1C388DDA" w14:textId="77777777" w:rsidR="008C0FEC" w:rsidRPr="001C682E" w:rsidRDefault="008C0FEC" w:rsidP="008C63C9">
            <w:pPr>
              <w:jc w:val="center"/>
              <w:rPr>
                <w:rFonts w:ascii="Times New Roman" w:eastAsia="Times New Roman" w:hAnsi="Times New Roman"/>
                <w:sz w:val="20"/>
                <w:szCs w:val="20"/>
              </w:rPr>
            </w:pPr>
          </w:p>
        </w:tc>
      </w:tr>
      <w:tr w:rsidR="00264BD2" w:rsidRPr="001C682E" w14:paraId="4010112D" w14:textId="77777777" w:rsidTr="00482822">
        <w:trPr>
          <w:cantSplit/>
          <w:trHeight w:val="611"/>
          <w:jc w:val="center"/>
        </w:trPr>
        <w:tc>
          <w:tcPr>
            <w:tcW w:w="561" w:type="dxa"/>
            <w:vMerge/>
            <w:textDirection w:val="btLr"/>
            <w:vAlign w:val="center"/>
          </w:tcPr>
          <w:p w14:paraId="56F21B28" w14:textId="77777777" w:rsidR="00264BD2" w:rsidRPr="001C682E" w:rsidRDefault="00264BD2" w:rsidP="008C63C9">
            <w:pPr>
              <w:ind w:left="113" w:right="113"/>
              <w:jc w:val="center"/>
              <w:rPr>
                <w:rFonts w:ascii="Times New Roman" w:eastAsia="Times New Roman" w:hAnsi="Times New Roman"/>
                <w:b/>
                <w:sz w:val="20"/>
                <w:szCs w:val="20"/>
              </w:rPr>
            </w:pPr>
          </w:p>
        </w:tc>
        <w:tc>
          <w:tcPr>
            <w:tcW w:w="635" w:type="dxa"/>
            <w:gridSpan w:val="2"/>
            <w:shd w:val="clear" w:color="auto" w:fill="auto"/>
            <w:vAlign w:val="center"/>
            <w:hideMark/>
          </w:tcPr>
          <w:p w14:paraId="2108B994" w14:textId="77777777" w:rsidR="00264BD2" w:rsidRPr="001C682E" w:rsidRDefault="00264BD2" w:rsidP="008C63C9">
            <w:pPr>
              <w:ind w:left="29"/>
              <w:jc w:val="center"/>
              <w:rPr>
                <w:rFonts w:ascii="Times New Roman" w:eastAsia="Times New Roman" w:hAnsi="Times New Roman"/>
                <w:sz w:val="20"/>
                <w:szCs w:val="20"/>
              </w:rPr>
            </w:pPr>
            <w:r w:rsidRPr="001C682E">
              <w:rPr>
                <w:rFonts w:ascii="Times New Roman" w:eastAsia="Times New Roman" w:hAnsi="Times New Roman"/>
                <w:sz w:val="20"/>
                <w:szCs w:val="20"/>
              </w:rPr>
              <w:t>4</w:t>
            </w:r>
          </w:p>
        </w:tc>
        <w:tc>
          <w:tcPr>
            <w:tcW w:w="711" w:type="dxa"/>
            <w:gridSpan w:val="2"/>
            <w:shd w:val="clear" w:color="auto" w:fill="auto"/>
            <w:vAlign w:val="center"/>
            <w:hideMark/>
          </w:tcPr>
          <w:p w14:paraId="66C439C1"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5</w:t>
            </w:r>
          </w:p>
        </w:tc>
        <w:tc>
          <w:tcPr>
            <w:tcW w:w="709" w:type="dxa"/>
            <w:gridSpan w:val="2"/>
            <w:shd w:val="clear" w:color="auto" w:fill="auto"/>
            <w:vAlign w:val="center"/>
            <w:hideMark/>
          </w:tcPr>
          <w:p w14:paraId="10E89CE6"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5</w:t>
            </w:r>
          </w:p>
        </w:tc>
        <w:tc>
          <w:tcPr>
            <w:tcW w:w="798" w:type="dxa"/>
            <w:gridSpan w:val="3"/>
            <w:shd w:val="clear" w:color="auto" w:fill="auto"/>
            <w:vAlign w:val="center"/>
            <w:hideMark/>
          </w:tcPr>
          <w:p w14:paraId="46D7D9BA"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6</w:t>
            </w:r>
          </w:p>
        </w:tc>
        <w:tc>
          <w:tcPr>
            <w:tcW w:w="619" w:type="dxa"/>
            <w:gridSpan w:val="2"/>
            <w:shd w:val="clear" w:color="auto" w:fill="auto"/>
            <w:vAlign w:val="center"/>
            <w:hideMark/>
          </w:tcPr>
          <w:p w14:paraId="61C89AEC"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5</w:t>
            </w:r>
          </w:p>
        </w:tc>
        <w:tc>
          <w:tcPr>
            <w:tcW w:w="709" w:type="dxa"/>
            <w:gridSpan w:val="2"/>
            <w:shd w:val="clear" w:color="auto" w:fill="auto"/>
            <w:vAlign w:val="center"/>
            <w:hideMark/>
          </w:tcPr>
          <w:p w14:paraId="67EC2E38"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4</w:t>
            </w:r>
          </w:p>
        </w:tc>
        <w:tc>
          <w:tcPr>
            <w:tcW w:w="709" w:type="dxa"/>
            <w:gridSpan w:val="2"/>
            <w:shd w:val="clear" w:color="auto" w:fill="auto"/>
            <w:vAlign w:val="center"/>
            <w:hideMark/>
          </w:tcPr>
          <w:p w14:paraId="6AB5F60E"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5</w:t>
            </w:r>
          </w:p>
        </w:tc>
        <w:tc>
          <w:tcPr>
            <w:tcW w:w="850" w:type="dxa"/>
            <w:gridSpan w:val="2"/>
            <w:tcBorders>
              <w:right w:val="single" w:sz="6" w:space="0" w:color="auto"/>
            </w:tcBorders>
            <w:shd w:val="clear" w:color="auto" w:fill="auto"/>
            <w:vAlign w:val="center"/>
            <w:hideMark/>
          </w:tcPr>
          <w:p w14:paraId="61AD5D83"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4</w:t>
            </w:r>
          </w:p>
        </w:tc>
        <w:tc>
          <w:tcPr>
            <w:tcW w:w="851" w:type="dxa"/>
            <w:gridSpan w:val="2"/>
            <w:tcBorders>
              <w:right w:val="single" w:sz="8" w:space="0" w:color="auto"/>
            </w:tcBorders>
            <w:shd w:val="clear" w:color="auto" w:fill="auto"/>
            <w:vAlign w:val="center"/>
          </w:tcPr>
          <w:p w14:paraId="52E9500B"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4</w:t>
            </w:r>
          </w:p>
        </w:tc>
        <w:tc>
          <w:tcPr>
            <w:tcW w:w="850" w:type="dxa"/>
            <w:gridSpan w:val="3"/>
            <w:tcBorders>
              <w:left w:val="single" w:sz="8" w:space="0" w:color="auto"/>
            </w:tcBorders>
            <w:shd w:val="clear" w:color="auto" w:fill="auto"/>
            <w:vAlign w:val="center"/>
          </w:tcPr>
          <w:p w14:paraId="5BB08D96"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4</w:t>
            </w:r>
          </w:p>
        </w:tc>
        <w:tc>
          <w:tcPr>
            <w:tcW w:w="994" w:type="dxa"/>
            <w:gridSpan w:val="3"/>
            <w:tcBorders>
              <w:left w:val="single" w:sz="6" w:space="0" w:color="auto"/>
            </w:tcBorders>
            <w:shd w:val="clear" w:color="auto" w:fill="auto"/>
            <w:vAlign w:val="center"/>
          </w:tcPr>
          <w:p w14:paraId="1F349A4C" w14:textId="1B6475B9" w:rsidR="00264BD2" w:rsidRPr="001C682E" w:rsidRDefault="00482822" w:rsidP="008C63C9">
            <w:pPr>
              <w:jc w:val="center"/>
              <w:rPr>
                <w:rFonts w:ascii="Times New Roman" w:eastAsia="Times New Roman" w:hAnsi="Times New Roman"/>
                <w:sz w:val="20"/>
                <w:szCs w:val="20"/>
              </w:rPr>
            </w:pPr>
            <w:r>
              <w:rPr>
                <w:rFonts w:ascii="Times New Roman" w:eastAsia="Times New Roman" w:hAnsi="Times New Roman"/>
                <w:sz w:val="20"/>
                <w:szCs w:val="20"/>
              </w:rPr>
              <w:t>46</w:t>
            </w:r>
          </w:p>
        </w:tc>
      </w:tr>
      <w:tr w:rsidR="008C0FEC" w:rsidRPr="001C682E" w14:paraId="34ACB3CC" w14:textId="77777777" w:rsidTr="00482822">
        <w:trPr>
          <w:gridAfter w:val="1"/>
          <w:wAfter w:w="8" w:type="dxa"/>
          <w:cantSplit/>
          <w:trHeight w:val="1134"/>
          <w:jc w:val="center"/>
        </w:trPr>
        <w:tc>
          <w:tcPr>
            <w:tcW w:w="561" w:type="dxa"/>
            <w:textDirection w:val="btLr"/>
            <w:vAlign w:val="center"/>
          </w:tcPr>
          <w:p w14:paraId="436FD4B2" w14:textId="77777777" w:rsidR="008C0FEC" w:rsidRPr="001C682E" w:rsidRDefault="008C0FEC" w:rsidP="008C63C9">
            <w:pPr>
              <w:ind w:left="113" w:right="113"/>
              <w:jc w:val="center"/>
              <w:rPr>
                <w:rFonts w:ascii="Times New Roman" w:eastAsia="Times New Roman" w:hAnsi="Times New Roman"/>
                <w:b/>
                <w:sz w:val="20"/>
                <w:szCs w:val="20"/>
              </w:rPr>
            </w:pPr>
          </w:p>
        </w:tc>
        <w:tc>
          <w:tcPr>
            <w:tcW w:w="7435" w:type="dxa"/>
            <w:gridSpan w:val="21"/>
            <w:shd w:val="clear" w:color="auto" w:fill="auto"/>
            <w:vAlign w:val="center"/>
          </w:tcPr>
          <w:p w14:paraId="343F9957" w14:textId="77777777" w:rsidR="008C0FEC" w:rsidRPr="001C682E" w:rsidRDefault="008C0FEC" w:rsidP="008C63C9">
            <w:pPr>
              <w:ind w:left="29"/>
              <w:rPr>
                <w:rFonts w:ascii="Times New Roman" w:eastAsia="Times New Roman" w:hAnsi="Times New Roman"/>
                <w:i/>
                <w:sz w:val="20"/>
                <w:szCs w:val="20"/>
              </w:rPr>
            </w:pPr>
            <w:r w:rsidRPr="001C682E">
              <w:rPr>
                <w:rFonts w:ascii="Times New Roman" w:eastAsia="Times New Roman" w:hAnsi="Times New Roman"/>
                <w:i/>
                <w:sz w:val="20"/>
                <w:szCs w:val="20"/>
              </w:rPr>
              <w:t>Оцінювання СРС залежить від складності завдання та ґрунтується на таких критеріях:</w:t>
            </w:r>
          </w:p>
          <w:p w14:paraId="06EA6EEF" w14:textId="77777777" w:rsidR="008C0FEC" w:rsidRPr="001C682E" w:rsidRDefault="008C0FEC" w:rsidP="008C63C9">
            <w:pPr>
              <w:ind w:left="29"/>
              <w:rPr>
                <w:rFonts w:ascii="Times New Roman" w:eastAsia="Times New Roman" w:hAnsi="Times New Roman"/>
                <w:sz w:val="20"/>
                <w:szCs w:val="20"/>
              </w:rPr>
            </w:pPr>
            <w:r w:rsidRPr="001C682E">
              <w:rPr>
                <w:rFonts w:ascii="Times New Roman" w:eastAsia="Times New Roman" w:hAnsi="Times New Roman"/>
                <w:b/>
                <w:bCs/>
                <w:sz w:val="20"/>
                <w:szCs w:val="20"/>
              </w:rPr>
              <w:t>Завдання</w:t>
            </w:r>
            <w:r w:rsidR="00264BD2" w:rsidRPr="001C682E">
              <w:rPr>
                <w:rFonts w:ascii="Times New Roman" w:eastAsia="Times New Roman" w:hAnsi="Times New Roman"/>
                <w:b/>
                <w:bCs/>
                <w:sz w:val="20"/>
                <w:szCs w:val="20"/>
              </w:rPr>
              <w:t>, що оцінюються у 4</w:t>
            </w:r>
            <w:r w:rsidRPr="001C682E">
              <w:rPr>
                <w:rFonts w:ascii="Times New Roman" w:eastAsia="Times New Roman" w:hAnsi="Times New Roman"/>
                <w:b/>
                <w:bCs/>
                <w:sz w:val="20"/>
                <w:szCs w:val="20"/>
              </w:rPr>
              <w:t xml:space="preserve"> бали:</w:t>
            </w:r>
          </w:p>
          <w:p w14:paraId="6AAE6F82" w14:textId="77777777" w:rsidR="008C0FEC" w:rsidRPr="001C682E" w:rsidRDefault="008C0FEC" w:rsidP="008C0FEC">
            <w:pPr>
              <w:widowControl/>
              <w:numPr>
                <w:ilvl w:val="0"/>
                <w:numId w:val="5"/>
              </w:numPr>
              <w:rPr>
                <w:rFonts w:ascii="Times New Roman" w:eastAsia="Times New Roman" w:hAnsi="Times New Roman"/>
                <w:sz w:val="20"/>
                <w:szCs w:val="20"/>
              </w:rPr>
            </w:pPr>
            <w:r w:rsidRPr="001C682E">
              <w:rPr>
                <w:rFonts w:ascii="Times New Roman" w:eastAsia="Times New Roman" w:hAnsi="Times New Roman"/>
                <w:sz w:val="20"/>
                <w:szCs w:val="20"/>
              </w:rPr>
              <w:t xml:space="preserve">Завдання виконано у повному обсязі та </w:t>
            </w:r>
            <w:r w:rsidR="00264BD2" w:rsidRPr="001C682E">
              <w:rPr>
                <w:rFonts w:ascii="Times New Roman" w:eastAsia="Times New Roman" w:hAnsi="Times New Roman"/>
                <w:sz w:val="20"/>
                <w:szCs w:val="20"/>
              </w:rPr>
              <w:t>відповідно до вимог (2</w:t>
            </w:r>
            <w:r w:rsidRPr="001C682E">
              <w:rPr>
                <w:rFonts w:ascii="Times New Roman" w:eastAsia="Times New Roman" w:hAnsi="Times New Roman"/>
                <w:sz w:val="20"/>
                <w:szCs w:val="20"/>
              </w:rPr>
              <w:t xml:space="preserve"> бал</w:t>
            </w:r>
            <w:r w:rsidR="00264BD2" w:rsidRPr="001C682E">
              <w:rPr>
                <w:rFonts w:ascii="Times New Roman" w:eastAsia="Times New Roman" w:hAnsi="Times New Roman"/>
                <w:sz w:val="20"/>
                <w:szCs w:val="20"/>
              </w:rPr>
              <w:t>и</w:t>
            </w:r>
            <w:r w:rsidRPr="001C682E">
              <w:rPr>
                <w:rFonts w:ascii="Times New Roman" w:eastAsia="Times New Roman" w:hAnsi="Times New Roman"/>
                <w:sz w:val="20"/>
                <w:szCs w:val="20"/>
              </w:rPr>
              <w:t>).</w:t>
            </w:r>
          </w:p>
          <w:p w14:paraId="40F8C045" w14:textId="77777777" w:rsidR="008C0FEC" w:rsidRPr="001C682E" w:rsidRDefault="008C0FEC" w:rsidP="008C0FEC">
            <w:pPr>
              <w:widowControl/>
              <w:numPr>
                <w:ilvl w:val="0"/>
                <w:numId w:val="5"/>
              </w:numPr>
              <w:rPr>
                <w:rFonts w:ascii="Times New Roman" w:eastAsia="Times New Roman" w:hAnsi="Times New Roman"/>
                <w:sz w:val="20"/>
                <w:szCs w:val="20"/>
              </w:rPr>
            </w:pPr>
            <w:r w:rsidRPr="001C682E">
              <w:rPr>
                <w:rFonts w:ascii="Times New Roman" w:eastAsia="Times New Roman" w:hAnsi="Times New Roman"/>
                <w:sz w:val="20"/>
                <w:szCs w:val="20"/>
              </w:rPr>
              <w:t>Якість аналізу, логічність в</w:t>
            </w:r>
            <w:r w:rsidR="00264BD2" w:rsidRPr="001C682E">
              <w:rPr>
                <w:rFonts w:ascii="Times New Roman" w:eastAsia="Times New Roman" w:hAnsi="Times New Roman"/>
                <w:sz w:val="20"/>
                <w:szCs w:val="20"/>
              </w:rPr>
              <w:t>исновків та оформлення роботи (2</w:t>
            </w:r>
            <w:r w:rsidRPr="001C682E">
              <w:rPr>
                <w:rFonts w:ascii="Times New Roman" w:eastAsia="Times New Roman" w:hAnsi="Times New Roman"/>
                <w:sz w:val="20"/>
                <w:szCs w:val="20"/>
              </w:rPr>
              <w:t xml:space="preserve"> бал</w:t>
            </w:r>
            <w:r w:rsidR="00264BD2" w:rsidRPr="001C682E">
              <w:rPr>
                <w:rFonts w:ascii="Times New Roman" w:eastAsia="Times New Roman" w:hAnsi="Times New Roman"/>
                <w:sz w:val="20"/>
                <w:szCs w:val="20"/>
              </w:rPr>
              <w:t>и</w:t>
            </w:r>
            <w:r w:rsidRPr="001C682E">
              <w:rPr>
                <w:rFonts w:ascii="Times New Roman" w:eastAsia="Times New Roman" w:hAnsi="Times New Roman"/>
                <w:sz w:val="20"/>
                <w:szCs w:val="20"/>
              </w:rPr>
              <w:t>).</w:t>
            </w:r>
          </w:p>
          <w:p w14:paraId="21F4DC14" w14:textId="77777777" w:rsidR="008C0FEC" w:rsidRPr="001C682E" w:rsidRDefault="008C0FEC" w:rsidP="008C63C9">
            <w:pPr>
              <w:ind w:left="29"/>
              <w:rPr>
                <w:rFonts w:ascii="Times New Roman" w:eastAsia="Times New Roman" w:hAnsi="Times New Roman"/>
                <w:sz w:val="20"/>
                <w:szCs w:val="20"/>
              </w:rPr>
            </w:pPr>
            <w:r w:rsidRPr="001C682E">
              <w:rPr>
                <w:rFonts w:ascii="Times New Roman" w:eastAsia="Times New Roman" w:hAnsi="Times New Roman"/>
                <w:b/>
                <w:bCs/>
                <w:sz w:val="20"/>
                <w:szCs w:val="20"/>
              </w:rPr>
              <w:t>Завдання</w:t>
            </w:r>
            <w:r w:rsidR="00264BD2" w:rsidRPr="001C682E">
              <w:rPr>
                <w:rFonts w:ascii="Times New Roman" w:eastAsia="Times New Roman" w:hAnsi="Times New Roman"/>
                <w:b/>
                <w:bCs/>
                <w:sz w:val="20"/>
                <w:szCs w:val="20"/>
              </w:rPr>
              <w:t>, що оцінюються у 5 балів</w:t>
            </w:r>
            <w:r w:rsidRPr="001C682E">
              <w:rPr>
                <w:rFonts w:ascii="Times New Roman" w:eastAsia="Times New Roman" w:hAnsi="Times New Roman"/>
                <w:b/>
                <w:bCs/>
                <w:sz w:val="20"/>
                <w:szCs w:val="20"/>
              </w:rPr>
              <w:t>:</w:t>
            </w:r>
          </w:p>
          <w:p w14:paraId="49ABA9E8" w14:textId="77777777" w:rsidR="008C0FEC" w:rsidRPr="001C682E" w:rsidRDefault="008C0FEC" w:rsidP="008C0FEC">
            <w:pPr>
              <w:widowControl/>
              <w:numPr>
                <w:ilvl w:val="0"/>
                <w:numId w:val="6"/>
              </w:numPr>
              <w:rPr>
                <w:rFonts w:ascii="Times New Roman" w:eastAsia="Times New Roman" w:hAnsi="Times New Roman"/>
                <w:sz w:val="20"/>
                <w:szCs w:val="20"/>
              </w:rPr>
            </w:pPr>
            <w:r w:rsidRPr="001C682E">
              <w:rPr>
                <w:rFonts w:ascii="Times New Roman" w:eastAsia="Times New Roman" w:hAnsi="Times New Roman"/>
                <w:sz w:val="20"/>
                <w:szCs w:val="20"/>
              </w:rPr>
              <w:t>Глибина аналізу та з</w:t>
            </w:r>
            <w:r w:rsidR="00264BD2" w:rsidRPr="001C682E">
              <w:rPr>
                <w:rFonts w:ascii="Times New Roman" w:eastAsia="Times New Roman" w:hAnsi="Times New Roman"/>
                <w:sz w:val="20"/>
                <w:szCs w:val="20"/>
              </w:rPr>
              <w:t>астосування теоретичних знань (2</w:t>
            </w:r>
            <w:r w:rsidRPr="001C682E">
              <w:rPr>
                <w:rFonts w:ascii="Times New Roman" w:eastAsia="Times New Roman" w:hAnsi="Times New Roman"/>
                <w:sz w:val="20"/>
                <w:szCs w:val="20"/>
              </w:rPr>
              <w:t xml:space="preserve"> бал</w:t>
            </w:r>
            <w:r w:rsidR="00264BD2" w:rsidRPr="001C682E">
              <w:rPr>
                <w:rFonts w:ascii="Times New Roman" w:eastAsia="Times New Roman" w:hAnsi="Times New Roman"/>
                <w:sz w:val="20"/>
                <w:szCs w:val="20"/>
              </w:rPr>
              <w:t>и</w:t>
            </w:r>
            <w:r w:rsidRPr="001C682E">
              <w:rPr>
                <w:rFonts w:ascii="Times New Roman" w:eastAsia="Times New Roman" w:hAnsi="Times New Roman"/>
                <w:sz w:val="20"/>
                <w:szCs w:val="20"/>
              </w:rPr>
              <w:t>).</w:t>
            </w:r>
          </w:p>
          <w:p w14:paraId="59A1FD6D" w14:textId="77777777" w:rsidR="008C0FEC" w:rsidRPr="001C682E" w:rsidRDefault="008C0FEC" w:rsidP="008C0FEC">
            <w:pPr>
              <w:widowControl/>
              <w:numPr>
                <w:ilvl w:val="0"/>
                <w:numId w:val="6"/>
              </w:numPr>
              <w:rPr>
                <w:rFonts w:ascii="Times New Roman" w:eastAsia="Times New Roman" w:hAnsi="Times New Roman"/>
                <w:sz w:val="20"/>
                <w:szCs w:val="20"/>
              </w:rPr>
            </w:pPr>
            <w:r w:rsidRPr="001C682E">
              <w:rPr>
                <w:rFonts w:ascii="Times New Roman" w:eastAsia="Times New Roman" w:hAnsi="Times New Roman"/>
                <w:sz w:val="20"/>
                <w:szCs w:val="20"/>
              </w:rPr>
              <w:t xml:space="preserve">Використання додаткових джерел або проведення власного дослідження </w:t>
            </w:r>
            <w:r w:rsidR="00264BD2" w:rsidRPr="001C682E">
              <w:rPr>
                <w:rFonts w:ascii="Times New Roman" w:eastAsia="Times New Roman" w:hAnsi="Times New Roman"/>
                <w:sz w:val="20"/>
                <w:szCs w:val="20"/>
              </w:rPr>
              <w:t>(2</w:t>
            </w:r>
            <w:r w:rsidRPr="001C682E">
              <w:rPr>
                <w:rFonts w:ascii="Times New Roman" w:eastAsia="Times New Roman" w:hAnsi="Times New Roman"/>
                <w:sz w:val="20"/>
                <w:szCs w:val="20"/>
              </w:rPr>
              <w:t xml:space="preserve"> бал</w:t>
            </w:r>
            <w:r w:rsidR="00264BD2" w:rsidRPr="001C682E">
              <w:rPr>
                <w:rFonts w:ascii="Times New Roman" w:eastAsia="Times New Roman" w:hAnsi="Times New Roman"/>
                <w:sz w:val="20"/>
                <w:szCs w:val="20"/>
              </w:rPr>
              <w:t>и</w:t>
            </w:r>
            <w:r w:rsidRPr="001C682E">
              <w:rPr>
                <w:rFonts w:ascii="Times New Roman" w:eastAsia="Times New Roman" w:hAnsi="Times New Roman"/>
                <w:sz w:val="20"/>
                <w:szCs w:val="20"/>
              </w:rPr>
              <w:t>).</w:t>
            </w:r>
          </w:p>
          <w:p w14:paraId="368417C3" w14:textId="77777777" w:rsidR="008C0FEC" w:rsidRPr="001C682E" w:rsidRDefault="008C0FEC" w:rsidP="008C0FEC">
            <w:pPr>
              <w:widowControl/>
              <w:numPr>
                <w:ilvl w:val="0"/>
                <w:numId w:val="6"/>
              </w:numPr>
              <w:rPr>
                <w:rFonts w:ascii="Times New Roman" w:eastAsia="Times New Roman" w:hAnsi="Times New Roman"/>
                <w:sz w:val="20"/>
                <w:szCs w:val="20"/>
              </w:rPr>
            </w:pPr>
            <w:r w:rsidRPr="001C682E">
              <w:rPr>
                <w:rFonts w:ascii="Times New Roman" w:eastAsia="Times New Roman" w:hAnsi="Times New Roman"/>
                <w:sz w:val="20"/>
                <w:szCs w:val="20"/>
              </w:rPr>
              <w:t>Структурованість викладу матеріалу, коректне оформлення (1 бал).</w:t>
            </w:r>
          </w:p>
        </w:tc>
        <w:tc>
          <w:tcPr>
            <w:tcW w:w="992" w:type="dxa"/>
            <w:gridSpan w:val="3"/>
            <w:shd w:val="clear" w:color="auto" w:fill="auto"/>
            <w:vAlign w:val="center"/>
          </w:tcPr>
          <w:p w14:paraId="04907387" w14:textId="77777777" w:rsidR="008C0FEC" w:rsidRPr="001C682E" w:rsidRDefault="008C0FEC" w:rsidP="008C63C9">
            <w:pPr>
              <w:jc w:val="center"/>
              <w:rPr>
                <w:rFonts w:ascii="Times New Roman" w:eastAsia="Times New Roman" w:hAnsi="Times New Roman"/>
                <w:sz w:val="20"/>
                <w:szCs w:val="20"/>
              </w:rPr>
            </w:pPr>
          </w:p>
        </w:tc>
      </w:tr>
      <w:tr w:rsidR="00264BD2" w:rsidRPr="001C682E" w14:paraId="3CC9B27E" w14:textId="77777777" w:rsidTr="00482822">
        <w:trPr>
          <w:gridAfter w:val="2"/>
          <w:wAfter w:w="17" w:type="dxa"/>
          <w:cantSplit/>
          <w:trHeight w:val="419"/>
          <w:jc w:val="center"/>
        </w:trPr>
        <w:tc>
          <w:tcPr>
            <w:tcW w:w="561" w:type="dxa"/>
            <w:vAlign w:val="center"/>
          </w:tcPr>
          <w:p w14:paraId="607A63F6" w14:textId="790A5627" w:rsidR="00264BD2" w:rsidRPr="001C682E" w:rsidRDefault="00482822" w:rsidP="00482822">
            <w:pPr>
              <w:jc w:val="center"/>
              <w:rPr>
                <w:rFonts w:ascii="Times New Roman" w:eastAsia="Times New Roman" w:hAnsi="Times New Roman"/>
                <w:b/>
                <w:sz w:val="20"/>
                <w:szCs w:val="20"/>
              </w:rPr>
            </w:pPr>
            <w:r w:rsidRPr="00270471">
              <w:rPr>
                <w:rFonts w:ascii="Times New Roman" w:hAnsi="Times New Roman" w:cs="Times New Roman"/>
                <w:b/>
                <w:sz w:val="20"/>
                <w:szCs w:val="20"/>
              </w:rPr>
              <w:lastRenderedPageBreak/>
              <w:t>Σ</w:t>
            </w:r>
            <w:r>
              <w:rPr>
                <w:rFonts w:ascii="Times New Roman" w:hAnsi="Times New Roman" w:cs="Times New Roman"/>
                <w:b/>
                <w:sz w:val="20"/>
                <w:szCs w:val="20"/>
              </w:rPr>
              <w:t xml:space="preserve"> (1) та (2)</w:t>
            </w:r>
          </w:p>
        </w:tc>
        <w:tc>
          <w:tcPr>
            <w:tcW w:w="618" w:type="dxa"/>
            <w:shd w:val="clear" w:color="auto" w:fill="auto"/>
            <w:vAlign w:val="center"/>
            <w:hideMark/>
          </w:tcPr>
          <w:p w14:paraId="5259BFD0"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8</w:t>
            </w:r>
          </w:p>
        </w:tc>
        <w:tc>
          <w:tcPr>
            <w:tcW w:w="711" w:type="dxa"/>
            <w:gridSpan w:val="2"/>
            <w:shd w:val="clear" w:color="auto" w:fill="auto"/>
            <w:vAlign w:val="center"/>
            <w:hideMark/>
          </w:tcPr>
          <w:p w14:paraId="58207A88"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9</w:t>
            </w:r>
          </w:p>
        </w:tc>
        <w:tc>
          <w:tcPr>
            <w:tcW w:w="709" w:type="dxa"/>
            <w:gridSpan w:val="2"/>
            <w:shd w:val="clear" w:color="auto" w:fill="auto"/>
            <w:vAlign w:val="center"/>
            <w:hideMark/>
          </w:tcPr>
          <w:p w14:paraId="7109A9CA"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10</w:t>
            </w:r>
          </w:p>
        </w:tc>
        <w:tc>
          <w:tcPr>
            <w:tcW w:w="798" w:type="dxa"/>
            <w:gridSpan w:val="3"/>
            <w:shd w:val="clear" w:color="auto" w:fill="auto"/>
            <w:vAlign w:val="center"/>
            <w:hideMark/>
          </w:tcPr>
          <w:p w14:paraId="1AC3AA4A"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12</w:t>
            </w:r>
          </w:p>
        </w:tc>
        <w:tc>
          <w:tcPr>
            <w:tcW w:w="619" w:type="dxa"/>
            <w:gridSpan w:val="2"/>
            <w:shd w:val="clear" w:color="auto" w:fill="auto"/>
            <w:vAlign w:val="center"/>
            <w:hideMark/>
          </w:tcPr>
          <w:p w14:paraId="5F688EC1"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10</w:t>
            </w:r>
          </w:p>
        </w:tc>
        <w:tc>
          <w:tcPr>
            <w:tcW w:w="709" w:type="dxa"/>
            <w:gridSpan w:val="2"/>
            <w:shd w:val="clear" w:color="auto" w:fill="auto"/>
            <w:vAlign w:val="center"/>
            <w:hideMark/>
          </w:tcPr>
          <w:p w14:paraId="493972F4"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8</w:t>
            </w:r>
          </w:p>
        </w:tc>
        <w:tc>
          <w:tcPr>
            <w:tcW w:w="709" w:type="dxa"/>
            <w:gridSpan w:val="2"/>
            <w:shd w:val="clear" w:color="auto" w:fill="auto"/>
            <w:vAlign w:val="center"/>
            <w:hideMark/>
          </w:tcPr>
          <w:p w14:paraId="3BFBE99C"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9</w:t>
            </w:r>
          </w:p>
        </w:tc>
        <w:tc>
          <w:tcPr>
            <w:tcW w:w="850" w:type="dxa"/>
            <w:gridSpan w:val="2"/>
            <w:tcBorders>
              <w:right w:val="single" w:sz="6" w:space="0" w:color="auto"/>
            </w:tcBorders>
            <w:shd w:val="clear" w:color="auto" w:fill="auto"/>
            <w:vAlign w:val="center"/>
            <w:hideMark/>
          </w:tcPr>
          <w:p w14:paraId="4A3DDFE3"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8</w:t>
            </w:r>
          </w:p>
        </w:tc>
        <w:tc>
          <w:tcPr>
            <w:tcW w:w="851" w:type="dxa"/>
            <w:gridSpan w:val="2"/>
            <w:tcBorders>
              <w:right w:val="single" w:sz="8" w:space="0" w:color="auto"/>
            </w:tcBorders>
            <w:shd w:val="clear" w:color="auto" w:fill="auto"/>
            <w:vAlign w:val="center"/>
          </w:tcPr>
          <w:p w14:paraId="42C2D59D"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8</w:t>
            </w:r>
          </w:p>
        </w:tc>
        <w:tc>
          <w:tcPr>
            <w:tcW w:w="850" w:type="dxa"/>
            <w:gridSpan w:val="2"/>
            <w:tcBorders>
              <w:left w:val="single" w:sz="8" w:space="0" w:color="auto"/>
            </w:tcBorders>
            <w:shd w:val="clear" w:color="auto" w:fill="auto"/>
            <w:vAlign w:val="center"/>
          </w:tcPr>
          <w:p w14:paraId="4789D32F" w14:textId="77777777" w:rsidR="00264BD2" w:rsidRPr="001C682E" w:rsidRDefault="00264BD2"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8</w:t>
            </w:r>
          </w:p>
        </w:tc>
        <w:tc>
          <w:tcPr>
            <w:tcW w:w="994" w:type="dxa"/>
            <w:gridSpan w:val="3"/>
            <w:tcBorders>
              <w:left w:val="single" w:sz="6" w:space="0" w:color="auto"/>
            </w:tcBorders>
            <w:shd w:val="clear" w:color="auto" w:fill="auto"/>
            <w:vAlign w:val="center"/>
          </w:tcPr>
          <w:p w14:paraId="0D77822D" w14:textId="1CA1FB61" w:rsidR="00264BD2" w:rsidRPr="00482822" w:rsidRDefault="00482822" w:rsidP="008C63C9">
            <w:pPr>
              <w:jc w:val="center"/>
              <w:rPr>
                <w:rFonts w:ascii="Times New Roman" w:eastAsia="Times New Roman" w:hAnsi="Times New Roman"/>
                <w:b/>
                <w:bCs/>
                <w:sz w:val="20"/>
                <w:szCs w:val="20"/>
              </w:rPr>
            </w:pPr>
            <w:r w:rsidRPr="00482822">
              <w:rPr>
                <w:rFonts w:ascii="Times New Roman" w:eastAsia="Times New Roman" w:hAnsi="Times New Roman"/>
                <w:b/>
                <w:bCs/>
                <w:sz w:val="20"/>
                <w:szCs w:val="20"/>
              </w:rPr>
              <w:t>90</w:t>
            </w:r>
          </w:p>
        </w:tc>
      </w:tr>
      <w:tr w:rsidR="00482822" w:rsidRPr="001C682E" w14:paraId="73954790" w14:textId="77777777" w:rsidTr="00482822">
        <w:trPr>
          <w:gridAfter w:val="2"/>
          <w:wAfter w:w="17" w:type="dxa"/>
          <w:cantSplit/>
          <w:trHeight w:val="419"/>
          <w:jc w:val="center"/>
        </w:trPr>
        <w:tc>
          <w:tcPr>
            <w:tcW w:w="7985" w:type="dxa"/>
            <w:gridSpan w:val="21"/>
            <w:vAlign w:val="center"/>
          </w:tcPr>
          <w:p w14:paraId="41CA5760" w14:textId="2F2D448B" w:rsidR="00482822" w:rsidRPr="001C682E" w:rsidRDefault="00482822" w:rsidP="00482822">
            <w:pPr>
              <w:rPr>
                <w:rFonts w:ascii="Times New Roman" w:eastAsia="Times New Roman" w:hAnsi="Times New Roman"/>
                <w:sz w:val="20"/>
                <w:szCs w:val="20"/>
              </w:rPr>
            </w:pPr>
            <w:r>
              <w:rPr>
                <w:rFonts w:ascii="Times New Roman" w:hAnsi="Times New Roman" w:cs="Times New Roman"/>
                <w:b/>
                <w:sz w:val="20"/>
                <w:szCs w:val="20"/>
              </w:rPr>
              <w:t>Наукова діяльність</w:t>
            </w:r>
          </w:p>
        </w:tc>
        <w:tc>
          <w:tcPr>
            <w:tcW w:w="994" w:type="dxa"/>
            <w:gridSpan w:val="3"/>
            <w:tcBorders>
              <w:left w:val="single" w:sz="6" w:space="0" w:color="auto"/>
            </w:tcBorders>
            <w:shd w:val="clear" w:color="auto" w:fill="auto"/>
            <w:vAlign w:val="center"/>
          </w:tcPr>
          <w:p w14:paraId="0A86E1E8" w14:textId="5823FE1D" w:rsidR="00482822" w:rsidRPr="001C682E" w:rsidRDefault="00482822" w:rsidP="00482822">
            <w:pPr>
              <w:jc w:val="center"/>
              <w:rPr>
                <w:rFonts w:ascii="Times New Roman" w:eastAsia="Times New Roman" w:hAnsi="Times New Roman"/>
                <w:sz w:val="20"/>
                <w:szCs w:val="20"/>
              </w:rPr>
            </w:pPr>
            <w:r w:rsidRPr="00E55011">
              <w:rPr>
                <w:rFonts w:ascii="Times New Roman" w:hAnsi="Times New Roman" w:cs="Times New Roman"/>
                <w:b/>
                <w:bCs/>
                <w:sz w:val="20"/>
                <w:szCs w:val="20"/>
              </w:rPr>
              <w:t>1</w:t>
            </w:r>
            <w:r>
              <w:rPr>
                <w:rFonts w:ascii="Times New Roman" w:hAnsi="Times New Roman" w:cs="Times New Roman"/>
                <w:b/>
                <w:bCs/>
                <w:sz w:val="20"/>
                <w:szCs w:val="20"/>
              </w:rPr>
              <w:t>0</w:t>
            </w:r>
          </w:p>
        </w:tc>
      </w:tr>
      <w:tr w:rsidR="00482822" w:rsidRPr="001C682E" w14:paraId="60213E0C" w14:textId="77777777" w:rsidTr="00482822">
        <w:trPr>
          <w:gridAfter w:val="2"/>
          <w:wAfter w:w="17" w:type="dxa"/>
          <w:cantSplit/>
          <w:trHeight w:val="419"/>
          <w:jc w:val="center"/>
        </w:trPr>
        <w:tc>
          <w:tcPr>
            <w:tcW w:w="7985" w:type="dxa"/>
            <w:gridSpan w:val="21"/>
            <w:vAlign w:val="center"/>
          </w:tcPr>
          <w:p w14:paraId="0B037E7E" w14:textId="76A7454E" w:rsidR="00482822" w:rsidRPr="001C682E" w:rsidRDefault="00482822" w:rsidP="00482822">
            <w:pPr>
              <w:rPr>
                <w:rFonts w:ascii="Times New Roman" w:eastAsia="Times New Roman" w:hAnsi="Times New Roman"/>
                <w:sz w:val="20"/>
                <w:szCs w:val="20"/>
              </w:rPr>
            </w:pPr>
            <w:r w:rsidRPr="001C682E">
              <w:rPr>
                <w:rFonts w:ascii="Times New Roman" w:eastAsia="Times New Roman" w:hAnsi="Times New Roman"/>
                <w:b/>
                <w:sz w:val="20"/>
                <w:szCs w:val="20"/>
              </w:rPr>
              <w:t>Поточний контроль (за всіма видами робіт)</w:t>
            </w:r>
          </w:p>
        </w:tc>
        <w:tc>
          <w:tcPr>
            <w:tcW w:w="994" w:type="dxa"/>
            <w:gridSpan w:val="3"/>
            <w:tcBorders>
              <w:left w:val="single" w:sz="6" w:space="0" w:color="auto"/>
            </w:tcBorders>
            <w:shd w:val="clear" w:color="auto" w:fill="auto"/>
            <w:vAlign w:val="center"/>
          </w:tcPr>
          <w:p w14:paraId="2018527D" w14:textId="08883D2F" w:rsidR="00482822" w:rsidRPr="00482822" w:rsidRDefault="00482822" w:rsidP="008C63C9">
            <w:pPr>
              <w:jc w:val="center"/>
              <w:rPr>
                <w:rFonts w:ascii="Times New Roman" w:eastAsia="Times New Roman" w:hAnsi="Times New Roman"/>
                <w:b/>
                <w:bCs/>
                <w:sz w:val="20"/>
                <w:szCs w:val="20"/>
              </w:rPr>
            </w:pPr>
            <w:r w:rsidRPr="00482822">
              <w:rPr>
                <w:rFonts w:ascii="Times New Roman" w:eastAsia="Times New Roman" w:hAnsi="Times New Roman"/>
                <w:b/>
                <w:bCs/>
                <w:sz w:val="20"/>
                <w:szCs w:val="20"/>
              </w:rPr>
              <w:t>100</w:t>
            </w:r>
          </w:p>
        </w:tc>
      </w:tr>
      <w:tr w:rsidR="008C0FEC" w:rsidRPr="001C682E" w14:paraId="5F7480DE" w14:textId="77777777" w:rsidTr="00482822">
        <w:trPr>
          <w:gridAfter w:val="2"/>
          <w:wAfter w:w="17" w:type="dxa"/>
          <w:cantSplit/>
          <w:trHeight w:val="691"/>
          <w:jc w:val="center"/>
        </w:trPr>
        <w:tc>
          <w:tcPr>
            <w:tcW w:w="8979" w:type="dxa"/>
            <w:gridSpan w:val="24"/>
            <w:vAlign w:val="center"/>
          </w:tcPr>
          <w:p w14:paraId="3CCB50C5" w14:textId="77777777" w:rsidR="008C0FEC" w:rsidRPr="001C682E" w:rsidRDefault="008C0FEC" w:rsidP="008C63C9">
            <w:pPr>
              <w:pStyle w:val="3"/>
              <w:spacing w:before="0"/>
              <w:rPr>
                <w:rFonts w:ascii="Times New Roman" w:hAnsi="Times New Roman"/>
                <w:color w:val="auto"/>
                <w:sz w:val="20"/>
                <w:szCs w:val="20"/>
              </w:rPr>
            </w:pPr>
            <w:r w:rsidRPr="001C682E">
              <w:rPr>
                <w:rStyle w:val="ac"/>
                <w:rFonts w:ascii="Times New Roman" w:hAnsi="Times New Roman"/>
                <w:color w:val="auto"/>
                <w:sz w:val="20"/>
                <w:szCs w:val="20"/>
              </w:rPr>
              <w:t>Загальні правила:</w:t>
            </w:r>
          </w:p>
          <w:p w14:paraId="5EE65ACC" w14:textId="77777777" w:rsidR="008C0FEC" w:rsidRPr="001C682E" w:rsidRDefault="008C0FEC" w:rsidP="008C0FEC">
            <w:pPr>
              <w:widowControl/>
              <w:numPr>
                <w:ilvl w:val="0"/>
                <w:numId w:val="7"/>
              </w:numPr>
              <w:rPr>
                <w:rFonts w:ascii="Times New Roman" w:hAnsi="Times New Roman"/>
                <w:sz w:val="20"/>
                <w:szCs w:val="20"/>
              </w:rPr>
            </w:pPr>
            <w:r w:rsidRPr="001C682E">
              <w:rPr>
                <w:rFonts w:ascii="Times New Roman" w:hAnsi="Times New Roman"/>
                <w:sz w:val="20"/>
                <w:szCs w:val="20"/>
              </w:rPr>
              <w:t>Максимальний бал за аудиторну та самостійну роботу визначається сумарно за всі заняття.</w:t>
            </w:r>
          </w:p>
          <w:p w14:paraId="46363E05" w14:textId="77777777" w:rsidR="008C0FEC" w:rsidRPr="001C682E" w:rsidRDefault="008C0FEC" w:rsidP="008C0FEC">
            <w:pPr>
              <w:widowControl/>
              <w:numPr>
                <w:ilvl w:val="0"/>
                <w:numId w:val="7"/>
              </w:numPr>
              <w:rPr>
                <w:rFonts w:ascii="Times New Roman" w:hAnsi="Times New Roman"/>
                <w:sz w:val="20"/>
                <w:szCs w:val="20"/>
              </w:rPr>
            </w:pPr>
            <w:r w:rsidRPr="001C682E">
              <w:rPr>
                <w:rFonts w:ascii="Times New Roman" w:hAnsi="Times New Roman"/>
                <w:sz w:val="20"/>
                <w:szCs w:val="20"/>
              </w:rPr>
              <w:t xml:space="preserve">Всі завдання з дисципліни будуть розміщені на всіх платформах дисципліни: </w:t>
            </w:r>
            <w:r w:rsidRPr="001C682E">
              <w:rPr>
                <w:rFonts w:ascii="Times New Roman" w:hAnsi="Times New Roman"/>
                <w:sz w:val="20"/>
                <w:szCs w:val="20"/>
                <w:lang w:val="en-US"/>
              </w:rPr>
              <w:t>MOODLE</w:t>
            </w:r>
            <w:r w:rsidRPr="001C682E">
              <w:rPr>
                <w:rFonts w:ascii="Times New Roman" w:hAnsi="Times New Roman"/>
                <w:sz w:val="20"/>
                <w:szCs w:val="20"/>
              </w:rPr>
              <w:t xml:space="preserve">, та </w:t>
            </w:r>
            <w:proofErr w:type="spellStart"/>
            <w:r w:rsidRPr="001C682E">
              <w:rPr>
                <w:rFonts w:ascii="Times New Roman" w:hAnsi="Times New Roman"/>
                <w:sz w:val="20"/>
                <w:szCs w:val="20"/>
              </w:rPr>
              <w:t>месенжері</w:t>
            </w:r>
            <w:proofErr w:type="spellEnd"/>
            <w:r w:rsidRPr="001C682E">
              <w:rPr>
                <w:rFonts w:ascii="Times New Roman" w:hAnsi="Times New Roman"/>
                <w:sz w:val="20"/>
                <w:szCs w:val="20"/>
              </w:rPr>
              <w:t xml:space="preserve"> групи.</w:t>
            </w:r>
          </w:p>
          <w:p w14:paraId="29F60D99" w14:textId="77777777" w:rsidR="008C0FEC" w:rsidRPr="001C682E" w:rsidRDefault="008C0FEC" w:rsidP="008C0FEC">
            <w:pPr>
              <w:widowControl/>
              <w:numPr>
                <w:ilvl w:val="0"/>
                <w:numId w:val="7"/>
              </w:numPr>
              <w:rPr>
                <w:rFonts w:ascii="Times New Roman" w:eastAsia="Times New Roman" w:hAnsi="Times New Roman"/>
                <w:sz w:val="20"/>
                <w:szCs w:val="20"/>
              </w:rPr>
            </w:pPr>
            <w:r w:rsidRPr="001C682E">
              <w:rPr>
                <w:rFonts w:ascii="Times New Roman" w:hAnsi="Times New Roman"/>
                <w:sz w:val="20"/>
                <w:szCs w:val="20"/>
              </w:rPr>
              <w:t xml:space="preserve">Студент може отримати </w:t>
            </w:r>
            <w:r w:rsidRPr="001C682E">
              <w:rPr>
                <w:rFonts w:ascii="Times New Roman" w:hAnsi="Times New Roman"/>
                <w:bCs/>
                <w:sz w:val="20"/>
                <w:szCs w:val="20"/>
              </w:rPr>
              <w:t>додаткові бали</w:t>
            </w:r>
            <w:r w:rsidRPr="001C682E">
              <w:rPr>
                <w:rFonts w:ascii="Times New Roman" w:hAnsi="Times New Roman"/>
                <w:sz w:val="20"/>
                <w:szCs w:val="20"/>
              </w:rPr>
              <w:t xml:space="preserve"> за участь у науково-дослідній діяльності, що стосується тематики менеджменту. </w:t>
            </w:r>
            <w:r w:rsidRPr="001C682E">
              <w:rPr>
                <w:rFonts w:ascii="Times New Roman" w:hAnsi="Times New Roman"/>
                <w:bCs/>
                <w:sz w:val="20"/>
                <w:szCs w:val="20"/>
              </w:rPr>
              <w:t>Додаткові бали</w:t>
            </w:r>
            <w:r w:rsidRPr="001C682E">
              <w:rPr>
                <w:rFonts w:ascii="Times New Roman" w:hAnsi="Times New Roman"/>
                <w:sz w:val="20"/>
                <w:szCs w:val="20"/>
              </w:rPr>
              <w:t xml:space="preserve"> можуть бути нараховані за публікацію тез наукової конференції, наукової статті,  доповідь на конференції та участь у студентському науковому конкурсі</w:t>
            </w:r>
            <w:r w:rsidRPr="001C682E">
              <w:rPr>
                <w:sz w:val="20"/>
                <w:szCs w:val="20"/>
              </w:rPr>
              <w:t xml:space="preserve"> </w:t>
            </w:r>
          </w:p>
        </w:tc>
      </w:tr>
      <w:tr w:rsidR="008C0FEC" w:rsidRPr="001C682E" w14:paraId="4D579904" w14:textId="77777777" w:rsidTr="00482822">
        <w:trPr>
          <w:gridAfter w:val="2"/>
          <w:wAfter w:w="17" w:type="dxa"/>
          <w:cantSplit/>
          <w:trHeight w:val="266"/>
          <w:jc w:val="center"/>
        </w:trPr>
        <w:tc>
          <w:tcPr>
            <w:tcW w:w="8979" w:type="dxa"/>
            <w:gridSpan w:val="24"/>
            <w:vAlign w:val="center"/>
          </w:tcPr>
          <w:p w14:paraId="1380C022" w14:textId="77777777" w:rsidR="008C0FEC" w:rsidRPr="001C682E" w:rsidRDefault="008C0FEC" w:rsidP="008C63C9">
            <w:pPr>
              <w:jc w:val="center"/>
              <w:rPr>
                <w:rFonts w:ascii="Times New Roman" w:eastAsia="Times New Roman" w:hAnsi="Times New Roman"/>
                <w:sz w:val="20"/>
                <w:szCs w:val="20"/>
              </w:rPr>
            </w:pPr>
            <w:r w:rsidRPr="001C682E">
              <w:rPr>
                <w:rFonts w:ascii="Times New Roman" w:eastAsia="Times New Roman" w:hAnsi="Times New Roman"/>
                <w:b/>
                <w:sz w:val="20"/>
                <w:szCs w:val="20"/>
              </w:rPr>
              <w:t xml:space="preserve">Письмовий екзамен: </w:t>
            </w:r>
            <w:r w:rsidRPr="001C682E">
              <w:rPr>
                <w:rFonts w:ascii="Times New Roman" w:eastAsia="Times New Roman" w:hAnsi="Times New Roman"/>
                <w:sz w:val="20"/>
                <w:szCs w:val="20"/>
              </w:rPr>
              <w:t>100 балів</w:t>
            </w:r>
          </w:p>
        </w:tc>
      </w:tr>
      <w:tr w:rsidR="008C0FEC" w:rsidRPr="001C682E" w14:paraId="667E17CD" w14:textId="77777777" w:rsidTr="00482822">
        <w:trPr>
          <w:gridAfter w:val="2"/>
          <w:wAfter w:w="17" w:type="dxa"/>
          <w:cantSplit/>
          <w:trHeight w:val="559"/>
          <w:jc w:val="center"/>
        </w:trPr>
        <w:tc>
          <w:tcPr>
            <w:tcW w:w="8979" w:type="dxa"/>
            <w:gridSpan w:val="24"/>
            <w:vAlign w:val="center"/>
          </w:tcPr>
          <w:p w14:paraId="3495FEED" w14:textId="77777777" w:rsidR="008C0FEC" w:rsidRPr="001C682E" w:rsidRDefault="008C0FEC"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 xml:space="preserve">За тиждень до початку екзамену студенти будуть ознайомлені із структурою білета та правилами проведення екзамену. </w:t>
            </w:r>
          </w:p>
          <w:p w14:paraId="7961A715" w14:textId="77777777" w:rsidR="008C0FEC" w:rsidRPr="001C682E" w:rsidRDefault="008C0FEC"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Відповідь на екзамені оцінюється за 100-баловою шкалою: 90–100 балів – “відмінно”, 75–89 – “добре”, 59–74 – “задовільно”, менше 59 – “незадовільно”.</w:t>
            </w:r>
          </w:p>
          <w:p w14:paraId="3253BA6E" w14:textId="77777777" w:rsidR="008C0FEC" w:rsidRPr="001C682E" w:rsidRDefault="008C0FEC" w:rsidP="008C63C9">
            <w:pPr>
              <w:jc w:val="center"/>
              <w:rPr>
                <w:rFonts w:ascii="Times New Roman" w:eastAsia="Times New Roman" w:hAnsi="Times New Roman"/>
                <w:sz w:val="20"/>
                <w:szCs w:val="20"/>
              </w:rPr>
            </w:pPr>
            <w:r w:rsidRPr="001C682E">
              <w:rPr>
                <w:rFonts w:ascii="Times New Roman" w:eastAsia="Times New Roman" w:hAnsi="Times New Roman"/>
                <w:sz w:val="20"/>
                <w:szCs w:val="20"/>
              </w:rPr>
              <w:t>Детальні критерії оцінювання кожного завдання викладені в білеті.</w:t>
            </w:r>
          </w:p>
          <w:p w14:paraId="5123D3B8" w14:textId="77777777" w:rsidR="008C0FEC" w:rsidRPr="001C682E" w:rsidRDefault="008C0FEC" w:rsidP="008C63C9">
            <w:pPr>
              <w:jc w:val="center"/>
              <w:rPr>
                <w:rFonts w:ascii="Times New Roman" w:eastAsia="Times New Roman" w:hAnsi="Times New Roman"/>
                <w:sz w:val="20"/>
                <w:szCs w:val="20"/>
              </w:rPr>
            </w:pPr>
          </w:p>
        </w:tc>
      </w:tr>
      <w:tr w:rsidR="008C0FEC" w:rsidRPr="001C682E" w14:paraId="78A6912B" w14:textId="77777777" w:rsidTr="00482822">
        <w:trPr>
          <w:gridAfter w:val="2"/>
          <w:wAfter w:w="17" w:type="dxa"/>
          <w:cantSplit/>
          <w:trHeight w:val="559"/>
          <w:jc w:val="center"/>
        </w:trPr>
        <w:tc>
          <w:tcPr>
            <w:tcW w:w="8979" w:type="dxa"/>
            <w:gridSpan w:val="24"/>
            <w:vAlign w:val="center"/>
          </w:tcPr>
          <w:p w14:paraId="0E640B23" w14:textId="77777777" w:rsidR="008C0FEC" w:rsidRPr="001C682E" w:rsidRDefault="008C0FEC" w:rsidP="008C63C9">
            <w:pPr>
              <w:jc w:val="center"/>
              <w:rPr>
                <w:rFonts w:ascii="Times New Roman" w:eastAsia="Times New Roman" w:hAnsi="Times New Roman"/>
                <w:b/>
                <w:sz w:val="20"/>
                <w:szCs w:val="20"/>
              </w:rPr>
            </w:pPr>
            <w:r w:rsidRPr="001C682E">
              <w:rPr>
                <w:rFonts w:ascii="Times New Roman" w:eastAsia="Times New Roman" w:hAnsi="Times New Roman"/>
                <w:b/>
                <w:sz w:val="20"/>
                <w:szCs w:val="20"/>
              </w:rPr>
              <w:t>Підсумкова оцінка:  100 балів</w:t>
            </w:r>
          </w:p>
          <w:p w14:paraId="2F0BF444" w14:textId="77777777" w:rsidR="008C0FEC" w:rsidRPr="001C682E" w:rsidRDefault="008C0FEC" w:rsidP="008C63C9">
            <w:pPr>
              <w:jc w:val="center"/>
              <w:rPr>
                <w:rFonts w:ascii="Times New Roman" w:eastAsia="Times New Roman" w:hAnsi="Times New Roman"/>
                <w:b/>
                <w:sz w:val="20"/>
                <w:szCs w:val="20"/>
              </w:rPr>
            </w:pPr>
            <w:r w:rsidRPr="001C682E">
              <w:rPr>
                <w:rFonts w:ascii="Times New Roman" w:eastAsia="Times New Roman" w:hAnsi="Times New Roman"/>
                <w:sz w:val="20"/>
                <w:szCs w:val="20"/>
              </w:rPr>
              <w:t>визначається як середньоарифметична сума балів поточного контролю та екзамену</w:t>
            </w:r>
          </w:p>
        </w:tc>
      </w:tr>
    </w:tbl>
    <w:p w14:paraId="291C0EDE" w14:textId="77777777" w:rsidR="001C682E" w:rsidRPr="001C682E" w:rsidRDefault="001C682E" w:rsidP="001C682E">
      <w:pPr>
        <w:jc w:val="center"/>
        <w:rPr>
          <w:rFonts w:ascii="Times New Roman" w:hAnsi="Times New Roman" w:cs="Times New Roman"/>
          <w:b/>
          <w:sz w:val="20"/>
          <w:szCs w:val="20"/>
        </w:rPr>
      </w:pPr>
    </w:p>
    <w:p w14:paraId="34731205" w14:textId="77777777" w:rsidR="001C682E" w:rsidRPr="001C682E" w:rsidRDefault="001C682E" w:rsidP="001C682E">
      <w:pPr>
        <w:pStyle w:val="a7"/>
        <w:spacing w:before="8"/>
        <w:jc w:val="center"/>
        <w:rPr>
          <w:b/>
          <w:sz w:val="20"/>
          <w:szCs w:val="20"/>
        </w:rPr>
      </w:pPr>
      <w:r w:rsidRPr="001C682E">
        <w:rPr>
          <w:b/>
          <w:sz w:val="20"/>
          <w:szCs w:val="20"/>
        </w:rPr>
        <w:t xml:space="preserve">2.2. </w:t>
      </w:r>
      <w:proofErr w:type="spellStart"/>
      <w:r w:rsidRPr="001C682E">
        <w:rPr>
          <w:b/>
          <w:sz w:val="20"/>
          <w:szCs w:val="20"/>
        </w:rPr>
        <w:t>Критерії</w:t>
      </w:r>
      <w:proofErr w:type="spellEnd"/>
      <w:r w:rsidRPr="001C682E">
        <w:rPr>
          <w:b/>
          <w:sz w:val="20"/>
          <w:szCs w:val="20"/>
        </w:rPr>
        <w:t xml:space="preserve"> </w:t>
      </w:r>
      <w:proofErr w:type="spellStart"/>
      <w:r w:rsidRPr="001C682E">
        <w:rPr>
          <w:b/>
          <w:sz w:val="20"/>
          <w:szCs w:val="20"/>
        </w:rPr>
        <w:t>оцінювання</w:t>
      </w:r>
      <w:proofErr w:type="spellEnd"/>
      <w:r w:rsidRPr="001C682E">
        <w:rPr>
          <w:b/>
          <w:sz w:val="20"/>
          <w:szCs w:val="20"/>
        </w:rPr>
        <w:t xml:space="preserve"> </w:t>
      </w:r>
      <w:proofErr w:type="spellStart"/>
      <w:r w:rsidRPr="001C682E">
        <w:rPr>
          <w:b/>
          <w:sz w:val="20"/>
          <w:szCs w:val="20"/>
        </w:rPr>
        <w:t>екзамену</w:t>
      </w:r>
      <w:proofErr w:type="spellEnd"/>
      <w:r w:rsidRPr="001C682E">
        <w:rPr>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9"/>
        <w:gridCol w:w="7208"/>
      </w:tblGrid>
      <w:tr w:rsidR="001C682E" w:rsidRPr="001C682E" w14:paraId="0F55CCC6" w14:textId="77777777" w:rsidTr="001C682E">
        <w:trPr>
          <w:jc w:val="center"/>
        </w:trPr>
        <w:tc>
          <w:tcPr>
            <w:tcW w:w="1449" w:type="dxa"/>
            <w:shd w:val="clear" w:color="auto" w:fill="auto"/>
          </w:tcPr>
          <w:p w14:paraId="3D872C93" w14:textId="77777777" w:rsidR="001C682E" w:rsidRPr="001C682E" w:rsidRDefault="001C682E" w:rsidP="008C63C9">
            <w:pPr>
              <w:jc w:val="center"/>
              <w:rPr>
                <w:rFonts w:ascii="Times New Roman" w:hAnsi="Times New Roman" w:cs="Times New Roman"/>
                <w:sz w:val="20"/>
                <w:szCs w:val="20"/>
              </w:rPr>
            </w:pPr>
            <w:r w:rsidRPr="001C682E">
              <w:rPr>
                <w:rFonts w:ascii="Times New Roman" w:hAnsi="Times New Roman" w:cs="Times New Roman"/>
                <w:sz w:val="20"/>
                <w:szCs w:val="20"/>
              </w:rPr>
              <w:t>Шкала ДТЕУ</w:t>
            </w:r>
          </w:p>
        </w:tc>
        <w:tc>
          <w:tcPr>
            <w:tcW w:w="7208" w:type="dxa"/>
            <w:shd w:val="clear" w:color="auto" w:fill="auto"/>
          </w:tcPr>
          <w:p w14:paraId="05C5C651" w14:textId="77777777" w:rsidR="001C682E" w:rsidRPr="001C682E" w:rsidRDefault="001C682E" w:rsidP="008C63C9">
            <w:pPr>
              <w:jc w:val="center"/>
              <w:rPr>
                <w:rFonts w:ascii="Times New Roman" w:hAnsi="Times New Roman" w:cs="Times New Roman"/>
                <w:sz w:val="20"/>
                <w:szCs w:val="20"/>
              </w:rPr>
            </w:pPr>
            <w:r w:rsidRPr="001C682E">
              <w:rPr>
                <w:rFonts w:ascii="Times New Roman" w:hAnsi="Times New Roman" w:cs="Times New Roman"/>
                <w:sz w:val="20"/>
                <w:szCs w:val="20"/>
              </w:rPr>
              <w:t>Критерії оцінювання навчальних досягнень здобувачів</w:t>
            </w:r>
          </w:p>
        </w:tc>
      </w:tr>
      <w:tr w:rsidR="001C682E" w:rsidRPr="001C682E" w14:paraId="1D607168" w14:textId="77777777" w:rsidTr="001C682E">
        <w:trPr>
          <w:jc w:val="center"/>
        </w:trPr>
        <w:tc>
          <w:tcPr>
            <w:tcW w:w="1449" w:type="dxa"/>
            <w:shd w:val="clear" w:color="auto" w:fill="auto"/>
          </w:tcPr>
          <w:p w14:paraId="699D7602" w14:textId="77777777" w:rsidR="001C682E" w:rsidRPr="001C682E" w:rsidRDefault="001C682E" w:rsidP="008C63C9">
            <w:pPr>
              <w:jc w:val="center"/>
              <w:rPr>
                <w:rFonts w:ascii="Times New Roman" w:hAnsi="Times New Roman" w:cs="Times New Roman"/>
                <w:b/>
                <w:sz w:val="20"/>
                <w:szCs w:val="20"/>
              </w:rPr>
            </w:pPr>
            <w:r w:rsidRPr="001C682E">
              <w:rPr>
                <w:rFonts w:ascii="Times New Roman" w:hAnsi="Times New Roman" w:cs="Times New Roman"/>
                <w:b/>
                <w:sz w:val="20"/>
                <w:szCs w:val="20"/>
              </w:rPr>
              <w:t>90-100</w:t>
            </w:r>
          </w:p>
        </w:tc>
        <w:tc>
          <w:tcPr>
            <w:tcW w:w="7208" w:type="dxa"/>
            <w:shd w:val="clear" w:color="auto" w:fill="auto"/>
          </w:tcPr>
          <w:p w14:paraId="58C51FC3" w14:textId="77777777" w:rsidR="001C682E" w:rsidRPr="001C682E" w:rsidRDefault="001C682E" w:rsidP="008C63C9">
            <w:pPr>
              <w:jc w:val="both"/>
              <w:rPr>
                <w:rFonts w:ascii="Times New Roman" w:hAnsi="Times New Roman" w:cs="Times New Roman"/>
                <w:sz w:val="20"/>
                <w:szCs w:val="20"/>
              </w:rPr>
            </w:pPr>
            <w:r w:rsidRPr="001C682E">
              <w:rPr>
                <w:rFonts w:ascii="Times New Roman" w:hAnsi="Times New Roman" w:cs="Times New Roman"/>
                <w:sz w:val="20"/>
                <w:szCs w:val="20"/>
              </w:rPr>
              <w:t xml:space="preserve">Відповідь або виконання завдання характеризується правильністю та повнотою без допомоги викладача. Здобувач має глибокі міцні і системні знання з теоретичного курсу, може чітко сформулювати його методологічні основи, використовуючи наукову термінологію, знає основні проблеми, мету та завдання, правильно класифікує </w:t>
            </w:r>
            <w:r w:rsidRPr="001C682E">
              <w:rPr>
                <w:rFonts w:ascii="Times New Roman" w:hAnsi="Times New Roman" w:cs="Times New Roman"/>
                <w:iCs/>
                <w:sz w:val="20"/>
                <w:szCs w:val="20"/>
              </w:rPr>
              <w:t>типи занять, знає їх макроструктуру; фактори, що зумовлюють варіативність макроструктури занять; вміє самостійно розробляти методику організації і проведення занять всіх типів; складати їх детальні конспекти; чітко виділяє основні елементи знань, якими оволодівають ті хто займається; може ефективно управляти процесом їх формування; вміє обґрунтовувати ефективність вибору засобів наочності відповідно до дидактичної мети; проявляє творчі здібності, приймає участь у науковій роботі, цікавиться новітніми досягненнями методичної галузі, усвідомлює значення самостійної роботи для власного професійного зростання.</w:t>
            </w:r>
          </w:p>
        </w:tc>
      </w:tr>
      <w:tr w:rsidR="001C682E" w:rsidRPr="001C682E" w14:paraId="4FAA8A48" w14:textId="77777777" w:rsidTr="001C682E">
        <w:trPr>
          <w:jc w:val="center"/>
        </w:trPr>
        <w:tc>
          <w:tcPr>
            <w:tcW w:w="1449" w:type="dxa"/>
            <w:shd w:val="clear" w:color="auto" w:fill="auto"/>
          </w:tcPr>
          <w:p w14:paraId="17EB5609" w14:textId="77777777" w:rsidR="001C682E" w:rsidRPr="001C682E" w:rsidRDefault="001C682E" w:rsidP="008C63C9">
            <w:pPr>
              <w:jc w:val="center"/>
              <w:rPr>
                <w:rFonts w:ascii="Times New Roman" w:hAnsi="Times New Roman" w:cs="Times New Roman"/>
                <w:b/>
                <w:sz w:val="20"/>
                <w:szCs w:val="20"/>
              </w:rPr>
            </w:pPr>
            <w:r w:rsidRPr="001C682E">
              <w:rPr>
                <w:rFonts w:ascii="Times New Roman" w:hAnsi="Times New Roman" w:cs="Times New Roman"/>
                <w:b/>
                <w:sz w:val="20"/>
                <w:szCs w:val="20"/>
              </w:rPr>
              <w:t>82-89</w:t>
            </w:r>
          </w:p>
        </w:tc>
        <w:tc>
          <w:tcPr>
            <w:tcW w:w="7208" w:type="dxa"/>
            <w:shd w:val="clear" w:color="auto" w:fill="auto"/>
          </w:tcPr>
          <w:p w14:paraId="3A505409" w14:textId="77777777" w:rsidR="001C682E" w:rsidRPr="001C682E" w:rsidRDefault="001C682E" w:rsidP="008C63C9">
            <w:pPr>
              <w:jc w:val="both"/>
              <w:rPr>
                <w:rFonts w:ascii="Times New Roman" w:hAnsi="Times New Roman" w:cs="Times New Roman"/>
                <w:sz w:val="20"/>
                <w:szCs w:val="20"/>
              </w:rPr>
            </w:pPr>
            <w:r w:rsidRPr="001C682E">
              <w:rPr>
                <w:rFonts w:ascii="Times New Roman" w:hAnsi="Times New Roman" w:cs="Times New Roman"/>
                <w:sz w:val="20"/>
                <w:szCs w:val="20"/>
              </w:rPr>
              <w:t>Відповідь або виконання завдання характеризується повнотою з незначними огріхами без надання допомоги з боку викладача.</w:t>
            </w:r>
          </w:p>
          <w:p w14:paraId="36B4C306" w14:textId="77777777" w:rsidR="001C682E" w:rsidRPr="001C682E" w:rsidRDefault="001C682E" w:rsidP="008C63C9">
            <w:pPr>
              <w:jc w:val="both"/>
              <w:rPr>
                <w:rFonts w:ascii="Times New Roman" w:hAnsi="Times New Roman" w:cs="Times New Roman"/>
                <w:sz w:val="20"/>
                <w:szCs w:val="20"/>
              </w:rPr>
            </w:pPr>
            <w:r w:rsidRPr="001C682E">
              <w:rPr>
                <w:rFonts w:ascii="Times New Roman" w:hAnsi="Times New Roman" w:cs="Times New Roman"/>
                <w:sz w:val="20"/>
                <w:szCs w:val="20"/>
              </w:rPr>
              <w:t>Здобувач має ґрунтовні знання, вміє</w:t>
            </w:r>
            <w:r w:rsidRPr="001C682E">
              <w:rPr>
                <w:rFonts w:ascii="Times New Roman" w:hAnsi="Times New Roman" w:cs="Times New Roman"/>
                <w:iCs/>
                <w:sz w:val="20"/>
                <w:szCs w:val="20"/>
              </w:rPr>
              <w:t xml:space="preserve"> розробляти методику організації і проведення занять всіх типів; складати їх конспекти; здатен виділяти в певній частині (тема, розділ, клас, курс) змісту знань, що складають основу понять, аналізувати зміст підручників і навчальних посібників; вибирати оптимальні методи навчання з метою ефективного досягнення дидактичних цілей у конкретних педагогічних ситуаціях цілісного процесу навчання, але спирається на рекомендації викладача не проявляючи творчої ініціативи, не завжди використовує новітні педагогічні технології удосконалення навчального процесу </w:t>
            </w:r>
          </w:p>
        </w:tc>
      </w:tr>
      <w:tr w:rsidR="001C682E" w:rsidRPr="001C682E" w14:paraId="2EEFD43B" w14:textId="77777777" w:rsidTr="001C682E">
        <w:trPr>
          <w:jc w:val="center"/>
        </w:trPr>
        <w:tc>
          <w:tcPr>
            <w:tcW w:w="1449" w:type="dxa"/>
            <w:shd w:val="clear" w:color="auto" w:fill="auto"/>
          </w:tcPr>
          <w:p w14:paraId="5C87C279" w14:textId="77777777" w:rsidR="001C682E" w:rsidRPr="001C682E" w:rsidRDefault="001C682E" w:rsidP="008C63C9">
            <w:pPr>
              <w:jc w:val="center"/>
              <w:rPr>
                <w:rFonts w:ascii="Times New Roman" w:hAnsi="Times New Roman" w:cs="Times New Roman"/>
                <w:b/>
                <w:sz w:val="20"/>
                <w:szCs w:val="20"/>
              </w:rPr>
            </w:pPr>
            <w:r w:rsidRPr="001C682E">
              <w:rPr>
                <w:rFonts w:ascii="Times New Roman" w:hAnsi="Times New Roman" w:cs="Times New Roman"/>
                <w:b/>
                <w:sz w:val="20"/>
                <w:szCs w:val="20"/>
              </w:rPr>
              <w:t>75-81</w:t>
            </w:r>
          </w:p>
        </w:tc>
        <w:tc>
          <w:tcPr>
            <w:tcW w:w="7208" w:type="dxa"/>
            <w:shd w:val="clear" w:color="auto" w:fill="auto"/>
          </w:tcPr>
          <w:p w14:paraId="5F3C7F63" w14:textId="77777777" w:rsidR="001C682E" w:rsidRPr="001C682E" w:rsidRDefault="001C682E" w:rsidP="008C63C9">
            <w:pPr>
              <w:jc w:val="both"/>
              <w:rPr>
                <w:rFonts w:ascii="Times New Roman" w:hAnsi="Times New Roman" w:cs="Times New Roman"/>
                <w:sz w:val="20"/>
                <w:szCs w:val="20"/>
              </w:rPr>
            </w:pPr>
            <w:r w:rsidRPr="001C682E">
              <w:rPr>
                <w:rFonts w:ascii="Times New Roman" w:hAnsi="Times New Roman" w:cs="Times New Roman"/>
                <w:sz w:val="20"/>
                <w:szCs w:val="20"/>
              </w:rPr>
              <w:t xml:space="preserve">Відповідь або виконання завдання характеризується недостатньою повнотою, але правильністю без надання допомоги викладача. Здобувач володіє обсягом знань та умінь, які є необхідними для розкриття теми, користується термінологією, однак визначення поняттям надає неточно. Здобувач знає програмний матеріал повністю, вміє </w:t>
            </w:r>
            <w:r w:rsidRPr="001C682E">
              <w:rPr>
                <w:rFonts w:ascii="Times New Roman" w:hAnsi="Times New Roman" w:cs="Times New Roman"/>
                <w:iCs/>
                <w:sz w:val="20"/>
                <w:szCs w:val="20"/>
              </w:rPr>
              <w:t xml:space="preserve">розробляти методику організації і проведення занять всіх типів; вміє складати структурно-логічні схеми та конспекти занять за поданим зразком та користуючись методичними посібниками; розробляє методику організації і проведення занять всіх типів; здобувач складає їх детальні конспекти; правильно аналізує зміст підручників і навчальних посібників; здатен вибирати оптимальні методи навчання, здатен до правильної організації самостійної роботи, але </w:t>
            </w:r>
            <w:r w:rsidRPr="001C682E">
              <w:rPr>
                <w:rFonts w:ascii="Times New Roman" w:hAnsi="Times New Roman" w:cs="Times New Roman"/>
                <w:sz w:val="20"/>
                <w:szCs w:val="20"/>
              </w:rPr>
              <w:t xml:space="preserve">може припускатися окремих </w:t>
            </w:r>
            <w:proofErr w:type="spellStart"/>
            <w:r w:rsidRPr="001C682E">
              <w:rPr>
                <w:rFonts w:ascii="Times New Roman" w:hAnsi="Times New Roman" w:cs="Times New Roman"/>
                <w:sz w:val="20"/>
                <w:szCs w:val="20"/>
              </w:rPr>
              <w:t>неточностей</w:t>
            </w:r>
            <w:proofErr w:type="spellEnd"/>
            <w:r w:rsidRPr="001C682E">
              <w:rPr>
                <w:rFonts w:ascii="Times New Roman" w:hAnsi="Times New Roman" w:cs="Times New Roman"/>
                <w:sz w:val="20"/>
                <w:szCs w:val="20"/>
              </w:rPr>
              <w:t xml:space="preserve">, які виправляє після надання консультативної </w:t>
            </w:r>
            <w:r w:rsidRPr="001C682E">
              <w:rPr>
                <w:rFonts w:ascii="Times New Roman" w:hAnsi="Times New Roman" w:cs="Times New Roman"/>
                <w:sz w:val="20"/>
                <w:szCs w:val="20"/>
              </w:rPr>
              <w:lastRenderedPageBreak/>
              <w:t>допомоги викладача.</w:t>
            </w:r>
          </w:p>
        </w:tc>
      </w:tr>
      <w:tr w:rsidR="001C682E" w:rsidRPr="001C682E" w14:paraId="44013D7A" w14:textId="77777777" w:rsidTr="001C682E">
        <w:trPr>
          <w:jc w:val="center"/>
        </w:trPr>
        <w:tc>
          <w:tcPr>
            <w:tcW w:w="1449" w:type="dxa"/>
            <w:shd w:val="clear" w:color="auto" w:fill="auto"/>
          </w:tcPr>
          <w:p w14:paraId="41AD980D" w14:textId="77777777" w:rsidR="001C682E" w:rsidRPr="001C682E" w:rsidRDefault="001C682E" w:rsidP="008C63C9">
            <w:pPr>
              <w:jc w:val="center"/>
              <w:rPr>
                <w:rFonts w:ascii="Times New Roman" w:hAnsi="Times New Roman" w:cs="Times New Roman"/>
                <w:b/>
                <w:sz w:val="20"/>
                <w:szCs w:val="20"/>
              </w:rPr>
            </w:pPr>
            <w:r w:rsidRPr="001C682E">
              <w:rPr>
                <w:rFonts w:ascii="Times New Roman" w:hAnsi="Times New Roman" w:cs="Times New Roman"/>
                <w:b/>
                <w:sz w:val="20"/>
                <w:szCs w:val="20"/>
              </w:rPr>
              <w:lastRenderedPageBreak/>
              <w:t>69-74</w:t>
            </w:r>
          </w:p>
        </w:tc>
        <w:tc>
          <w:tcPr>
            <w:tcW w:w="7208" w:type="dxa"/>
            <w:shd w:val="clear" w:color="auto" w:fill="auto"/>
          </w:tcPr>
          <w:p w14:paraId="3BAF028A" w14:textId="77777777" w:rsidR="001C682E" w:rsidRPr="001C682E" w:rsidRDefault="001C682E" w:rsidP="008C63C9">
            <w:pPr>
              <w:jc w:val="both"/>
              <w:rPr>
                <w:rFonts w:ascii="Times New Roman" w:hAnsi="Times New Roman" w:cs="Times New Roman"/>
                <w:sz w:val="20"/>
                <w:szCs w:val="20"/>
              </w:rPr>
            </w:pPr>
            <w:r w:rsidRPr="001C682E">
              <w:rPr>
                <w:rFonts w:ascii="Times New Roman" w:hAnsi="Times New Roman" w:cs="Times New Roman"/>
                <w:sz w:val="20"/>
                <w:szCs w:val="20"/>
              </w:rPr>
              <w:t>Відповідь або виконання завдання характеризується неповнотою і проводяться за допомогою консультації викладача. Здобувач знає основні теми курсу, має уявлення про його структуру та проблематику, але його знання мають загальний характер, конспекти занять складає за зразком, розрізняє засоби наочності, але використовує їх не оптимально, плутається у визначенні понять, не може довести причини використання методів навчання, характеризує методи навчання без підкріплення прикладами. Замість чіткого термінологічного визначення пояснює теоретичний матеріал на побутовому рівні. Має прогалини в теоретичному курсі та практичних вміннях. Значну частину матеріалу здобувач наводить на репродуктивному рівні, зазнає труднощі під час надання визначень ключовим поняттям теми. Для розкриття теоретичних питань, виконання завдань та демонстрації практичних умінь необхідна консультативна допомога з боку викладача.</w:t>
            </w:r>
          </w:p>
        </w:tc>
      </w:tr>
      <w:tr w:rsidR="001C682E" w:rsidRPr="001C682E" w14:paraId="6C16415F" w14:textId="77777777" w:rsidTr="001C682E">
        <w:trPr>
          <w:jc w:val="center"/>
        </w:trPr>
        <w:tc>
          <w:tcPr>
            <w:tcW w:w="1449" w:type="dxa"/>
            <w:shd w:val="clear" w:color="auto" w:fill="auto"/>
          </w:tcPr>
          <w:p w14:paraId="7EA046E3" w14:textId="77777777" w:rsidR="001C682E" w:rsidRPr="001C682E" w:rsidRDefault="001C682E" w:rsidP="008C63C9">
            <w:pPr>
              <w:jc w:val="center"/>
              <w:rPr>
                <w:rFonts w:ascii="Times New Roman" w:hAnsi="Times New Roman" w:cs="Times New Roman"/>
                <w:b/>
                <w:sz w:val="20"/>
                <w:szCs w:val="20"/>
              </w:rPr>
            </w:pPr>
            <w:r w:rsidRPr="001C682E">
              <w:rPr>
                <w:rFonts w:ascii="Times New Roman" w:hAnsi="Times New Roman" w:cs="Times New Roman"/>
                <w:b/>
                <w:sz w:val="20"/>
                <w:szCs w:val="20"/>
              </w:rPr>
              <w:t>60-68</w:t>
            </w:r>
          </w:p>
        </w:tc>
        <w:tc>
          <w:tcPr>
            <w:tcW w:w="7208" w:type="dxa"/>
            <w:shd w:val="clear" w:color="auto" w:fill="auto"/>
          </w:tcPr>
          <w:p w14:paraId="65CC5CF0" w14:textId="77777777" w:rsidR="001C682E" w:rsidRPr="001C682E" w:rsidRDefault="001C682E" w:rsidP="008C63C9">
            <w:pPr>
              <w:jc w:val="both"/>
              <w:rPr>
                <w:rFonts w:ascii="Times New Roman" w:hAnsi="Times New Roman" w:cs="Times New Roman"/>
                <w:sz w:val="20"/>
                <w:szCs w:val="20"/>
              </w:rPr>
            </w:pPr>
            <w:r w:rsidRPr="001C682E">
              <w:rPr>
                <w:rFonts w:ascii="Times New Roman" w:hAnsi="Times New Roman" w:cs="Times New Roman"/>
                <w:sz w:val="20"/>
                <w:szCs w:val="20"/>
              </w:rPr>
              <w:t xml:space="preserve">Відповідь або виконання завдання характеризується фрагментарністю і є можливими тільки за умови надання допомоги викладача. Здобувач знає основні теми курсу, має уявлення про його структуру та проблематику, але його знання мають не системний характер; конспекти занять складає за зразком, по шаблону, розрізняє засоби наочності, але використовує їх неефективно, плутається у визначенні музичних понять, не може добрати і обґрунтувати ефективність використання методів навчання відповідно до теми, застосувати свої знання у процесі проведення уроку може тільки під безпосереднім керівництвом викладача. Замість чіткого термінологічного визначення пояснює теоретичний матеріал на побутовому рівні. Має прогалини в теоретичному курсі та не прикладає зусиль для удосконалення практичних вмінь та навичок. Викладення матеріалу відбувається на репродуктивному рівні зі значною кількістю огріхів та </w:t>
            </w:r>
            <w:proofErr w:type="spellStart"/>
            <w:r w:rsidRPr="001C682E">
              <w:rPr>
                <w:rFonts w:ascii="Times New Roman" w:hAnsi="Times New Roman" w:cs="Times New Roman"/>
                <w:sz w:val="20"/>
                <w:szCs w:val="20"/>
              </w:rPr>
              <w:t>неточностей</w:t>
            </w:r>
            <w:proofErr w:type="spellEnd"/>
            <w:r w:rsidRPr="001C682E">
              <w:rPr>
                <w:rFonts w:ascii="Times New Roman" w:hAnsi="Times New Roman" w:cs="Times New Roman"/>
                <w:sz w:val="20"/>
                <w:szCs w:val="20"/>
              </w:rPr>
              <w:t xml:space="preserve">. </w:t>
            </w:r>
          </w:p>
        </w:tc>
      </w:tr>
      <w:tr w:rsidR="001C682E" w:rsidRPr="001C682E" w14:paraId="32591080" w14:textId="77777777" w:rsidTr="001C682E">
        <w:trPr>
          <w:jc w:val="center"/>
        </w:trPr>
        <w:tc>
          <w:tcPr>
            <w:tcW w:w="1449" w:type="dxa"/>
            <w:shd w:val="clear" w:color="auto" w:fill="auto"/>
          </w:tcPr>
          <w:p w14:paraId="2CD6BFB7" w14:textId="77777777" w:rsidR="001C682E" w:rsidRPr="001C682E" w:rsidRDefault="001C682E" w:rsidP="008C63C9">
            <w:pPr>
              <w:jc w:val="center"/>
              <w:rPr>
                <w:rFonts w:ascii="Times New Roman" w:hAnsi="Times New Roman" w:cs="Times New Roman"/>
                <w:b/>
                <w:sz w:val="20"/>
                <w:szCs w:val="20"/>
              </w:rPr>
            </w:pPr>
            <w:r w:rsidRPr="001C682E">
              <w:rPr>
                <w:rFonts w:ascii="Times New Roman" w:hAnsi="Times New Roman" w:cs="Times New Roman"/>
                <w:b/>
                <w:sz w:val="20"/>
                <w:szCs w:val="20"/>
              </w:rPr>
              <w:t>0-59</w:t>
            </w:r>
          </w:p>
        </w:tc>
        <w:tc>
          <w:tcPr>
            <w:tcW w:w="7208" w:type="dxa"/>
            <w:shd w:val="clear" w:color="auto" w:fill="auto"/>
          </w:tcPr>
          <w:p w14:paraId="4585A007" w14:textId="77777777" w:rsidR="001C682E" w:rsidRPr="001C682E" w:rsidRDefault="001C682E" w:rsidP="008C63C9">
            <w:pPr>
              <w:jc w:val="both"/>
              <w:rPr>
                <w:rFonts w:ascii="Times New Roman" w:hAnsi="Times New Roman" w:cs="Times New Roman"/>
                <w:sz w:val="20"/>
                <w:szCs w:val="20"/>
              </w:rPr>
            </w:pPr>
            <w:r w:rsidRPr="001C682E">
              <w:rPr>
                <w:rFonts w:ascii="Times New Roman" w:hAnsi="Times New Roman" w:cs="Times New Roman"/>
                <w:sz w:val="20"/>
                <w:szCs w:val="20"/>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bl>
    <w:p w14:paraId="1DDABDD1" w14:textId="77777777" w:rsidR="001C682E" w:rsidRPr="001C682E" w:rsidRDefault="001C682E" w:rsidP="001C682E">
      <w:pPr>
        <w:spacing w:after="4"/>
        <w:ind w:left="1070" w:right="1660"/>
        <w:jc w:val="center"/>
        <w:rPr>
          <w:rFonts w:ascii="Times New Roman" w:hAnsi="Times New Roman" w:cs="Times New Roman"/>
          <w:b/>
          <w:sz w:val="20"/>
          <w:szCs w:val="20"/>
        </w:rPr>
      </w:pPr>
    </w:p>
    <w:p w14:paraId="6BB0C10E" w14:textId="77777777" w:rsidR="001C682E" w:rsidRPr="001C682E" w:rsidRDefault="001C682E" w:rsidP="001C682E">
      <w:pPr>
        <w:pStyle w:val="1"/>
        <w:keepNext w:val="0"/>
        <w:keepLines w:val="0"/>
        <w:tabs>
          <w:tab w:val="left" w:pos="809"/>
          <w:tab w:val="left" w:pos="810"/>
        </w:tabs>
        <w:spacing w:before="74"/>
        <w:jc w:val="center"/>
        <w:rPr>
          <w:rFonts w:ascii="Times New Roman" w:hAnsi="Times New Roman" w:cs="Times New Roman"/>
          <w:color w:val="auto"/>
          <w:sz w:val="20"/>
          <w:szCs w:val="20"/>
        </w:rPr>
      </w:pPr>
      <w:r w:rsidRPr="001C682E">
        <w:rPr>
          <w:rFonts w:ascii="Times New Roman" w:hAnsi="Times New Roman" w:cs="Times New Roman"/>
          <w:color w:val="auto"/>
          <w:sz w:val="20"/>
          <w:szCs w:val="20"/>
        </w:rPr>
        <w:t>3. Політика</w:t>
      </w:r>
      <w:r w:rsidRPr="001C682E">
        <w:rPr>
          <w:rFonts w:ascii="Times New Roman" w:hAnsi="Times New Roman" w:cs="Times New Roman"/>
          <w:color w:val="auto"/>
          <w:spacing w:val="-2"/>
          <w:sz w:val="20"/>
          <w:szCs w:val="20"/>
        </w:rPr>
        <w:t xml:space="preserve"> </w:t>
      </w:r>
      <w:r w:rsidRPr="001C682E">
        <w:rPr>
          <w:rFonts w:ascii="Times New Roman" w:hAnsi="Times New Roman" w:cs="Times New Roman"/>
          <w:color w:val="auto"/>
          <w:sz w:val="20"/>
          <w:szCs w:val="20"/>
        </w:rPr>
        <w:t>курсу:</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7938"/>
      </w:tblGrid>
      <w:tr w:rsidR="0071602B" w:rsidRPr="00270471" w14:paraId="5F10261C" w14:textId="77777777" w:rsidTr="00BC280B">
        <w:trPr>
          <w:jc w:val="center"/>
        </w:trPr>
        <w:tc>
          <w:tcPr>
            <w:tcW w:w="1561" w:type="dxa"/>
          </w:tcPr>
          <w:p w14:paraId="28B0CF32" w14:textId="77777777" w:rsidR="0071602B" w:rsidRPr="00270471" w:rsidRDefault="0071602B" w:rsidP="00BC280B">
            <w:pPr>
              <w:rPr>
                <w:rFonts w:ascii="Times New Roman" w:hAnsi="Times New Roman" w:cs="Times New Roman"/>
                <w:sz w:val="20"/>
                <w:szCs w:val="20"/>
              </w:rPr>
            </w:pPr>
            <w:r w:rsidRPr="00270471">
              <w:rPr>
                <w:rFonts w:ascii="Times New Roman" w:hAnsi="Times New Roman" w:cs="Times New Roman"/>
                <w:sz w:val="20"/>
                <w:szCs w:val="20"/>
              </w:rPr>
              <w:t>Відпрацювання пропусків занять</w:t>
            </w:r>
          </w:p>
        </w:tc>
        <w:tc>
          <w:tcPr>
            <w:tcW w:w="7938" w:type="dxa"/>
          </w:tcPr>
          <w:p w14:paraId="22096FBB" w14:textId="77777777" w:rsidR="0071602B" w:rsidRPr="007B52D0" w:rsidRDefault="0071602B" w:rsidP="00BC280B">
            <w:pPr>
              <w:jc w:val="both"/>
              <w:rPr>
                <w:rFonts w:ascii="Times New Roman" w:hAnsi="Times New Roman" w:cs="Times New Roman"/>
                <w:sz w:val="20"/>
                <w:szCs w:val="20"/>
              </w:rPr>
            </w:pPr>
            <w:r w:rsidRPr="007B52D0">
              <w:rPr>
                <w:rFonts w:ascii="Times New Roman" w:hAnsi="Times New Roman" w:cs="Times New Roman"/>
                <w:sz w:val="20"/>
                <w:szCs w:val="20"/>
              </w:rPr>
              <w:t xml:space="preserve">Студент, який пропустив заняття, самостійно вивчає матеріал за наведеними у </w:t>
            </w:r>
            <w:proofErr w:type="spellStart"/>
            <w:r w:rsidRPr="007B52D0">
              <w:rPr>
                <w:rFonts w:ascii="Times New Roman" w:hAnsi="Times New Roman" w:cs="Times New Roman"/>
                <w:sz w:val="20"/>
                <w:szCs w:val="20"/>
              </w:rPr>
              <w:t>силабусі</w:t>
            </w:r>
            <w:proofErr w:type="spellEnd"/>
            <w:r w:rsidRPr="007B52D0">
              <w:rPr>
                <w:rFonts w:ascii="Times New Roman" w:hAnsi="Times New Roman" w:cs="Times New Roman"/>
                <w:sz w:val="20"/>
                <w:szCs w:val="20"/>
              </w:rPr>
              <w:t xml:space="preserve"> та робочій програмі з дисципліни джерелами і ліквідує заборгованість у форматі, погодженому з викладачем</w:t>
            </w:r>
            <w:r>
              <w:rPr>
                <w:rFonts w:ascii="Times New Roman" w:hAnsi="Times New Roman" w:cs="Times New Roman"/>
                <w:sz w:val="20"/>
                <w:szCs w:val="20"/>
              </w:rPr>
              <w:t>.</w:t>
            </w:r>
            <w:r w:rsidRPr="007B52D0">
              <w:rPr>
                <w:rFonts w:ascii="Times New Roman" w:hAnsi="Times New Roman" w:cs="Times New Roman"/>
                <w:sz w:val="20"/>
                <w:szCs w:val="20"/>
              </w:rPr>
              <w:t xml:space="preserve"> Відпрацювання дозволяється тільки в разі пропуску занять з поважної причини, яка підтверджена деканатом. Пропущені за поважною причиною заняття відпрацьовуються у час, відведений на консультації</w:t>
            </w:r>
            <w:r>
              <w:rPr>
                <w:rFonts w:ascii="Times New Roman" w:hAnsi="Times New Roman" w:cs="Times New Roman"/>
                <w:sz w:val="20"/>
                <w:szCs w:val="20"/>
              </w:rPr>
              <w:t>.</w:t>
            </w:r>
          </w:p>
        </w:tc>
      </w:tr>
      <w:tr w:rsidR="0071602B" w:rsidRPr="00270471" w14:paraId="4CF9F733" w14:textId="77777777" w:rsidTr="00BC280B">
        <w:trPr>
          <w:jc w:val="center"/>
        </w:trPr>
        <w:tc>
          <w:tcPr>
            <w:tcW w:w="1561" w:type="dxa"/>
          </w:tcPr>
          <w:p w14:paraId="0992DD76" w14:textId="77777777" w:rsidR="0071602B" w:rsidRPr="00270471" w:rsidRDefault="0071602B" w:rsidP="00BC280B">
            <w:pPr>
              <w:rPr>
                <w:rFonts w:ascii="Times New Roman" w:hAnsi="Times New Roman" w:cs="Times New Roman"/>
                <w:sz w:val="20"/>
                <w:szCs w:val="20"/>
              </w:rPr>
            </w:pPr>
            <w:r w:rsidRPr="00270471">
              <w:rPr>
                <w:rFonts w:ascii="Times New Roman" w:hAnsi="Times New Roman" w:cs="Times New Roman"/>
                <w:sz w:val="20"/>
                <w:szCs w:val="20"/>
              </w:rPr>
              <w:t>Допуск до підсумкового контролю</w:t>
            </w:r>
            <w:r>
              <w:rPr>
                <w:rFonts w:ascii="Times New Roman" w:hAnsi="Times New Roman" w:cs="Times New Roman"/>
                <w:sz w:val="20"/>
                <w:szCs w:val="20"/>
              </w:rPr>
              <w:t xml:space="preserve"> (екзамен)</w:t>
            </w:r>
          </w:p>
        </w:tc>
        <w:tc>
          <w:tcPr>
            <w:tcW w:w="7938" w:type="dxa"/>
          </w:tcPr>
          <w:p w14:paraId="6246B0D0" w14:textId="77777777" w:rsidR="0071602B" w:rsidRPr="00433293" w:rsidRDefault="0071602B" w:rsidP="00BC280B">
            <w:pPr>
              <w:jc w:val="both"/>
              <w:rPr>
                <w:rFonts w:ascii="Times New Roman" w:hAnsi="Times New Roman" w:cs="Times New Roman"/>
                <w:sz w:val="20"/>
                <w:szCs w:val="20"/>
              </w:rPr>
            </w:pPr>
            <w:r w:rsidRPr="00433293">
              <w:rPr>
                <w:rFonts w:ascii="Times New Roman" w:hAnsi="Times New Roman" w:cs="Times New Roman"/>
                <w:sz w:val="20"/>
                <w:szCs w:val="20"/>
              </w:rPr>
              <w:t>Відповідно до «</w:t>
            </w:r>
            <w:hyperlink r:id="rId6" w:history="1">
              <w:r w:rsidRPr="00433293">
                <w:rPr>
                  <w:rStyle w:val="af"/>
                  <w:rFonts w:ascii="Times New Roman" w:hAnsi="Times New Roman" w:cs="Times New Roman"/>
                  <w:sz w:val="20"/>
                  <w:szCs w:val="20"/>
                </w:rPr>
                <w:t>Положення про організацію освітнього процесу студентів</w:t>
              </w:r>
            </w:hyperlink>
            <w:r w:rsidRPr="00433293">
              <w:rPr>
                <w:rFonts w:ascii="Times New Roman" w:hAnsi="Times New Roman" w:cs="Times New Roman"/>
                <w:sz w:val="20"/>
                <w:szCs w:val="20"/>
              </w:rPr>
              <w:t xml:space="preserve">» усі студенти допускаються до екзамену. </w:t>
            </w:r>
          </w:p>
        </w:tc>
      </w:tr>
      <w:tr w:rsidR="0071602B" w:rsidRPr="00270471" w14:paraId="05D4037B" w14:textId="77777777" w:rsidTr="00BC280B">
        <w:trPr>
          <w:jc w:val="center"/>
        </w:trPr>
        <w:tc>
          <w:tcPr>
            <w:tcW w:w="1561" w:type="dxa"/>
          </w:tcPr>
          <w:p w14:paraId="2C8D3EFD" w14:textId="77777777" w:rsidR="0071602B" w:rsidRPr="00270471" w:rsidRDefault="0071602B" w:rsidP="00BC280B">
            <w:pPr>
              <w:rPr>
                <w:rFonts w:ascii="Times New Roman" w:hAnsi="Times New Roman" w:cs="Times New Roman"/>
                <w:sz w:val="20"/>
                <w:szCs w:val="20"/>
              </w:rPr>
            </w:pPr>
            <w:r w:rsidRPr="00270471">
              <w:rPr>
                <w:rFonts w:ascii="Times New Roman" w:hAnsi="Times New Roman" w:cs="Times New Roman"/>
                <w:sz w:val="20"/>
                <w:szCs w:val="20"/>
              </w:rPr>
              <w:t>Академічна доброчесність</w:t>
            </w:r>
          </w:p>
        </w:tc>
        <w:tc>
          <w:tcPr>
            <w:tcW w:w="7938" w:type="dxa"/>
          </w:tcPr>
          <w:p w14:paraId="41B6331F" w14:textId="77777777" w:rsidR="0071602B" w:rsidRPr="00EE42AB" w:rsidRDefault="0071602B" w:rsidP="00BC280B">
            <w:pPr>
              <w:shd w:val="clear" w:color="auto" w:fill="FFFFFF"/>
              <w:jc w:val="both"/>
              <w:rPr>
                <w:rFonts w:ascii="Times New Roman" w:hAnsi="Times New Roman" w:cs="Times New Roman"/>
                <w:color w:val="222222"/>
                <w:sz w:val="20"/>
                <w:szCs w:val="20"/>
              </w:rPr>
            </w:pPr>
            <w:r w:rsidRPr="003848B4">
              <w:rPr>
                <w:rFonts w:ascii="Times New Roman" w:hAnsi="Times New Roman" w:cs="Times New Roman"/>
                <w:sz w:val="20"/>
                <w:szCs w:val="20"/>
              </w:rPr>
              <w:t>Дотримується відповідно до «</w:t>
            </w:r>
            <w:hyperlink r:id="rId7" w:anchor="7" w:history="1">
              <w:r w:rsidRPr="003848B4">
                <w:rPr>
                  <w:rStyle w:val="af"/>
                  <w:rFonts w:ascii="Times New Roman" w:hAnsi="Times New Roman" w:cs="Times New Roman"/>
                  <w:sz w:val="20"/>
                  <w:szCs w:val="20"/>
                  <w:shd w:val="clear" w:color="auto" w:fill="FFFFFF"/>
                </w:rPr>
                <w:t>Положення про дотримання академічної доброчесності педагогічними, науково-педагогічними, науковими працівниками та здобувачами освіти</w:t>
              </w:r>
            </w:hyperlink>
            <w:r w:rsidRPr="003848B4">
              <w:rPr>
                <w:rFonts w:ascii="Times New Roman" w:hAnsi="Times New Roman" w:cs="Times New Roman"/>
                <w:color w:val="333333"/>
                <w:sz w:val="20"/>
                <w:szCs w:val="20"/>
                <w:shd w:val="clear" w:color="auto" w:fill="FFFFFF"/>
              </w:rPr>
              <w:t xml:space="preserve">» </w:t>
            </w:r>
          </w:p>
        </w:tc>
      </w:tr>
    </w:tbl>
    <w:p w14:paraId="449F50EB" w14:textId="77777777" w:rsidR="001C682E" w:rsidRPr="001C682E" w:rsidRDefault="001C682E" w:rsidP="001C682E">
      <w:pPr>
        <w:ind w:left="284" w:hanging="284"/>
        <w:rPr>
          <w:rFonts w:ascii="Times New Roman" w:hAnsi="Times New Roman" w:cs="Times New Roman"/>
          <w:sz w:val="20"/>
          <w:szCs w:val="20"/>
        </w:rPr>
      </w:pPr>
    </w:p>
    <w:p w14:paraId="2EF0190B" w14:textId="77777777" w:rsidR="008C0FEC" w:rsidRPr="001C682E" w:rsidRDefault="008C0FEC" w:rsidP="008C0FEC">
      <w:pPr>
        <w:jc w:val="both"/>
        <w:rPr>
          <w:rFonts w:ascii="Times New Roman" w:hAnsi="Times New Roman" w:cs="Times New Roman"/>
          <w:b/>
          <w:caps/>
          <w:sz w:val="20"/>
          <w:szCs w:val="20"/>
        </w:rPr>
      </w:pPr>
    </w:p>
    <w:sectPr w:rsidR="008C0FEC" w:rsidRPr="001C682E" w:rsidSect="00266178">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26624"/>
    <w:multiLevelType w:val="multilevel"/>
    <w:tmpl w:val="84D41B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62D06"/>
    <w:multiLevelType w:val="hybridMultilevel"/>
    <w:tmpl w:val="525E4038"/>
    <w:lvl w:ilvl="0" w:tplc="B9CECB7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60B7A3B"/>
    <w:multiLevelType w:val="hybridMultilevel"/>
    <w:tmpl w:val="E1FAB940"/>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E406419"/>
    <w:multiLevelType w:val="hybridMultilevel"/>
    <w:tmpl w:val="525E4038"/>
    <w:lvl w:ilvl="0" w:tplc="B9CECB7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BE310F9"/>
    <w:multiLevelType w:val="multilevel"/>
    <w:tmpl w:val="8550CFB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4127045"/>
    <w:multiLevelType w:val="hybridMultilevel"/>
    <w:tmpl w:val="BF303462"/>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6" w15:restartNumberingAfterBreak="0">
    <w:nsid w:val="55987F7D"/>
    <w:multiLevelType w:val="hybridMultilevel"/>
    <w:tmpl w:val="4E884286"/>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7" w15:restartNumberingAfterBreak="0">
    <w:nsid w:val="6CEE3FA8"/>
    <w:multiLevelType w:val="hybridMultilevel"/>
    <w:tmpl w:val="89BC71A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8" w15:restartNumberingAfterBreak="0">
    <w:nsid w:val="706D5CF6"/>
    <w:multiLevelType w:val="multilevel"/>
    <w:tmpl w:val="338AAEE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725457E6"/>
    <w:multiLevelType w:val="hybridMultilevel"/>
    <w:tmpl w:val="BE6CD57A"/>
    <w:lvl w:ilvl="0" w:tplc="B9CECB7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9573FC0"/>
    <w:multiLevelType w:val="hybridMultilevel"/>
    <w:tmpl w:val="D18687DC"/>
    <w:lvl w:ilvl="0" w:tplc="B9CECB7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968674D"/>
    <w:multiLevelType w:val="hybridMultilevel"/>
    <w:tmpl w:val="74E6334C"/>
    <w:lvl w:ilvl="0" w:tplc="0422000D">
      <w:start w:val="1"/>
      <w:numFmt w:val="bullet"/>
      <w:lvlText w:val=""/>
      <w:lvlJc w:val="left"/>
      <w:pPr>
        <w:ind w:left="749" w:hanging="360"/>
      </w:pPr>
      <w:rPr>
        <w:rFonts w:ascii="Wingdings" w:hAnsi="Wingdings" w:hint="default"/>
      </w:rPr>
    </w:lvl>
    <w:lvl w:ilvl="1" w:tplc="04220003" w:tentative="1">
      <w:start w:val="1"/>
      <w:numFmt w:val="bullet"/>
      <w:lvlText w:val="o"/>
      <w:lvlJc w:val="left"/>
      <w:pPr>
        <w:ind w:left="1469" w:hanging="360"/>
      </w:pPr>
      <w:rPr>
        <w:rFonts w:ascii="Courier New" w:hAnsi="Courier New" w:cs="Courier New" w:hint="default"/>
      </w:rPr>
    </w:lvl>
    <w:lvl w:ilvl="2" w:tplc="04220005" w:tentative="1">
      <w:start w:val="1"/>
      <w:numFmt w:val="bullet"/>
      <w:lvlText w:val=""/>
      <w:lvlJc w:val="left"/>
      <w:pPr>
        <w:ind w:left="2189" w:hanging="360"/>
      </w:pPr>
      <w:rPr>
        <w:rFonts w:ascii="Wingdings" w:hAnsi="Wingdings" w:hint="default"/>
      </w:rPr>
    </w:lvl>
    <w:lvl w:ilvl="3" w:tplc="04220001" w:tentative="1">
      <w:start w:val="1"/>
      <w:numFmt w:val="bullet"/>
      <w:lvlText w:val=""/>
      <w:lvlJc w:val="left"/>
      <w:pPr>
        <w:ind w:left="2909" w:hanging="360"/>
      </w:pPr>
      <w:rPr>
        <w:rFonts w:ascii="Symbol" w:hAnsi="Symbol" w:hint="default"/>
      </w:rPr>
    </w:lvl>
    <w:lvl w:ilvl="4" w:tplc="04220003" w:tentative="1">
      <w:start w:val="1"/>
      <w:numFmt w:val="bullet"/>
      <w:lvlText w:val="o"/>
      <w:lvlJc w:val="left"/>
      <w:pPr>
        <w:ind w:left="3629" w:hanging="360"/>
      </w:pPr>
      <w:rPr>
        <w:rFonts w:ascii="Courier New" w:hAnsi="Courier New" w:cs="Courier New" w:hint="default"/>
      </w:rPr>
    </w:lvl>
    <w:lvl w:ilvl="5" w:tplc="04220005" w:tentative="1">
      <w:start w:val="1"/>
      <w:numFmt w:val="bullet"/>
      <w:lvlText w:val=""/>
      <w:lvlJc w:val="left"/>
      <w:pPr>
        <w:ind w:left="4349" w:hanging="360"/>
      </w:pPr>
      <w:rPr>
        <w:rFonts w:ascii="Wingdings" w:hAnsi="Wingdings" w:hint="default"/>
      </w:rPr>
    </w:lvl>
    <w:lvl w:ilvl="6" w:tplc="04220001" w:tentative="1">
      <w:start w:val="1"/>
      <w:numFmt w:val="bullet"/>
      <w:lvlText w:val=""/>
      <w:lvlJc w:val="left"/>
      <w:pPr>
        <w:ind w:left="5069" w:hanging="360"/>
      </w:pPr>
      <w:rPr>
        <w:rFonts w:ascii="Symbol" w:hAnsi="Symbol" w:hint="default"/>
      </w:rPr>
    </w:lvl>
    <w:lvl w:ilvl="7" w:tplc="04220003" w:tentative="1">
      <w:start w:val="1"/>
      <w:numFmt w:val="bullet"/>
      <w:lvlText w:val="o"/>
      <w:lvlJc w:val="left"/>
      <w:pPr>
        <w:ind w:left="5789" w:hanging="360"/>
      </w:pPr>
      <w:rPr>
        <w:rFonts w:ascii="Courier New" w:hAnsi="Courier New" w:cs="Courier New" w:hint="default"/>
      </w:rPr>
    </w:lvl>
    <w:lvl w:ilvl="8" w:tplc="04220005" w:tentative="1">
      <w:start w:val="1"/>
      <w:numFmt w:val="bullet"/>
      <w:lvlText w:val=""/>
      <w:lvlJc w:val="left"/>
      <w:pPr>
        <w:ind w:left="6509" w:hanging="360"/>
      </w:pPr>
      <w:rPr>
        <w:rFonts w:ascii="Wingdings" w:hAnsi="Wingdings" w:hint="default"/>
      </w:rPr>
    </w:lvl>
  </w:abstractNum>
  <w:abstractNum w:abstractNumId="12" w15:restartNumberingAfterBreak="0">
    <w:nsid w:val="7B373259"/>
    <w:multiLevelType w:val="hybridMultilevel"/>
    <w:tmpl w:val="7FCAF5C4"/>
    <w:lvl w:ilvl="0" w:tplc="B9CECB7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7CCF7232"/>
    <w:multiLevelType w:val="hybridMultilevel"/>
    <w:tmpl w:val="959019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7"/>
  </w:num>
  <w:num w:numId="4">
    <w:abstractNumId w:val="6"/>
  </w:num>
  <w:num w:numId="5">
    <w:abstractNumId w:val="5"/>
  </w:num>
  <w:num w:numId="6">
    <w:abstractNumId w:val="11"/>
  </w:num>
  <w:num w:numId="7">
    <w:abstractNumId w:val="0"/>
  </w:num>
  <w:num w:numId="8">
    <w:abstractNumId w:val="13"/>
  </w:num>
  <w:num w:numId="9">
    <w:abstractNumId w:val="2"/>
  </w:num>
  <w:num w:numId="10">
    <w:abstractNumId w:val="3"/>
  </w:num>
  <w:num w:numId="11">
    <w:abstractNumId w:val="1"/>
  </w:num>
  <w:num w:numId="12">
    <w:abstractNumId w:val="1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C4"/>
    <w:rsid w:val="00004650"/>
    <w:rsid w:val="00013CF5"/>
    <w:rsid w:val="00047828"/>
    <w:rsid w:val="00055967"/>
    <w:rsid w:val="000665E2"/>
    <w:rsid w:val="000B4840"/>
    <w:rsid w:val="000D6736"/>
    <w:rsid w:val="000E0726"/>
    <w:rsid w:val="000E6807"/>
    <w:rsid w:val="00106D2B"/>
    <w:rsid w:val="00127E17"/>
    <w:rsid w:val="0013427C"/>
    <w:rsid w:val="00137704"/>
    <w:rsid w:val="001417C9"/>
    <w:rsid w:val="00154E72"/>
    <w:rsid w:val="001605B7"/>
    <w:rsid w:val="00181BBF"/>
    <w:rsid w:val="001A1D0A"/>
    <w:rsid w:val="001C682E"/>
    <w:rsid w:val="001D4100"/>
    <w:rsid w:val="001E1010"/>
    <w:rsid w:val="001E6AC2"/>
    <w:rsid w:val="001F2780"/>
    <w:rsid w:val="00257312"/>
    <w:rsid w:val="00257906"/>
    <w:rsid w:val="00264BD2"/>
    <w:rsid w:val="00266178"/>
    <w:rsid w:val="002779A5"/>
    <w:rsid w:val="00281306"/>
    <w:rsid w:val="002948FB"/>
    <w:rsid w:val="002A5272"/>
    <w:rsid w:val="002B68AC"/>
    <w:rsid w:val="002F2ADA"/>
    <w:rsid w:val="002F5DF3"/>
    <w:rsid w:val="0030416B"/>
    <w:rsid w:val="00307154"/>
    <w:rsid w:val="003624EA"/>
    <w:rsid w:val="00373D79"/>
    <w:rsid w:val="003C6D56"/>
    <w:rsid w:val="003D41D8"/>
    <w:rsid w:val="003F710D"/>
    <w:rsid w:val="00417AD3"/>
    <w:rsid w:val="004456E2"/>
    <w:rsid w:val="00466D9C"/>
    <w:rsid w:val="00482822"/>
    <w:rsid w:val="004C30E9"/>
    <w:rsid w:val="005005C4"/>
    <w:rsid w:val="005070D9"/>
    <w:rsid w:val="005123FE"/>
    <w:rsid w:val="005B3F6A"/>
    <w:rsid w:val="005B5752"/>
    <w:rsid w:val="005C69C4"/>
    <w:rsid w:val="005D7878"/>
    <w:rsid w:val="005F7C1C"/>
    <w:rsid w:val="00617FD0"/>
    <w:rsid w:val="0062555E"/>
    <w:rsid w:val="0064096D"/>
    <w:rsid w:val="00641405"/>
    <w:rsid w:val="006906F5"/>
    <w:rsid w:val="006A0F26"/>
    <w:rsid w:val="006A65E1"/>
    <w:rsid w:val="006B53CB"/>
    <w:rsid w:val="006F0603"/>
    <w:rsid w:val="006F7BAB"/>
    <w:rsid w:val="0071602B"/>
    <w:rsid w:val="00717969"/>
    <w:rsid w:val="00746D37"/>
    <w:rsid w:val="00755225"/>
    <w:rsid w:val="007A2F8C"/>
    <w:rsid w:val="007E5142"/>
    <w:rsid w:val="007F4007"/>
    <w:rsid w:val="00804D67"/>
    <w:rsid w:val="00820946"/>
    <w:rsid w:val="00823B1F"/>
    <w:rsid w:val="008337D2"/>
    <w:rsid w:val="00860601"/>
    <w:rsid w:val="00872715"/>
    <w:rsid w:val="0087750A"/>
    <w:rsid w:val="00896597"/>
    <w:rsid w:val="008C0989"/>
    <w:rsid w:val="008C0FEC"/>
    <w:rsid w:val="008E228A"/>
    <w:rsid w:val="008E3DB6"/>
    <w:rsid w:val="008F0284"/>
    <w:rsid w:val="00906579"/>
    <w:rsid w:val="009133D0"/>
    <w:rsid w:val="00915068"/>
    <w:rsid w:val="00940D59"/>
    <w:rsid w:val="00963A4E"/>
    <w:rsid w:val="009A407C"/>
    <w:rsid w:val="009E6ABE"/>
    <w:rsid w:val="009F3A45"/>
    <w:rsid w:val="009F703C"/>
    <w:rsid w:val="00A05DBB"/>
    <w:rsid w:val="00A64F65"/>
    <w:rsid w:val="00A83243"/>
    <w:rsid w:val="00AE31C4"/>
    <w:rsid w:val="00B10D66"/>
    <w:rsid w:val="00B30933"/>
    <w:rsid w:val="00B40BBC"/>
    <w:rsid w:val="00B605DD"/>
    <w:rsid w:val="00B97322"/>
    <w:rsid w:val="00BB3C9F"/>
    <w:rsid w:val="00BE287B"/>
    <w:rsid w:val="00BF3625"/>
    <w:rsid w:val="00C1508B"/>
    <w:rsid w:val="00C47856"/>
    <w:rsid w:val="00C500AB"/>
    <w:rsid w:val="00C618B8"/>
    <w:rsid w:val="00C62B9A"/>
    <w:rsid w:val="00C64083"/>
    <w:rsid w:val="00C66413"/>
    <w:rsid w:val="00C85AC4"/>
    <w:rsid w:val="00CA07C3"/>
    <w:rsid w:val="00CE4358"/>
    <w:rsid w:val="00CE4419"/>
    <w:rsid w:val="00D11E17"/>
    <w:rsid w:val="00D14E6A"/>
    <w:rsid w:val="00D42DD2"/>
    <w:rsid w:val="00D479E1"/>
    <w:rsid w:val="00D93573"/>
    <w:rsid w:val="00DB0D69"/>
    <w:rsid w:val="00E04932"/>
    <w:rsid w:val="00E06F8B"/>
    <w:rsid w:val="00E07A95"/>
    <w:rsid w:val="00E261FB"/>
    <w:rsid w:val="00E678F2"/>
    <w:rsid w:val="00E73320"/>
    <w:rsid w:val="00E83010"/>
    <w:rsid w:val="00EA7157"/>
    <w:rsid w:val="00EB098C"/>
    <w:rsid w:val="00EB41A4"/>
    <w:rsid w:val="00EC3DB0"/>
    <w:rsid w:val="00EC7572"/>
    <w:rsid w:val="00EF6F55"/>
    <w:rsid w:val="00F15D57"/>
    <w:rsid w:val="00F33708"/>
    <w:rsid w:val="00F35AB5"/>
    <w:rsid w:val="00F46EA1"/>
    <w:rsid w:val="00F50BFF"/>
    <w:rsid w:val="00F548D5"/>
    <w:rsid w:val="00F75577"/>
    <w:rsid w:val="00F8398F"/>
    <w:rsid w:val="00F97B5B"/>
    <w:rsid w:val="00FD540E"/>
    <w:rsid w:val="00FE6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6830"/>
  <w15:docId w15:val="{07E76488-0332-442E-9BB6-58C94688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35"/>
        <w:ind w:firstLine="567"/>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1C4"/>
    <w:pPr>
      <w:widowControl w:val="0"/>
      <w:spacing w:after="0"/>
      <w:ind w:firstLine="0"/>
      <w:jc w:val="left"/>
    </w:pPr>
    <w:rPr>
      <w:rFonts w:ascii="Courier New" w:eastAsia="Courier New" w:hAnsi="Courier New" w:cs="Courier New"/>
      <w:color w:val="000000"/>
      <w:sz w:val="24"/>
      <w:szCs w:val="24"/>
      <w:lang w:val="uk-UA" w:eastAsia="uk-UA" w:bidi="uk-UA"/>
    </w:rPr>
  </w:style>
  <w:style w:type="paragraph" w:styleId="1">
    <w:name w:val="heading 1"/>
    <w:basedOn w:val="a"/>
    <w:next w:val="a"/>
    <w:link w:val="10"/>
    <w:uiPriority w:val="1"/>
    <w:qFormat/>
    <w:rsid w:val="001C682E"/>
    <w:pPr>
      <w:keepNext/>
      <w:keepLines/>
      <w:autoSpaceDE w:val="0"/>
      <w:autoSpaceDN w:val="0"/>
      <w:spacing w:before="480"/>
      <w:outlineLvl w:val="0"/>
    </w:pPr>
    <w:rPr>
      <w:rFonts w:asciiTheme="majorHAnsi" w:eastAsiaTheme="majorEastAsia" w:hAnsiTheme="majorHAnsi" w:cstheme="majorBidi"/>
      <w:b/>
      <w:bCs/>
      <w:color w:val="365F91" w:themeColor="accent1" w:themeShade="BF"/>
      <w:sz w:val="28"/>
      <w:szCs w:val="28"/>
      <w:lang w:eastAsia="en-US" w:bidi="ar-SA"/>
    </w:rPr>
  </w:style>
  <w:style w:type="paragraph" w:styleId="3">
    <w:name w:val="heading 3"/>
    <w:basedOn w:val="a"/>
    <w:next w:val="a"/>
    <w:link w:val="30"/>
    <w:uiPriority w:val="9"/>
    <w:semiHidden/>
    <w:unhideWhenUsed/>
    <w:qFormat/>
    <w:rsid w:val="008C0FEC"/>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BF3625"/>
    <w:pPr>
      <w:widowControl/>
      <w:tabs>
        <w:tab w:val="num" w:pos="0"/>
      </w:tabs>
      <w:suppressAutoHyphens/>
      <w:spacing w:before="240" w:after="60"/>
      <w:outlineLvl w:val="6"/>
    </w:pPr>
    <w:rPr>
      <w:rFonts w:ascii="Times New Roman" w:eastAsia="Times New Roman" w:hAnsi="Times New Roman" w:cs="Times New Roman"/>
      <w:color w:val="auto"/>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F3A45"/>
    <w:pPr>
      <w:spacing w:after="0"/>
      <w:ind w:firstLine="0"/>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9F3A45"/>
    <w:rPr>
      <w:rFonts w:ascii="Times New Roman" w:eastAsia="Times New Roman" w:hAnsi="Times New Roman" w:cs="Times New Roman"/>
      <w:sz w:val="24"/>
      <w:szCs w:val="24"/>
      <w:lang w:eastAsia="ru-RU"/>
    </w:rPr>
  </w:style>
  <w:style w:type="character" w:customStyle="1" w:styleId="2">
    <w:name w:val="Заголовок №2_"/>
    <w:basedOn w:val="a0"/>
    <w:link w:val="20"/>
    <w:locked/>
    <w:rsid w:val="00AE31C4"/>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AE31C4"/>
    <w:pPr>
      <w:shd w:val="clear" w:color="auto" w:fill="FFFFFF"/>
      <w:spacing w:line="310" w:lineRule="exact"/>
      <w:outlineLvl w:val="1"/>
    </w:pPr>
    <w:rPr>
      <w:rFonts w:ascii="Times New Roman" w:eastAsia="Times New Roman" w:hAnsi="Times New Roman" w:cs="Times New Roman"/>
      <w:b/>
      <w:bCs/>
      <w:color w:val="auto"/>
      <w:sz w:val="28"/>
      <w:szCs w:val="28"/>
      <w:lang w:val="ru-RU" w:eastAsia="en-US" w:bidi="ar-SA"/>
    </w:rPr>
  </w:style>
  <w:style w:type="character" w:customStyle="1" w:styleId="4">
    <w:name w:val="Основной текст (4)_"/>
    <w:basedOn w:val="a0"/>
    <w:link w:val="40"/>
    <w:locked/>
    <w:rsid w:val="00AE31C4"/>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AE31C4"/>
    <w:pPr>
      <w:shd w:val="clear" w:color="auto" w:fill="FFFFFF"/>
      <w:spacing w:line="274" w:lineRule="exact"/>
    </w:pPr>
    <w:rPr>
      <w:rFonts w:ascii="Times New Roman" w:eastAsia="Times New Roman" w:hAnsi="Times New Roman" w:cs="Times New Roman"/>
      <w:b/>
      <w:bCs/>
      <w:color w:val="auto"/>
      <w:sz w:val="22"/>
      <w:szCs w:val="22"/>
      <w:lang w:val="ru-RU" w:eastAsia="en-US" w:bidi="ar-SA"/>
    </w:rPr>
  </w:style>
  <w:style w:type="character" w:customStyle="1" w:styleId="21">
    <w:name w:val="Подпись к таблице (2)_"/>
    <w:basedOn w:val="a0"/>
    <w:link w:val="22"/>
    <w:locked/>
    <w:rsid w:val="00AE31C4"/>
    <w:rPr>
      <w:rFonts w:ascii="Times New Roman" w:eastAsia="Times New Roman" w:hAnsi="Times New Roman" w:cs="Times New Roman"/>
      <w:shd w:val="clear" w:color="auto" w:fill="FFFFFF"/>
    </w:rPr>
  </w:style>
  <w:style w:type="paragraph" w:customStyle="1" w:styleId="22">
    <w:name w:val="Подпись к таблице (2)"/>
    <w:basedOn w:val="a"/>
    <w:link w:val="21"/>
    <w:rsid w:val="00AE31C4"/>
    <w:pPr>
      <w:shd w:val="clear" w:color="auto" w:fill="FFFFFF"/>
      <w:spacing w:line="266" w:lineRule="exact"/>
    </w:pPr>
    <w:rPr>
      <w:rFonts w:ascii="Times New Roman" w:eastAsia="Times New Roman" w:hAnsi="Times New Roman" w:cs="Times New Roman"/>
      <w:color w:val="auto"/>
      <w:sz w:val="22"/>
      <w:szCs w:val="22"/>
      <w:lang w:val="ru-RU" w:eastAsia="en-US" w:bidi="ar-SA"/>
    </w:rPr>
  </w:style>
  <w:style w:type="character" w:customStyle="1" w:styleId="a5">
    <w:name w:val="Подпись к таблице_"/>
    <w:basedOn w:val="a0"/>
    <w:link w:val="a6"/>
    <w:locked/>
    <w:rsid w:val="00AE31C4"/>
    <w:rPr>
      <w:rFonts w:ascii="Times New Roman" w:eastAsia="Times New Roman" w:hAnsi="Times New Roman" w:cs="Times New Roman"/>
      <w:b/>
      <w:bCs/>
      <w:shd w:val="clear" w:color="auto" w:fill="FFFFFF"/>
    </w:rPr>
  </w:style>
  <w:style w:type="paragraph" w:customStyle="1" w:styleId="a6">
    <w:name w:val="Подпись к таблице"/>
    <w:basedOn w:val="a"/>
    <w:link w:val="a5"/>
    <w:rsid w:val="00AE31C4"/>
    <w:pPr>
      <w:shd w:val="clear" w:color="auto" w:fill="FFFFFF"/>
      <w:spacing w:line="266" w:lineRule="exact"/>
    </w:pPr>
    <w:rPr>
      <w:rFonts w:ascii="Times New Roman" w:eastAsia="Times New Roman" w:hAnsi="Times New Roman" w:cs="Times New Roman"/>
      <w:b/>
      <w:bCs/>
      <w:color w:val="auto"/>
      <w:sz w:val="22"/>
      <w:szCs w:val="22"/>
      <w:lang w:val="ru-RU" w:eastAsia="en-US" w:bidi="ar-SA"/>
    </w:rPr>
  </w:style>
  <w:style w:type="character" w:customStyle="1" w:styleId="31">
    <w:name w:val="Основной текст (3)"/>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uk-UA" w:eastAsia="uk-UA" w:bidi="uk-UA"/>
    </w:rPr>
  </w:style>
  <w:style w:type="character" w:customStyle="1" w:styleId="41">
    <w:name w:val="Основной текст (4) + Не полужирный"/>
    <w:basedOn w:val="4"/>
    <w:rsid w:val="00AE31C4"/>
    <w:rPr>
      <w:rFonts w:ascii="Times New Roman" w:eastAsia="Times New Roman" w:hAnsi="Times New Roman" w:cs="Times New Roman"/>
      <w:b/>
      <w:bCs/>
      <w:color w:val="000000"/>
      <w:spacing w:val="0"/>
      <w:w w:val="100"/>
      <w:position w:val="0"/>
      <w:sz w:val="24"/>
      <w:szCs w:val="24"/>
      <w:shd w:val="clear" w:color="auto" w:fill="FFFFFF"/>
      <w:lang w:val="uk-UA" w:eastAsia="uk-UA" w:bidi="uk-UA"/>
    </w:rPr>
  </w:style>
  <w:style w:type="character" w:customStyle="1" w:styleId="23">
    <w:name w:val="Основной текст (2) + Полужирный"/>
    <w:basedOn w:val="a0"/>
    <w:rsid w:val="00AE31C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eastAsia="uk-UA" w:bidi="uk-UA"/>
    </w:rPr>
  </w:style>
  <w:style w:type="character" w:customStyle="1" w:styleId="24">
    <w:name w:val="Основной текст (2)"/>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uk-UA" w:eastAsia="uk-UA" w:bidi="uk-UA"/>
    </w:rPr>
  </w:style>
  <w:style w:type="character" w:customStyle="1" w:styleId="25">
    <w:name w:val="Основной текст (2) + Курсив"/>
    <w:basedOn w:val="a0"/>
    <w:rsid w:val="00AE31C4"/>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42">
    <w:name w:val="Основной текст (4) + Курсив"/>
    <w:basedOn w:val="4"/>
    <w:rsid w:val="00AE31C4"/>
    <w:rPr>
      <w:rFonts w:ascii="Times New Roman" w:eastAsia="Times New Roman" w:hAnsi="Times New Roman" w:cs="Times New Roman"/>
      <w:b/>
      <w:bCs/>
      <w:i/>
      <w:iCs/>
      <w:color w:val="000000"/>
      <w:spacing w:val="0"/>
      <w:w w:val="100"/>
      <w:position w:val="0"/>
      <w:sz w:val="24"/>
      <w:szCs w:val="24"/>
      <w:shd w:val="clear" w:color="auto" w:fill="FFFFFF"/>
      <w:lang w:val="uk-UA" w:eastAsia="uk-UA" w:bidi="uk-UA"/>
    </w:rPr>
  </w:style>
  <w:style w:type="character" w:customStyle="1" w:styleId="214pt">
    <w:name w:val="Основной текст (2) + 14 pt"/>
    <w:aliases w:val="Полужирный"/>
    <w:basedOn w:val="a0"/>
    <w:rsid w:val="00AE31C4"/>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70">
    <w:name w:val="Заголовок 7 Знак"/>
    <w:basedOn w:val="a0"/>
    <w:link w:val="7"/>
    <w:rsid w:val="00BF3625"/>
    <w:rPr>
      <w:rFonts w:ascii="Times New Roman" w:eastAsia="Times New Roman" w:hAnsi="Times New Roman" w:cs="Times New Roman"/>
      <w:sz w:val="24"/>
      <w:szCs w:val="24"/>
      <w:lang w:eastAsia="ar-SA"/>
    </w:rPr>
  </w:style>
  <w:style w:type="paragraph" w:styleId="a7">
    <w:name w:val="Body Text"/>
    <w:basedOn w:val="a"/>
    <w:link w:val="a8"/>
    <w:rsid w:val="00BF3625"/>
    <w:pPr>
      <w:widowControl/>
      <w:suppressAutoHyphens/>
      <w:spacing w:after="120"/>
    </w:pPr>
    <w:rPr>
      <w:rFonts w:ascii="Times New Roman" w:eastAsia="Times New Roman" w:hAnsi="Times New Roman" w:cs="Times New Roman"/>
      <w:color w:val="auto"/>
      <w:lang w:val="ru-RU" w:eastAsia="ar-SA" w:bidi="ar-SA"/>
    </w:rPr>
  </w:style>
  <w:style w:type="character" w:customStyle="1" w:styleId="a8">
    <w:name w:val="Основной текст Знак"/>
    <w:basedOn w:val="a0"/>
    <w:link w:val="a7"/>
    <w:rsid w:val="00BF3625"/>
    <w:rPr>
      <w:rFonts w:ascii="Times New Roman" w:eastAsia="Times New Roman" w:hAnsi="Times New Roman" w:cs="Times New Roman"/>
      <w:sz w:val="24"/>
      <w:szCs w:val="24"/>
      <w:lang w:eastAsia="ar-SA"/>
    </w:rPr>
  </w:style>
  <w:style w:type="paragraph" w:styleId="a9">
    <w:name w:val="Body Text Indent"/>
    <w:basedOn w:val="a"/>
    <w:link w:val="aa"/>
    <w:rsid w:val="00BF3625"/>
    <w:pPr>
      <w:widowControl/>
      <w:suppressAutoHyphens/>
      <w:spacing w:after="120"/>
      <w:ind w:left="283"/>
    </w:pPr>
    <w:rPr>
      <w:rFonts w:ascii="Times New Roman" w:eastAsia="Times New Roman" w:hAnsi="Times New Roman" w:cs="Times New Roman"/>
      <w:color w:val="auto"/>
      <w:lang w:val="ru-RU" w:eastAsia="ar-SA" w:bidi="ar-SA"/>
    </w:rPr>
  </w:style>
  <w:style w:type="character" w:customStyle="1" w:styleId="aa">
    <w:name w:val="Основной текст с отступом Знак"/>
    <w:basedOn w:val="a0"/>
    <w:link w:val="a9"/>
    <w:rsid w:val="00BF3625"/>
    <w:rPr>
      <w:rFonts w:ascii="Times New Roman" w:eastAsia="Times New Roman" w:hAnsi="Times New Roman" w:cs="Times New Roman"/>
      <w:sz w:val="24"/>
      <w:szCs w:val="24"/>
      <w:lang w:eastAsia="ar-SA"/>
    </w:rPr>
  </w:style>
  <w:style w:type="character" w:customStyle="1" w:styleId="Bodytext2Bold">
    <w:name w:val="Body text (2) + Bold"/>
    <w:basedOn w:val="a0"/>
    <w:rsid w:val="00896597"/>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table" w:styleId="ab">
    <w:name w:val="Table Grid"/>
    <w:basedOn w:val="a1"/>
    <w:uiPriority w:val="59"/>
    <w:rsid w:val="008C0FEC"/>
    <w:pPr>
      <w:widowControl w:val="0"/>
      <w:spacing w:after="0"/>
      <w:ind w:firstLine="0"/>
      <w:jc w:val="left"/>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8C0FEC"/>
    <w:rPr>
      <w:rFonts w:asciiTheme="majorHAnsi" w:eastAsiaTheme="majorEastAsia" w:hAnsiTheme="majorHAnsi" w:cstheme="majorBidi"/>
      <w:b/>
      <w:bCs/>
      <w:color w:val="4F81BD" w:themeColor="accent1"/>
      <w:sz w:val="24"/>
      <w:szCs w:val="24"/>
      <w:lang w:val="uk-UA" w:eastAsia="uk-UA" w:bidi="uk-UA"/>
    </w:rPr>
  </w:style>
  <w:style w:type="character" w:styleId="ac">
    <w:name w:val="Strong"/>
    <w:uiPriority w:val="22"/>
    <w:qFormat/>
    <w:rsid w:val="008C0FEC"/>
    <w:rPr>
      <w:b/>
      <w:bCs/>
    </w:rPr>
  </w:style>
  <w:style w:type="character" w:customStyle="1" w:styleId="10">
    <w:name w:val="Заголовок 1 Знак"/>
    <w:basedOn w:val="a0"/>
    <w:link w:val="1"/>
    <w:uiPriority w:val="1"/>
    <w:rsid w:val="001C682E"/>
    <w:rPr>
      <w:rFonts w:asciiTheme="majorHAnsi" w:eastAsiaTheme="majorEastAsia" w:hAnsiTheme="majorHAnsi" w:cstheme="majorBidi"/>
      <w:b/>
      <w:bCs/>
      <w:color w:val="365F91" w:themeColor="accent1" w:themeShade="BF"/>
      <w:sz w:val="28"/>
      <w:szCs w:val="28"/>
      <w:lang w:val="uk-UA"/>
    </w:rPr>
  </w:style>
  <w:style w:type="paragraph" w:styleId="ad">
    <w:name w:val="Normal (Web)"/>
    <w:basedOn w:val="a"/>
    <w:uiPriority w:val="99"/>
    <w:semiHidden/>
    <w:unhideWhenUsed/>
    <w:rsid w:val="00EB41A4"/>
    <w:pPr>
      <w:widowControl/>
      <w:spacing w:before="100" w:beforeAutospacing="1" w:after="100" w:afterAutospacing="1"/>
    </w:pPr>
    <w:rPr>
      <w:rFonts w:ascii="Times New Roman" w:eastAsia="Times New Roman" w:hAnsi="Times New Roman" w:cs="Times New Roman"/>
      <w:color w:val="auto"/>
      <w:lang w:val="ru-UA" w:eastAsia="ru-UA" w:bidi="ar-SA"/>
    </w:rPr>
  </w:style>
  <w:style w:type="character" w:customStyle="1" w:styleId="truncate">
    <w:name w:val="truncate"/>
    <w:basedOn w:val="a0"/>
    <w:rsid w:val="00EB41A4"/>
  </w:style>
  <w:style w:type="paragraph" w:styleId="ae">
    <w:name w:val="List Paragraph"/>
    <w:basedOn w:val="a"/>
    <w:uiPriority w:val="34"/>
    <w:qFormat/>
    <w:rsid w:val="00EB41A4"/>
    <w:pPr>
      <w:ind w:left="720"/>
      <w:contextualSpacing/>
    </w:pPr>
  </w:style>
  <w:style w:type="character" w:styleId="af">
    <w:name w:val="Hyperlink"/>
    <w:basedOn w:val="a0"/>
    <w:uiPriority w:val="99"/>
    <w:unhideWhenUsed/>
    <w:rsid w:val="007160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7797">
      <w:bodyDiv w:val="1"/>
      <w:marLeft w:val="0"/>
      <w:marRight w:val="0"/>
      <w:marTop w:val="0"/>
      <w:marBottom w:val="0"/>
      <w:divBdr>
        <w:top w:val="none" w:sz="0" w:space="0" w:color="auto"/>
        <w:left w:val="none" w:sz="0" w:space="0" w:color="auto"/>
        <w:bottom w:val="none" w:sz="0" w:space="0" w:color="auto"/>
        <w:right w:val="none" w:sz="0" w:space="0" w:color="auto"/>
      </w:divBdr>
    </w:div>
    <w:div w:id="1797797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nute.edu.ua/blog/read/?pid=1086&amp;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nute.edu.ua/file/MjkwNQ==/15ea4be1bb79f7e282d6cb35edfaf027.pdf" TargetMode="External"/><Relationship Id="rId5" Type="http://schemas.openxmlformats.org/officeDocument/2006/relationships/hyperlink" Target="https://dspace.uzhnu.edu.ua/jspui/bitstream/lib/31793/1/%D0%9F%D0%9E%D0%A1%D0%86%D0%91%D0%9D%D0%98%D0%9A%20%D0%A1%D0%90%D0%9C%D0%9E%D0%A1%D0%A2%D0%86%D0%99%D0%9D%D0%90%20%D0%A0%D0%9E%D0%91%D0%9E%D0%A2%D0%90.pdf?utm_source=chatgp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1989</Words>
  <Characters>11342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u2</cp:lastModifiedBy>
  <cp:revision>8</cp:revision>
  <cp:lastPrinted>2021-02-13T11:01:00Z</cp:lastPrinted>
  <dcterms:created xsi:type="dcterms:W3CDTF">2025-03-04T14:12:00Z</dcterms:created>
  <dcterms:modified xsi:type="dcterms:W3CDTF">2025-03-04T14:36:00Z</dcterms:modified>
</cp:coreProperties>
</file>