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601" w:tblpY="52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366"/>
      </w:tblGrid>
      <w:tr w:rsidR="003E2FBF" w:rsidRPr="00761E66" w14:paraId="24BD0E76" w14:textId="77777777" w:rsidTr="00761E66">
        <w:trPr>
          <w:trHeight w:val="416"/>
        </w:trPr>
        <w:tc>
          <w:tcPr>
            <w:tcW w:w="3119" w:type="dxa"/>
          </w:tcPr>
          <w:p w14:paraId="6D13697B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366" w:type="dxa"/>
          </w:tcPr>
          <w:p w14:paraId="1CC274B8" w14:textId="77777777" w:rsidR="003E2FBF" w:rsidRPr="003E2FBF" w:rsidRDefault="003E2FBF" w:rsidP="00300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МЕНЕДЖМЕНТ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 xml:space="preserve"> 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СПОРТУ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 xml:space="preserve"> 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ТА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 xml:space="preserve"> 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</w:rPr>
              <w:t>РЕКРЕАЦІЇ</w:t>
            </w: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/</w:t>
            </w:r>
            <w:r w:rsidRPr="003E2F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6B047302" w14:textId="77777777" w:rsidR="003E2FBF" w:rsidRPr="00171E1B" w:rsidRDefault="003E2FBF" w:rsidP="00300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E2FBF">
              <w:rPr>
                <w:rFonts w:ascii="Times New Roman" w:hAnsi="Times New Roman"/>
                <w:b/>
                <w:bCs/>
                <w:spacing w:val="20"/>
                <w:sz w:val="24"/>
                <w:szCs w:val="24"/>
                <w:lang w:val="en-US"/>
              </w:rPr>
              <w:t>MANAGEMENT OF SPORTS AND RECREATION</w:t>
            </w:r>
          </w:p>
        </w:tc>
      </w:tr>
      <w:tr w:rsidR="003E2FBF" w:rsidRPr="00171E1B" w14:paraId="4664843A" w14:textId="77777777" w:rsidTr="00761E66">
        <w:tc>
          <w:tcPr>
            <w:tcW w:w="3119" w:type="dxa"/>
          </w:tcPr>
          <w:p w14:paraId="03E08CBA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7366" w:type="dxa"/>
          </w:tcPr>
          <w:p w14:paraId="58837676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3E2FBF" w:rsidRPr="00171E1B" w14:paraId="5D031506" w14:textId="77777777" w:rsidTr="00761E66">
        <w:tc>
          <w:tcPr>
            <w:tcW w:w="3119" w:type="dxa"/>
          </w:tcPr>
          <w:p w14:paraId="19318C79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366" w:type="dxa"/>
          </w:tcPr>
          <w:p w14:paraId="1CE6CAE9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01 Освіта</w:t>
            </w:r>
          </w:p>
        </w:tc>
      </w:tr>
      <w:tr w:rsidR="003E2FBF" w:rsidRPr="00171E1B" w14:paraId="250CDCC8" w14:textId="77777777" w:rsidTr="00761E66">
        <w:tc>
          <w:tcPr>
            <w:tcW w:w="3119" w:type="dxa"/>
          </w:tcPr>
          <w:p w14:paraId="5A4A72DA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7366" w:type="dxa"/>
          </w:tcPr>
          <w:p w14:paraId="7524EFB5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017 Фізична культура і спорт </w:t>
            </w:r>
          </w:p>
        </w:tc>
      </w:tr>
      <w:tr w:rsidR="003E2FBF" w:rsidRPr="00171E1B" w14:paraId="07361069" w14:textId="77777777" w:rsidTr="00761E66">
        <w:tc>
          <w:tcPr>
            <w:tcW w:w="3119" w:type="dxa"/>
          </w:tcPr>
          <w:p w14:paraId="797E9907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366" w:type="dxa"/>
          </w:tcPr>
          <w:p w14:paraId="08C1A07A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менеджмент</w:t>
            </w:r>
          </w:p>
        </w:tc>
      </w:tr>
      <w:tr w:rsidR="003E2FBF" w:rsidRPr="00171E1B" w14:paraId="43C787C4" w14:textId="77777777" w:rsidTr="00761E66">
        <w:tc>
          <w:tcPr>
            <w:tcW w:w="3119" w:type="dxa"/>
          </w:tcPr>
          <w:p w14:paraId="40204670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366" w:type="dxa"/>
          </w:tcPr>
          <w:p w14:paraId="313B1CAB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ФТБ</w:t>
            </w:r>
          </w:p>
        </w:tc>
      </w:tr>
      <w:tr w:rsidR="003E2FBF" w:rsidRPr="00171E1B" w14:paraId="435B67B1" w14:textId="77777777" w:rsidTr="00761E66">
        <w:tc>
          <w:tcPr>
            <w:tcW w:w="3119" w:type="dxa"/>
          </w:tcPr>
          <w:p w14:paraId="58B03428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366" w:type="dxa"/>
          </w:tcPr>
          <w:p w14:paraId="7ACDC715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ІІІ</w:t>
            </w:r>
          </w:p>
        </w:tc>
      </w:tr>
      <w:tr w:rsidR="003E2FBF" w:rsidRPr="00761E66" w14:paraId="4026CCC7" w14:textId="77777777" w:rsidTr="00761E66">
        <w:tc>
          <w:tcPr>
            <w:tcW w:w="3119" w:type="dxa"/>
          </w:tcPr>
          <w:p w14:paraId="24A5BCE8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Анотація курсу</w:t>
            </w:r>
          </w:p>
        </w:tc>
        <w:tc>
          <w:tcPr>
            <w:tcW w:w="7366" w:type="dxa"/>
          </w:tcPr>
          <w:p w14:paraId="054CCE53" w14:textId="77777777" w:rsidR="003E2FBF" w:rsidRPr="003E2FBF" w:rsidRDefault="003E2FBF" w:rsidP="00300B43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ind w:left="-76" w:firstLine="927"/>
              <w:jc w:val="both"/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</w:pPr>
            <w:r w:rsidRPr="003E2FBF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Мета вивчення дисципліни</w:t>
            </w:r>
            <w:r w:rsidRPr="003E2FB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формування у майбутніх фахівців сучасного системного мислення та комплексу спеціальних знань щодо здійснення професійної діяльності з управління організаціями фізичної культури, спорту та активної рекреації, здобуття навичок управління структурними підрозділами, операційними системами та процесами та впровадження сучасних концепцій, технологій, і методів спортивного менеджменту </w:t>
            </w:r>
          </w:p>
          <w:p w14:paraId="6E9408E9" w14:textId="77777777" w:rsidR="003E2FBF" w:rsidRPr="00110ECC" w:rsidRDefault="003E2FBF" w:rsidP="00300B43">
            <w:pPr>
              <w:spacing w:after="0" w:line="240" w:lineRule="auto"/>
              <w:ind w:firstLine="92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0EC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/>
              </w:rPr>
              <w:t xml:space="preserve">Завданнями </w:t>
            </w:r>
            <w:r w:rsidRPr="00110ECC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вивчення дисципліни</w:t>
            </w:r>
            <w:r w:rsidRPr="00110E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 </w:t>
            </w:r>
            <w:r w:rsidR="00110ECC" w:rsidRPr="00110EC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теоретичні засади управлінської діяльності (наукові концепції, закономірності, принципи, категорії, методи, функції, тощо); практика управління спортивними організаціями; проектування та удосконалення функціональних систем менеджменту спорту та активної рекреації, тобто формування взаємопов’язаних і взаємодіючих управлінських важелів, які забезпечують результативний управлінський вплив. </w:t>
            </w:r>
          </w:p>
        </w:tc>
      </w:tr>
      <w:tr w:rsidR="003E2FBF" w:rsidRPr="00171E1B" w14:paraId="31EB5532" w14:textId="77777777" w:rsidTr="00761E66">
        <w:tc>
          <w:tcPr>
            <w:tcW w:w="3119" w:type="dxa"/>
          </w:tcPr>
          <w:p w14:paraId="2B8ACB21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366" w:type="dxa"/>
          </w:tcPr>
          <w:p w14:paraId="069F8CDB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3E2FBF" w:rsidRPr="00171E1B" w14:paraId="10E6A8BE" w14:textId="77777777" w:rsidTr="00761E66">
        <w:tc>
          <w:tcPr>
            <w:tcW w:w="3119" w:type="dxa"/>
          </w:tcPr>
          <w:p w14:paraId="2C303C60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Інформація про викладача дисципліни </w:t>
            </w:r>
          </w:p>
        </w:tc>
        <w:tc>
          <w:tcPr>
            <w:tcW w:w="7366" w:type="dxa"/>
          </w:tcPr>
          <w:p w14:paraId="51890737" w14:textId="77777777" w:rsidR="003E2FBF" w:rsidRPr="00CC0EF7" w:rsidRDefault="00CC0EF7" w:rsidP="00300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0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Клімова А.М., </w:t>
            </w:r>
            <w:proofErr w:type="spellStart"/>
            <w:r w:rsidRPr="00CC0EF7">
              <w:rPr>
                <w:rFonts w:ascii="Times New Roman" w:hAnsi="Times New Roman"/>
                <w:sz w:val="24"/>
                <w:szCs w:val="24"/>
                <w:lang w:val="uk-UA"/>
              </w:rPr>
              <w:t>к.пед.н</w:t>
            </w:r>
            <w:proofErr w:type="spellEnd"/>
            <w:r w:rsidR="00110ECC" w:rsidRPr="00CC0E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3E2FBF" w:rsidRPr="00CC0EF7">
              <w:rPr>
                <w:rFonts w:ascii="Times New Roman" w:hAnsi="Times New Roman"/>
                <w:sz w:val="24"/>
                <w:szCs w:val="24"/>
                <w:lang w:val="uk-UA"/>
              </w:rPr>
              <w:t>доцент кафедри туризму та менеджменту креативних індустрій</w:t>
            </w:r>
          </w:p>
        </w:tc>
      </w:tr>
      <w:tr w:rsidR="003E2FBF" w:rsidRPr="00171E1B" w14:paraId="698539B8" w14:textId="77777777" w:rsidTr="00761E66">
        <w:tc>
          <w:tcPr>
            <w:tcW w:w="3119" w:type="dxa"/>
          </w:tcPr>
          <w:p w14:paraId="7BE439BE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дисципліни</w:t>
            </w:r>
          </w:p>
        </w:tc>
        <w:tc>
          <w:tcPr>
            <w:tcW w:w="7366" w:type="dxa"/>
          </w:tcPr>
          <w:p w14:paraId="7D881B1E" w14:textId="77777777" w:rsidR="003E2FBF" w:rsidRPr="00171E1B" w:rsidRDefault="003E2FBF" w:rsidP="00300B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дисципліни базується на знаннях, отриманих у процесі вивчення дисципліни  </w:t>
            </w:r>
          </w:p>
        </w:tc>
      </w:tr>
    </w:tbl>
    <w:p w14:paraId="3704305F" w14:textId="77777777" w:rsidR="00CC0EF7" w:rsidRDefault="003E2FBF" w:rsidP="003E2FBF">
      <w:pPr>
        <w:jc w:val="center"/>
        <w:rPr>
          <w:lang w:val="uk-UA"/>
        </w:rPr>
      </w:pPr>
      <w:r w:rsidRPr="002822F2">
        <w:rPr>
          <w:rFonts w:ascii="Times New Roman Полужирный" w:hAnsi="Times New Roman Полужирный"/>
          <w:b/>
          <w:bCs/>
          <w:caps/>
          <w:sz w:val="24"/>
          <w:szCs w:val="24"/>
          <w:lang w:val="uk-UA"/>
        </w:rPr>
        <w:t>Базова інформація про дисципліну</w:t>
      </w:r>
    </w:p>
    <w:p w14:paraId="36C06EE6" w14:textId="77777777" w:rsidR="00B32AC2" w:rsidRDefault="00B32AC2" w:rsidP="00B32AC2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F6B44D9" w14:textId="77777777" w:rsidR="00CC0EF7" w:rsidRPr="00CC0EF7" w:rsidRDefault="00CC0EF7" w:rsidP="00CC0EF7">
      <w:pPr>
        <w:tabs>
          <w:tab w:val="left" w:pos="3525"/>
        </w:tabs>
        <w:jc w:val="center"/>
        <w:rPr>
          <w:lang w:val="uk-UA"/>
        </w:rPr>
      </w:pPr>
      <w:r w:rsidRPr="00171E1B">
        <w:rPr>
          <w:rFonts w:ascii="Times New Roman" w:hAnsi="Times New Roman"/>
          <w:b/>
          <w:bCs/>
          <w:sz w:val="24"/>
          <w:szCs w:val="24"/>
          <w:lang w:val="uk-UA"/>
        </w:rPr>
        <w:t>РЕЗУЛЬТАТИ ВИВЧЕННЯ ДИСЦИПЛІНИ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9567"/>
      </w:tblGrid>
      <w:tr w:rsidR="00761E66" w:rsidRPr="00171E1B" w14:paraId="1666A09D" w14:textId="77777777" w:rsidTr="0045137B">
        <w:trPr>
          <w:trHeight w:val="418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03C3" w14:textId="77777777" w:rsidR="00761E66" w:rsidRPr="004D0AC8" w:rsidRDefault="00761E66" w:rsidP="005806D3">
            <w:pPr>
              <w:pStyle w:val="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38FA" w14:textId="77777777" w:rsidR="00761E66" w:rsidRPr="004D0AC8" w:rsidRDefault="00761E66" w:rsidP="005806D3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компетентності</w:t>
            </w:r>
          </w:p>
          <w:p w14:paraId="1728E1AE" w14:textId="6FB6D936" w:rsidR="00761E66" w:rsidRPr="004D0AC8" w:rsidRDefault="00761E66" w:rsidP="00761E66">
            <w:pPr>
              <w:pStyle w:val="1"/>
              <w:widowControl w:val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C0EF7" w:rsidRPr="00171E1B" w14:paraId="12068BDC" w14:textId="77777777" w:rsidTr="0045137B">
        <w:trPr>
          <w:trHeight w:val="285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6B0" w14:textId="77777777" w:rsidR="00CC0EF7" w:rsidRPr="00171E1B" w:rsidRDefault="00CC0EF7" w:rsidP="005806D3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Загальні компетентності за освітньою програмою</w:t>
            </w:r>
          </w:p>
        </w:tc>
      </w:tr>
      <w:tr w:rsidR="00761E66" w:rsidRPr="00171E1B" w14:paraId="69DAF054" w14:textId="77777777" w:rsidTr="0045137B">
        <w:trPr>
          <w:trHeight w:val="17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3C62" w14:textId="77777777" w:rsidR="00761E66" w:rsidRPr="00171E1B" w:rsidRDefault="00761E66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AB8" w14:textId="1EF46E4C" w:rsidR="00761E66" w:rsidRPr="001A558E" w:rsidRDefault="00761E66" w:rsidP="00761E66">
            <w:pPr>
              <w:pStyle w:val="1"/>
              <w:widowControl w:val="0"/>
              <w:ind w:left="0" w:hanging="31"/>
              <w:rPr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працювати в команді.</w:t>
            </w:r>
          </w:p>
        </w:tc>
      </w:tr>
      <w:tr w:rsidR="00761E66" w:rsidRPr="00171E1B" w14:paraId="494C16B0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E67" w14:textId="77777777" w:rsidR="00761E66" w:rsidRPr="00171E1B" w:rsidRDefault="00761E66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17B" w14:textId="488AB3D5" w:rsidR="00761E66" w:rsidRPr="001A558E" w:rsidRDefault="00761E66" w:rsidP="00761E66">
            <w:pPr>
              <w:pStyle w:val="1"/>
              <w:widowControl w:val="0"/>
              <w:ind w:left="0"/>
              <w:rPr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планувати та управляти часом</w:t>
            </w:r>
          </w:p>
        </w:tc>
      </w:tr>
      <w:tr w:rsidR="00761E66" w:rsidRPr="00171E1B" w14:paraId="7DF1482E" w14:textId="77777777" w:rsidTr="0045137B">
        <w:trPr>
          <w:trHeight w:val="33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F30F6" w14:textId="77777777" w:rsidR="00761E66" w:rsidRPr="00171E1B" w:rsidRDefault="00761E66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69F11" w14:textId="2DEBA09F" w:rsidR="00761E66" w:rsidRPr="001A558E" w:rsidRDefault="00761E66" w:rsidP="00761E66">
            <w:pPr>
              <w:pStyle w:val="1"/>
              <w:widowControl w:val="0"/>
              <w:ind w:left="0" w:hanging="31"/>
              <w:rPr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Навички міжособистісної взаємодії.</w:t>
            </w:r>
          </w:p>
        </w:tc>
      </w:tr>
      <w:tr w:rsidR="00761E66" w:rsidRPr="00171E1B" w14:paraId="1E223440" w14:textId="77777777" w:rsidTr="0045137B">
        <w:trPr>
          <w:trHeight w:val="2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B1A54" w14:textId="77777777" w:rsidR="00761E66" w:rsidRPr="00171E1B" w:rsidRDefault="00761E66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23CC6" w14:textId="421EE9D7" w:rsidR="00761E66" w:rsidRPr="001A558E" w:rsidRDefault="00761E66" w:rsidP="00761E66">
            <w:pPr>
              <w:pStyle w:val="1"/>
              <w:widowControl w:val="0"/>
              <w:ind w:left="0"/>
              <w:rPr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бути критичним і самокритичним.</w:t>
            </w:r>
          </w:p>
        </w:tc>
      </w:tr>
      <w:tr w:rsidR="00761E66" w:rsidRPr="00171E1B" w14:paraId="68D3DC4B" w14:textId="77777777" w:rsidTr="0045137B">
        <w:trPr>
          <w:trHeight w:val="219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B3732" w14:textId="77777777" w:rsidR="00761E66" w:rsidRDefault="00761E66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4C8F" w14:textId="7B2C34A3" w:rsidR="00761E66" w:rsidRPr="001A558E" w:rsidRDefault="00761E66" w:rsidP="00761E66">
            <w:pPr>
              <w:pStyle w:val="1"/>
              <w:widowControl w:val="0"/>
              <w:ind w:left="0" w:hanging="31"/>
              <w:rPr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діяти на основі етичних міркувань (мотивів).</w:t>
            </w:r>
          </w:p>
        </w:tc>
      </w:tr>
      <w:tr w:rsidR="00F0061A" w:rsidRPr="00171E1B" w14:paraId="65932B68" w14:textId="77777777" w:rsidTr="0045137B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AFD" w14:textId="77777777" w:rsidR="00F0061A" w:rsidRPr="00171E1B" w:rsidRDefault="00F0061A" w:rsidP="005806D3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Фахові компетентності за освітньою програмою</w:t>
            </w:r>
          </w:p>
        </w:tc>
      </w:tr>
      <w:tr w:rsidR="00761E66" w:rsidRPr="00171E1B" w14:paraId="4D6F5787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A44" w14:textId="77777777" w:rsidR="00761E66" w:rsidRPr="00F0061A" w:rsidRDefault="00761E66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0C5E" w14:textId="316D1FD3" w:rsidR="00761E66" w:rsidRPr="00F0061A" w:rsidRDefault="00761E66" w:rsidP="0045137B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розуміння ретроспективи формування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фери фізичної культури і спорту</w:t>
            </w:r>
          </w:p>
        </w:tc>
      </w:tr>
      <w:tr w:rsidR="00761E66" w:rsidRPr="00171E1B" w14:paraId="52A5B213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A6AA" w14:textId="77777777" w:rsidR="00761E66" w:rsidRPr="00F0061A" w:rsidRDefault="00761E66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9EC4" w14:textId="075EA8E1" w:rsidR="00761E66" w:rsidRPr="00F0061A" w:rsidRDefault="00761E66" w:rsidP="0045137B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застосовувати сучасні технології управління суб’єктами сфери фізичної культури і спорту, </w:t>
            </w:r>
            <w:r w:rsidRPr="00300B4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зокрема використовувати маркетинговий інструментарій</w:t>
            </w:r>
            <w:r w:rsidRPr="00F0061A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.</w:t>
            </w:r>
          </w:p>
        </w:tc>
      </w:tr>
      <w:tr w:rsidR="00761E66" w:rsidRPr="00171E1B" w14:paraId="3EFE4367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59D2" w14:textId="77777777" w:rsidR="00761E66" w:rsidRPr="00F0061A" w:rsidRDefault="00761E66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8252" w14:textId="4FE2B472" w:rsidR="00761E66" w:rsidRPr="00F0061A" w:rsidRDefault="00761E66" w:rsidP="0045137B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безперервного професійного розвитку.</w:t>
            </w:r>
          </w:p>
        </w:tc>
      </w:tr>
      <w:tr w:rsidR="00761E66" w:rsidRPr="00171E1B" w14:paraId="726412FD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A86D" w14:textId="77777777" w:rsidR="00761E66" w:rsidRPr="00F0061A" w:rsidRDefault="00761E66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30C6" w14:textId="19A43CE9" w:rsidR="00761E66" w:rsidRPr="00F0061A" w:rsidRDefault="00761E66" w:rsidP="0045137B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4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Здатність формувати та демонструвати лідерські якості та поведінкові навички в сфері спорту та рекреації.</w:t>
            </w:r>
          </w:p>
        </w:tc>
      </w:tr>
      <w:tr w:rsidR="00761E66" w:rsidRPr="00171E1B" w14:paraId="598D0B88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5E1" w14:textId="77777777" w:rsidR="00761E66" w:rsidRPr="00F0061A" w:rsidRDefault="00761E66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949" w14:textId="5B926801" w:rsidR="00761E66" w:rsidRPr="00F0061A" w:rsidRDefault="00761E66" w:rsidP="0045137B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00B43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Здатність управляти спортивною організацією та її підрозділами через реалізацію функцій менеджменту.</w:t>
            </w:r>
          </w:p>
        </w:tc>
      </w:tr>
      <w:tr w:rsidR="00F0061A" w:rsidRPr="00171E1B" w14:paraId="0B45CEDF" w14:textId="77777777" w:rsidTr="0045137B">
        <w:trPr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3D8C" w14:textId="77777777" w:rsidR="00F0061A" w:rsidRPr="00F0061A" w:rsidRDefault="00F0061A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06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Програмні результати навчання за освітньою програмою </w:t>
            </w:r>
          </w:p>
        </w:tc>
      </w:tr>
      <w:tr w:rsidR="00761E66" w:rsidRPr="00171E1B" w14:paraId="26BDA537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E88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95E" w14:textId="02D6E286" w:rsidR="00761E66" w:rsidRPr="00761E66" w:rsidRDefault="00761E66" w:rsidP="00761E66">
            <w:pPr>
              <w:pStyle w:val="1"/>
              <w:widowControl w:val="0"/>
              <w:ind w:left="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Показувати навички самостійної роботи, демонструвати критичне та самокритичне </w:t>
            </w:r>
            <w:r w:rsidRPr="00761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мислення</w:t>
            </w:r>
            <w:r w:rsidRPr="00761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1E66" w:rsidRPr="00171E1B" w14:paraId="788C525A" w14:textId="77777777" w:rsidTr="0045137B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EF31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0D27" w14:textId="2E625D6F" w:rsidR="00761E66" w:rsidRPr="00761E66" w:rsidRDefault="00761E66" w:rsidP="00761E66">
            <w:pPr>
              <w:pStyle w:val="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sz w:val="24"/>
              </w:rPr>
              <w:t xml:space="preserve">Засвоювати нову фахову інформацію, оцінювати й представляти власний досвід, аналізувати й </w:t>
            </w:r>
            <w:proofErr w:type="spellStart"/>
            <w:r w:rsidRPr="00761E66">
              <w:rPr>
                <w:rFonts w:ascii="Times New Roman" w:hAnsi="Times New Roman" w:cs="Times New Roman"/>
                <w:sz w:val="24"/>
              </w:rPr>
              <w:t>застосовувати</w:t>
            </w:r>
            <w:proofErr w:type="spellEnd"/>
            <w:r w:rsidRPr="00761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1E66">
              <w:rPr>
                <w:rFonts w:ascii="Times New Roman" w:hAnsi="Times New Roman" w:cs="Times New Roman"/>
                <w:sz w:val="24"/>
              </w:rPr>
              <w:t>досвід</w:t>
            </w:r>
            <w:proofErr w:type="spellEnd"/>
            <w:r w:rsidRPr="00761E6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61E66">
              <w:rPr>
                <w:rFonts w:ascii="Times New Roman" w:hAnsi="Times New Roman" w:cs="Times New Roman"/>
                <w:sz w:val="24"/>
              </w:rPr>
              <w:t>колег</w:t>
            </w:r>
            <w:proofErr w:type="spellEnd"/>
            <w:r w:rsidRPr="00761E6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61E66" w:rsidRPr="00171E1B" w14:paraId="04D71AD3" w14:textId="77777777" w:rsidTr="0045137B">
        <w:trPr>
          <w:trHeight w:val="505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47F3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FCC" w14:textId="16807039" w:rsidR="00761E66" w:rsidRPr="00761E66" w:rsidRDefault="00761E66" w:rsidP="00761E66">
            <w:pPr>
              <w:pStyle w:val="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Аналізувати процеси становлення та розвитку різних напрямів спорту, олімпійського руху та олімпійської освіти на міжнародному та національному рівнях.</w:t>
            </w:r>
          </w:p>
        </w:tc>
      </w:tr>
      <w:tr w:rsidR="00761E66" w:rsidRPr="00171E1B" w14:paraId="59537D8D" w14:textId="77777777" w:rsidTr="0045137B">
        <w:trPr>
          <w:trHeight w:val="26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1EA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03AB" w14:textId="5B8CAD0E" w:rsidR="00761E66" w:rsidRPr="00761E66" w:rsidRDefault="00761E66" w:rsidP="00761E66">
            <w:pPr>
              <w:pStyle w:val="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Аргументувати управлінські рішення для вирішення проблем, які виникають в роботі суб’єктів фізичної культури і спорту; мати навички лідерства</w:t>
            </w:r>
          </w:p>
        </w:tc>
      </w:tr>
      <w:tr w:rsidR="00761E66" w:rsidRPr="00171E1B" w14:paraId="21EC7CB5" w14:textId="77777777" w:rsidTr="0045137B">
        <w:trPr>
          <w:trHeight w:val="26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088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1C0B" w14:textId="3C09D16E" w:rsidR="00761E66" w:rsidRPr="00761E66" w:rsidRDefault="00761E66" w:rsidP="00761E66">
            <w:pPr>
              <w:pStyle w:val="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Засвоювати нову фахову інформацію, оцінювати й представляти власний досвід, аналізувати й застосовувати досвід колег, виявляти навички пошуку, збирання та аналізу інформації, розрахунку показників для обґрунтування управлінських рішень з метою підвищення ефективності спортивної діяльності.</w:t>
            </w:r>
          </w:p>
        </w:tc>
      </w:tr>
      <w:tr w:rsidR="00761E66" w:rsidRPr="00171E1B" w14:paraId="383E8750" w14:textId="77777777" w:rsidTr="0045137B">
        <w:trPr>
          <w:trHeight w:val="262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3C4" w14:textId="77777777" w:rsidR="00761E66" w:rsidRPr="00F0061A" w:rsidRDefault="00761E66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73D" w14:textId="0FB70949" w:rsidR="00761E66" w:rsidRPr="00761E66" w:rsidRDefault="00761E66" w:rsidP="00761E66">
            <w:pPr>
              <w:pStyle w:val="1"/>
              <w:widowControl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E66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Застосовувати методи менеджменту для забезпечення ефективності суб’єктів фізичної культури та спорту</w:t>
            </w:r>
          </w:p>
        </w:tc>
      </w:tr>
    </w:tbl>
    <w:p w14:paraId="51D9CE1F" w14:textId="77777777" w:rsidR="00F0061A" w:rsidRPr="00517CD8" w:rsidRDefault="00F0061A" w:rsidP="00F0061A">
      <w:pPr>
        <w:spacing w:after="0" w:line="240" w:lineRule="auto"/>
        <w:jc w:val="center"/>
        <w:rPr>
          <w:rFonts w:ascii="Times New Roman Полужирный" w:hAnsi="Times New Roman Полужирный"/>
          <w:caps/>
          <w:sz w:val="24"/>
          <w:szCs w:val="24"/>
        </w:rPr>
      </w:pP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Зміст дисциплі</w:t>
      </w:r>
      <w:r w:rsidRPr="00517CD8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ни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F0061A" w:rsidRPr="00171E1B" w14:paraId="2CDCB7AD" w14:textId="77777777" w:rsidTr="00871E67">
        <w:tc>
          <w:tcPr>
            <w:tcW w:w="1701" w:type="dxa"/>
          </w:tcPr>
          <w:p w14:paraId="2BC54EBC" w14:textId="77777777" w:rsidR="00F0061A" w:rsidRPr="003C4577" w:rsidRDefault="00F0061A" w:rsidP="005806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Тематичний план</w:t>
            </w:r>
          </w:p>
        </w:tc>
        <w:tc>
          <w:tcPr>
            <w:tcW w:w="8789" w:type="dxa"/>
          </w:tcPr>
          <w:p w14:paraId="4B6A431C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1. Сутність та базові дефініції менеджменту</w:t>
            </w:r>
          </w:p>
          <w:p w14:paraId="469D6795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2. Еволюція менеджменту</w:t>
            </w:r>
          </w:p>
          <w:p w14:paraId="1F9B93E0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3. Специфіка менеджменту спорту та активної рекреації</w:t>
            </w:r>
          </w:p>
          <w:p w14:paraId="2E84BC90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4. Фізкультурно-спортивна організація як відкрита динамічна система</w:t>
            </w:r>
          </w:p>
          <w:p w14:paraId="35429F07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 5. Організаційно-правові аспекти спортивного менеджменту</w:t>
            </w:r>
          </w:p>
          <w:p w14:paraId="57DBAAA8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6. Сучасна концепція адміністративного менеджменту</w:t>
            </w:r>
          </w:p>
          <w:p w14:paraId="212EC414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7. Функції менеджменту</w:t>
            </w:r>
          </w:p>
          <w:p w14:paraId="1A24ECF7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8. Процес управління та прийняття управлінських рішень</w:t>
            </w:r>
          </w:p>
          <w:p w14:paraId="15A36DF7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9. Методи управління</w:t>
            </w:r>
          </w:p>
          <w:p w14:paraId="39BE52FB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10. Організація праці, </w:t>
            </w:r>
            <w:proofErr w:type="spellStart"/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робіт та робочих місць у фізкультурно-спортивних організаціях</w:t>
            </w:r>
          </w:p>
          <w:p w14:paraId="55822E24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11. Організаційний дизайн у сфері спорту та активної рекреації</w:t>
            </w:r>
          </w:p>
          <w:p w14:paraId="7E30F570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12. Зміст та особливості управління персоналом фізкультурно-спортивної організації</w:t>
            </w:r>
          </w:p>
          <w:p w14:paraId="3744CC23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13. Технології кадрового менеджменту</w:t>
            </w:r>
          </w:p>
          <w:p w14:paraId="65583DB1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14. Керівництво персоналом та основи організаційної поведінки</w:t>
            </w:r>
          </w:p>
          <w:p w14:paraId="0543AD7C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15. Зміст і завдання операційного менеджменту</w:t>
            </w:r>
          </w:p>
          <w:p w14:paraId="10631D08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16. Управління операціями спортивно-рекреаційного комплексу</w:t>
            </w:r>
          </w:p>
          <w:p w14:paraId="455D6B1C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17. Офісний менеджмент</w:t>
            </w:r>
          </w:p>
          <w:p w14:paraId="2BE2FBA6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18. </w:t>
            </w:r>
            <w:proofErr w:type="spellStart"/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Самоменеджмент</w:t>
            </w:r>
            <w:proofErr w:type="spellEnd"/>
          </w:p>
          <w:p w14:paraId="3DDCC70D" w14:textId="77777777" w:rsidR="00E46BEB" w:rsidRPr="00E46BEB" w:rsidRDefault="00E46BEB" w:rsidP="00E46B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19. Репутаційний менеджмент фізкультурно-спортивної організації</w:t>
            </w:r>
          </w:p>
          <w:p w14:paraId="59CD1CF5" w14:textId="77777777" w:rsidR="00F0061A" w:rsidRPr="00171E1B" w:rsidRDefault="00E46BEB" w:rsidP="00871E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6BEB">
              <w:rPr>
                <w:rFonts w:ascii="Times New Roman" w:hAnsi="Times New Roman"/>
                <w:sz w:val="24"/>
                <w:szCs w:val="24"/>
                <w:lang w:val="uk-UA"/>
              </w:rPr>
              <w:t>Тема 20. Результативність менеджменту спорту та активної рекреації</w:t>
            </w:r>
          </w:p>
        </w:tc>
      </w:tr>
      <w:tr w:rsidR="00E46BEB" w:rsidRPr="00171E1B" w14:paraId="6F18B76E" w14:textId="77777777" w:rsidTr="00871E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2511" w14:textId="77777777" w:rsidR="00E46BEB" w:rsidRPr="00E46BEB" w:rsidRDefault="00E46BEB" w:rsidP="005806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Структура навантаження студентів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C002" w14:textId="77777777" w:rsidR="00E46BEB" w:rsidRPr="00AE3B60" w:rsidRDefault="00E46BEB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кредитів, </w:t>
            </w:r>
          </w:p>
          <w:p w14:paraId="0C7C0DD5" w14:textId="77777777" w:rsidR="00E46BEB" w:rsidRPr="00AE3B60" w:rsidRDefault="005B7351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B60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E46BEB" w:rsidRPr="00AE3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 лекційних занять, </w:t>
            </w:r>
          </w:p>
          <w:p w14:paraId="0E2B5696" w14:textId="77777777" w:rsidR="00E46BEB" w:rsidRPr="00AE3B60" w:rsidRDefault="005B7351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B60"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  <w:r w:rsidR="00E46BEB" w:rsidRPr="00AE3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години практичних занять, </w:t>
            </w:r>
          </w:p>
          <w:p w14:paraId="2FA5606E" w14:textId="77777777" w:rsidR="00E46BEB" w:rsidRPr="00AE3B60" w:rsidRDefault="005B7351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B60">
              <w:rPr>
                <w:rFonts w:ascii="Times New Roman" w:hAnsi="Times New Roman"/>
                <w:sz w:val="24"/>
                <w:szCs w:val="24"/>
                <w:lang w:val="uk-UA"/>
              </w:rPr>
              <w:t>68</w:t>
            </w:r>
            <w:r w:rsidR="00E46BEB" w:rsidRPr="00AE3B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годин самостійної роботи. </w:t>
            </w:r>
          </w:p>
          <w:p w14:paraId="76712EAE" w14:textId="77777777" w:rsidR="00E46BEB" w:rsidRPr="00171E1B" w:rsidRDefault="00E46BEB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3B60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– письмовий екзамен.</w:t>
            </w:r>
          </w:p>
        </w:tc>
      </w:tr>
      <w:tr w:rsidR="00E46BEB" w:rsidRPr="00171E1B" w14:paraId="6552B229" w14:textId="77777777" w:rsidTr="00871E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84C" w14:textId="77777777" w:rsidR="00E46BEB" w:rsidRPr="00E46BEB" w:rsidRDefault="00E46BEB" w:rsidP="005806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Поточний контроль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D49" w14:textId="77777777" w:rsidR="00E46BEB" w:rsidRPr="00171E1B" w:rsidRDefault="00E46BEB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усне опитування, тести, індивідуальні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групові 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</w:p>
          <w:p w14:paraId="302013C5" w14:textId="77777777" w:rsidR="00E46BEB" w:rsidRPr="00171E1B" w:rsidRDefault="00E46BEB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(практичні робо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ти, кейси, презентації)</w:t>
            </w:r>
          </w:p>
          <w:p w14:paraId="59A335C5" w14:textId="77777777" w:rsidR="00E46BEB" w:rsidRPr="00171E1B" w:rsidRDefault="00E46BEB" w:rsidP="00580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46BEB" w:rsidRPr="00E100C0" w14:paraId="5B772279" w14:textId="77777777" w:rsidTr="00871E6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C8CE" w14:textId="77777777" w:rsidR="00E46BEB" w:rsidRPr="00E46BEB" w:rsidRDefault="00E46BEB" w:rsidP="005806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літературні та інформаційні джерела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DDB1" w14:textId="04D9725A" w:rsidR="00E46BEB" w:rsidRPr="00300B43" w:rsidRDefault="00E46BEB" w:rsidP="00090570">
            <w:pPr>
              <w:pStyle w:val="a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90570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1</w:t>
            </w:r>
            <w:r w:rsidRPr="001A558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. </w:t>
            </w:r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Криштанович</w:t>
            </w:r>
            <w:proofErr w:type="spellEnd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 Спортивний менеджмент: </w:t>
            </w:r>
            <w:proofErr w:type="spellStart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 Львів : ЛДУФК ім. Івана </w:t>
            </w:r>
            <w:proofErr w:type="spellStart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Боберського</w:t>
            </w:r>
            <w:proofErr w:type="spellEnd"/>
            <w:r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2020. 208 с. </w:t>
            </w:r>
          </w:p>
          <w:p w14:paraId="3B3A7E0F" w14:textId="3BD7E473" w:rsidR="00E46BEB" w:rsidRPr="00300B43" w:rsidRDefault="00090570" w:rsidP="00E46B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Менеджмент : підручник / С. Ю.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Бірюченко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К. О.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Бужимська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, І. В. 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Бурачек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ін.; під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заг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ред. Т. П. Остапчук.  Житомир: Вид-во «Рута», 2021.  856 с. </w:t>
            </w:r>
          </w:p>
          <w:p w14:paraId="4E02C61D" w14:textId="69B550AB" w:rsidR="00E46BEB" w:rsidRPr="00171E1B" w:rsidRDefault="00090570" w:rsidP="00E46BEB">
            <w:p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Griffin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R.W.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Fundamentals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of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management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.: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Book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10th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edition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Cengage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Learning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Inc</w:t>
            </w:r>
            <w:proofErr w:type="spellEnd"/>
            <w:r w:rsidR="00E46BEB" w:rsidRPr="00300B43">
              <w:rPr>
                <w:rFonts w:ascii="Times New Roman" w:hAnsi="Times New Roman"/>
                <w:sz w:val="24"/>
                <w:szCs w:val="24"/>
                <w:lang w:val="uk-UA"/>
              </w:rPr>
              <w:t>., 2022. 488 p.</w:t>
            </w:r>
          </w:p>
        </w:tc>
      </w:tr>
    </w:tbl>
    <w:p w14:paraId="0A07CBFC" w14:textId="77777777" w:rsidR="00E100C0" w:rsidRDefault="00E100C0" w:rsidP="00E46BEB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0FCDF892" w14:textId="77777777" w:rsidR="00E100C0" w:rsidRDefault="00E100C0" w:rsidP="00E46BEB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047250EE" w14:textId="68293472" w:rsidR="00E46BEB" w:rsidRDefault="00E46BEB" w:rsidP="00E46BEB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  <w:r w:rsidRPr="004D0AC8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lastRenderedPageBreak/>
        <w:t>Критерії оцінювання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7"/>
        <w:gridCol w:w="12"/>
        <w:gridCol w:w="425"/>
        <w:gridCol w:w="40"/>
        <w:gridCol w:w="369"/>
        <w:gridCol w:w="15"/>
        <w:gridCol w:w="44"/>
        <w:gridCol w:w="348"/>
        <w:gridCol w:w="56"/>
        <w:gridCol w:w="15"/>
        <w:gridCol w:w="287"/>
        <w:gridCol w:w="67"/>
        <w:gridCol w:w="21"/>
        <w:gridCol w:w="59"/>
        <w:gridCol w:w="349"/>
        <w:gridCol w:w="17"/>
        <w:gridCol w:w="58"/>
        <w:gridCol w:w="350"/>
        <w:gridCol w:w="18"/>
        <w:gridCol w:w="58"/>
        <w:gridCol w:w="367"/>
        <w:gridCol w:w="44"/>
        <w:gridCol w:w="14"/>
        <w:gridCol w:w="411"/>
        <w:gridCol w:w="14"/>
        <w:gridCol w:w="553"/>
        <w:gridCol w:w="14"/>
        <w:gridCol w:w="411"/>
        <w:gridCol w:w="14"/>
        <w:gridCol w:w="412"/>
        <w:gridCol w:w="14"/>
        <w:gridCol w:w="411"/>
        <w:gridCol w:w="14"/>
        <w:gridCol w:w="524"/>
        <w:gridCol w:w="8"/>
        <w:gridCol w:w="35"/>
        <w:gridCol w:w="387"/>
        <w:gridCol w:w="8"/>
        <w:gridCol w:w="30"/>
        <w:gridCol w:w="533"/>
        <w:gridCol w:w="8"/>
        <w:gridCol w:w="26"/>
        <w:gridCol w:w="537"/>
        <w:gridCol w:w="8"/>
        <w:gridCol w:w="26"/>
        <w:gridCol w:w="537"/>
        <w:gridCol w:w="8"/>
        <w:gridCol w:w="21"/>
        <w:gridCol w:w="546"/>
        <w:gridCol w:w="20"/>
        <w:gridCol w:w="537"/>
        <w:gridCol w:w="34"/>
        <w:gridCol w:w="427"/>
        <w:gridCol w:w="735"/>
      </w:tblGrid>
      <w:tr w:rsidR="00DE3192" w:rsidRPr="00171E1B" w14:paraId="7FA1F2CF" w14:textId="77777777" w:rsidTr="00445CE2">
        <w:trPr>
          <w:cantSplit/>
          <w:trHeight w:val="1134"/>
        </w:trPr>
        <w:tc>
          <w:tcPr>
            <w:tcW w:w="500" w:type="dxa"/>
            <w:textDirection w:val="btLr"/>
            <w:vAlign w:val="center"/>
          </w:tcPr>
          <w:p w14:paraId="30976D30" w14:textId="77777777" w:rsidR="0076493B" w:rsidRPr="00171E1B" w:rsidRDefault="0076493B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Вид робіт</w:t>
            </w:r>
          </w:p>
        </w:tc>
        <w:tc>
          <w:tcPr>
            <w:tcW w:w="444" w:type="dxa"/>
            <w:gridSpan w:val="3"/>
            <w:shd w:val="clear" w:color="auto" w:fill="auto"/>
            <w:textDirection w:val="btLr"/>
            <w:vAlign w:val="center"/>
            <w:hideMark/>
          </w:tcPr>
          <w:p w14:paraId="3C44A327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1. </w:t>
            </w:r>
          </w:p>
        </w:tc>
        <w:tc>
          <w:tcPr>
            <w:tcW w:w="424" w:type="dxa"/>
            <w:gridSpan w:val="3"/>
            <w:shd w:val="clear" w:color="auto" w:fill="auto"/>
            <w:textDirection w:val="btLr"/>
            <w:vAlign w:val="center"/>
            <w:hideMark/>
          </w:tcPr>
          <w:p w14:paraId="3033EB68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2. </w:t>
            </w:r>
          </w:p>
        </w:tc>
        <w:tc>
          <w:tcPr>
            <w:tcW w:w="448" w:type="dxa"/>
            <w:gridSpan w:val="3"/>
            <w:shd w:val="clear" w:color="auto" w:fill="auto"/>
            <w:textDirection w:val="btLr"/>
            <w:vAlign w:val="center"/>
            <w:hideMark/>
          </w:tcPr>
          <w:p w14:paraId="52DABF42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3. </w:t>
            </w:r>
          </w:p>
        </w:tc>
        <w:tc>
          <w:tcPr>
            <w:tcW w:w="390" w:type="dxa"/>
            <w:gridSpan w:val="4"/>
            <w:shd w:val="clear" w:color="auto" w:fill="auto"/>
            <w:textDirection w:val="btLr"/>
            <w:vAlign w:val="center"/>
            <w:hideMark/>
          </w:tcPr>
          <w:p w14:paraId="2CE835F2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4. </w:t>
            </w:r>
          </w:p>
        </w:tc>
        <w:tc>
          <w:tcPr>
            <w:tcW w:w="425" w:type="dxa"/>
            <w:gridSpan w:val="3"/>
            <w:shd w:val="clear" w:color="auto" w:fill="auto"/>
            <w:textDirection w:val="btLr"/>
            <w:vAlign w:val="center"/>
            <w:hideMark/>
          </w:tcPr>
          <w:p w14:paraId="636A5F20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5. </w:t>
            </w:r>
          </w:p>
        </w:tc>
        <w:tc>
          <w:tcPr>
            <w:tcW w:w="426" w:type="dxa"/>
            <w:gridSpan w:val="3"/>
            <w:shd w:val="clear" w:color="auto" w:fill="auto"/>
            <w:textDirection w:val="btLr"/>
            <w:vAlign w:val="center"/>
            <w:hideMark/>
          </w:tcPr>
          <w:p w14:paraId="02D04324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6. </w:t>
            </w:r>
          </w:p>
        </w:tc>
        <w:tc>
          <w:tcPr>
            <w:tcW w:w="469" w:type="dxa"/>
            <w:gridSpan w:val="3"/>
            <w:shd w:val="clear" w:color="auto" w:fill="auto"/>
            <w:textDirection w:val="btLr"/>
            <w:vAlign w:val="center"/>
            <w:hideMark/>
          </w:tcPr>
          <w:p w14:paraId="0AAC80DE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7. 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  <w:hideMark/>
          </w:tcPr>
          <w:p w14:paraId="16D86E64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8. 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center"/>
            <w:hideMark/>
          </w:tcPr>
          <w:p w14:paraId="080F9D1B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Тема 9. 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  <w:hideMark/>
          </w:tcPr>
          <w:p w14:paraId="5A0AD489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10. 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  <w:vAlign w:val="center"/>
            <w:hideMark/>
          </w:tcPr>
          <w:p w14:paraId="6C88650B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11. 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  <w:vAlign w:val="center"/>
            <w:hideMark/>
          </w:tcPr>
          <w:p w14:paraId="47995447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12</w:t>
            </w:r>
          </w:p>
        </w:tc>
        <w:tc>
          <w:tcPr>
            <w:tcW w:w="538" w:type="dxa"/>
            <w:gridSpan w:val="2"/>
            <w:shd w:val="clear" w:color="auto" w:fill="auto"/>
            <w:textDirection w:val="btLr"/>
            <w:vAlign w:val="center"/>
            <w:hideMark/>
          </w:tcPr>
          <w:p w14:paraId="6042F63E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13. </w:t>
            </w:r>
          </w:p>
        </w:tc>
        <w:tc>
          <w:tcPr>
            <w:tcW w:w="430" w:type="dxa"/>
            <w:gridSpan w:val="3"/>
            <w:shd w:val="clear" w:color="auto" w:fill="auto"/>
            <w:textDirection w:val="btLr"/>
            <w:vAlign w:val="center"/>
            <w:hideMark/>
          </w:tcPr>
          <w:p w14:paraId="03ED892F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14</w:t>
            </w:r>
          </w:p>
        </w:tc>
        <w:tc>
          <w:tcPr>
            <w:tcW w:w="571" w:type="dxa"/>
            <w:gridSpan w:val="3"/>
            <w:shd w:val="clear" w:color="auto" w:fill="auto"/>
            <w:textDirection w:val="btLr"/>
            <w:vAlign w:val="center"/>
            <w:hideMark/>
          </w:tcPr>
          <w:p w14:paraId="4AB48FB0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Тема 15. 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934F2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16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270F1DE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7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1FBB633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57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89B9BD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461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1EA76134" w14:textId="77777777" w:rsidR="0076493B" w:rsidRPr="00171E1B" w:rsidRDefault="0076493B" w:rsidP="005806D3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Тема 20</w:t>
            </w:r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8BDB1" w14:textId="10725458" w:rsidR="0076493B" w:rsidRPr="00171E1B" w:rsidRDefault="00445CE2" w:rsidP="005806D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Разом балів</w:t>
            </w:r>
          </w:p>
        </w:tc>
      </w:tr>
      <w:tr w:rsidR="00445CE2" w:rsidRPr="00171E1B" w14:paraId="6490A421" w14:textId="77777777" w:rsidTr="00445CE2">
        <w:trPr>
          <w:cantSplit/>
          <w:trHeight w:val="423"/>
        </w:trPr>
        <w:tc>
          <w:tcPr>
            <w:tcW w:w="500" w:type="dxa"/>
            <w:vMerge w:val="restart"/>
            <w:textDirection w:val="btLr"/>
            <w:vAlign w:val="center"/>
          </w:tcPr>
          <w:p w14:paraId="02ECE24B" w14:textId="3130A1EC" w:rsidR="00445CE2" w:rsidRPr="00171E1B" w:rsidRDefault="00445CE2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Аудиторні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(1)</w:t>
            </w:r>
          </w:p>
        </w:tc>
        <w:tc>
          <w:tcPr>
            <w:tcW w:w="10303" w:type="dxa"/>
            <w:gridSpan w:val="54"/>
            <w:shd w:val="clear" w:color="auto" w:fill="auto"/>
            <w:vAlign w:val="center"/>
          </w:tcPr>
          <w:p w14:paraId="4D522CE1" w14:textId="7BD6C0ED" w:rsidR="00445CE2" w:rsidRPr="00171E1B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Кількість балів</w:t>
            </w:r>
          </w:p>
        </w:tc>
      </w:tr>
      <w:tr w:rsidR="00D9154E" w:rsidRPr="00171E1B" w14:paraId="0BF715CA" w14:textId="77777777" w:rsidTr="00445CE2">
        <w:trPr>
          <w:cantSplit/>
          <w:trHeight w:val="423"/>
        </w:trPr>
        <w:tc>
          <w:tcPr>
            <w:tcW w:w="500" w:type="dxa"/>
            <w:vMerge/>
            <w:textDirection w:val="btLr"/>
            <w:vAlign w:val="center"/>
          </w:tcPr>
          <w:p w14:paraId="1BF57183" w14:textId="77777777" w:rsidR="00D9154E" w:rsidRPr="00171E1B" w:rsidRDefault="00D9154E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  <w:hideMark/>
          </w:tcPr>
          <w:p w14:paraId="32107B2B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  <w:hideMark/>
          </w:tcPr>
          <w:p w14:paraId="3D51EC86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7" w:type="dxa"/>
            <w:gridSpan w:val="3"/>
            <w:shd w:val="clear" w:color="auto" w:fill="auto"/>
            <w:vAlign w:val="center"/>
            <w:hideMark/>
          </w:tcPr>
          <w:p w14:paraId="0AEBAA99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14:paraId="0DFC61DD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9" w:type="dxa"/>
            <w:gridSpan w:val="3"/>
            <w:shd w:val="clear" w:color="auto" w:fill="auto"/>
            <w:vAlign w:val="center"/>
            <w:hideMark/>
          </w:tcPr>
          <w:p w14:paraId="26430A31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  <w:hideMark/>
          </w:tcPr>
          <w:p w14:paraId="74EAC866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43" w:type="dxa"/>
            <w:gridSpan w:val="3"/>
            <w:shd w:val="clear" w:color="auto" w:fill="auto"/>
            <w:vAlign w:val="center"/>
            <w:hideMark/>
          </w:tcPr>
          <w:p w14:paraId="6E16DFA5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69" w:type="dxa"/>
            <w:gridSpan w:val="3"/>
            <w:shd w:val="clear" w:color="auto" w:fill="auto"/>
            <w:vAlign w:val="center"/>
            <w:hideMark/>
          </w:tcPr>
          <w:p w14:paraId="7E8EC109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907F77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376C22F" w14:textId="77777777" w:rsidR="00D9154E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0E0469A2" w14:textId="77777777" w:rsidR="00D9154E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5A55162F" w14:textId="77777777" w:rsidR="00D9154E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46" w:type="dxa"/>
            <w:gridSpan w:val="3"/>
            <w:shd w:val="clear" w:color="auto" w:fill="auto"/>
            <w:vAlign w:val="center"/>
            <w:hideMark/>
          </w:tcPr>
          <w:p w14:paraId="0D40FAF8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30" w:type="dxa"/>
            <w:gridSpan w:val="3"/>
            <w:shd w:val="clear" w:color="auto" w:fill="auto"/>
            <w:vAlign w:val="center"/>
            <w:hideMark/>
          </w:tcPr>
          <w:p w14:paraId="10E8B32B" w14:textId="77777777" w:rsidR="00D9154E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" w:type="dxa"/>
            <w:gridSpan w:val="3"/>
            <w:shd w:val="clear" w:color="auto" w:fill="auto"/>
            <w:vAlign w:val="center"/>
            <w:hideMark/>
          </w:tcPr>
          <w:p w14:paraId="4A2E3F81" w14:textId="77777777" w:rsidR="00D9154E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70B42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F87C330" w14:textId="77777777" w:rsidR="00D9154E" w:rsidRPr="00171E1B" w:rsidRDefault="00DE3192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7C49B" w14:textId="77777777" w:rsidR="00D9154E" w:rsidRPr="00171E1B" w:rsidRDefault="00DE3192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91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1E42AD" w14:textId="77777777" w:rsidR="00D9154E" w:rsidRPr="00171E1B" w:rsidRDefault="00DE3192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F0D4EC" w14:textId="77777777" w:rsidR="00D9154E" w:rsidRPr="00171E1B" w:rsidRDefault="00DE3192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9250EB1" w14:textId="77777777" w:rsidR="00D9154E" w:rsidRPr="00171E1B" w:rsidRDefault="00D9154E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  <w:p w14:paraId="2DB1758B" w14:textId="1BE98228" w:rsidR="00D9154E" w:rsidRPr="00171E1B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41</w:t>
            </w:r>
            <w:r w:rsidR="00D9154E"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  <w:tr w:rsidR="00D9154E" w:rsidRPr="00171E1B" w14:paraId="1A6EFB77" w14:textId="77777777" w:rsidTr="00445CE2">
        <w:trPr>
          <w:cantSplit/>
          <w:trHeight w:val="1134"/>
        </w:trPr>
        <w:tc>
          <w:tcPr>
            <w:tcW w:w="500" w:type="dxa"/>
            <w:vMerge/>
            <w:textDirection w:val="btLr"/>
            <w:vAlign w:val="center"/>
          </w:tcPr>
          <w:p w14:paraId="210B9404" w14:textId="77777777" w:rsidR="00E46BEB" w:rsidRPr="00171E1B" w:rsidRDefault="00E46BEB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568" w:type="dxa"/>
            <w:gridSpan w:val="53"/>
            <w:shd w:val="clear" w:color="auto" w:fill="auto"/>
            <w:vAlign w:val="center"/>
          </w:tcPr>
          <w:p w14:paraId="543A28AE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Оцінювання кожного</w:t>
            </w:r>
            <w:r w:rsidRPr="00D805F9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</w:t>
            </w:r>
            <w:r w:rsidRPr="002D7B7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заняття здійснюється відповідно до складності матеріалу:</w:t>
            </w:r>
          </w:p>
          <w:p w14:paraId="56378323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Теми, що оцінюються у 2 бали:</w:t>
            </w:r>
          </w:p>
          <w:p w14:paraId="2AAEAD15" w14:textId="77777777" w:rsidR="00E46BEB" w:rsidRPr="002D7B72" w:rsidRDefault="00E46BEB" w:rsidP="00E46B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Відповіді на запитання викладача та участь в обговоренні (1 бал).</w:t>
            </w:r>
          </w:p>
          <w:p w14:paraId="0A32D087" w14:textId="77777777" w:rsidR="00E46BEB" w:rsidRPr="002D7B72" w:rsidRDefault="00E46BEB" w:rsidP="00E46BE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Виконання індивідуальних або групових завдань на занятті (1 бал).</w:t>
            </w:r>
          </w:p>
          <w:p w14:paraId="5A7692F9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Теми, що оцінюються у 3 бали:</w:t>
            </w:r>
          </w:p>
          <w:p w14:paraId="11F142AF" w14:textId="77777777" w:rsidR="00E46BEB" w:rsidRPr="002D7B72" w:rsidRDefault="00E46BEB" w:rsidP="00E46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Відповіді на запитання викладача та активна участь в обговоренні (1 бал).</w:t>
            </w:r>
          </w:p>
          <w:p w14:paraId="6F980073" w14:textId="77777777" w:rsidR="00E46BEB" w:rsidRPr="002D7B72" w:rsidRDefault="00E46BEB" w:rsidP="00E46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Виконання індивідуальних або групових аналітичних завдань (1 бал).</w:t>
            </w:r>
          </w:p>
          <w:p w14:paraId="3556238E" w14:textId="77777777" w:rsidR="00E46BEB" w:rsidRPr="00171E1B" w:rsidRDefault="00E46BEB" w:rsidP="00E46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Презентація результатів роботи або розбір кейсу (1 бал).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449EC817" w14:textId="77777777" w:rsidR="00E46BEB" w:rsidRPr="00171E1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445CE2" w:rsidRPr="00171E1B" w14:paraId="2B5B6463" w14:textId="77777777" w:rsidTr="00445CE2">
        <w:trPr>
          <w:cantSplit/>
          <w:trHeight w:val="459"/>
        </w:trPr>
        <w:tc>
          <w:tcPr>
            <w:tcW w:w="500" w:type="dxa"/>
            <w:vMerge w:val="restart"/>
            <w:textDirection w:val="btLr"/>
            <w:vAlign w:val="center"/>
          </w:tcPr>
          <w:p w14:paraId="2EB1C74B" w14:textId="1557D323" w:rsidR="00445CE2" w:rsidRPr="00171E1B" w:rsidRDefault="00445CE2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СРС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(2)</w:t>
            </w:r>
          </w:p>
        </w:tc>
        <w:tc>
          <w:tcPr>
            <w:tcW w:w="10303" w:type="dxa"/>
            <w:gridSpan w:val="54"/>
            <w:shd w:val="clear" w:color="auto" w:fill="auto"/>
            <w:vAlign w:val="center"/>
          </w:tcPr>
          <w:p w14:paraId="663F743E" w14:textId="24FD2B20" w:rsidR="00445CE2" w:rsidRPr="00171E1B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uk-UA" w:eastAsia="uk-UA"/>
              </w:rPr>
              <w:t>Кількість балів</w:t>
            </w:r>
          </w:p>
        </w:tc>
      </w:tr>
      <w:tr w:rsidR="00DE3192" w:rsidRPr="00171E1B" w14:paraId="73ADF379" w14:textId="77777777" w:rsidTr="00445CE2">
        <w:trPr>
          <w:cantSplit/>
          <w:trHeight w:val="611"/>
        </w:trPr>
        <w:tc>
          <w:tcPr>
            <w:tcW w:w="500" w:type="dxa"/>
            <w:vMerge/>
            <w:textDirection w:val="btLr"/>
            <w:vAlign w:val="center"/>
          </w:tcPr>
          <w:p w14:paraId="6C26F916" w14:textId="77777777" w:rsidR="00DE3192" w:rsidRPr="00171E1B" w:rsidRDefault="00DE3192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444" w:type="dxa"/>
            <w:gridSpan w:val="3"/>
            <w:shd w:val="clear" w:color="auto" w:fill="auto"/>
            <w:vAlign w:val="center"/>
            <w:hideMark/>
          </w:tcPr>
          <w:p w14:paraId="2E2EBA01" w14:textId="77777777" w:rsidR="00DE3192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9" w:type="dxa"/>
            <w:gridSpan w:val="2"/>
            <w:shd w:val="clear" w:color="auto" w:fill="auto"/>
            <w:vAlign w:val="center"/>
            <w:hideMark/>
          </w:tcPr>
          <w:p w14:paraId="51A27953" w14:textId="77777777" w:rsidR="00DE3192" w:rsidRPr="00171E1B" w:rsidRDefault="00DE3192" w:rsidP="005806D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07" w:type="dxa"/>
            <w:gridSpan w:val="3"/>
            <w:shd w:val="clear" w:color="auto" w:fill="auto"/>
            <w:vAlign w:val="center"/>
            <w:hideMark/>
          </w:tcPr>
          <w:p w14:paraId="6115517F" w14:textId="77777777" w:rsidR="00DE3192" w:rsidRPr="00171E1B" w:rsidRDefault="007A3DA3" w:rsidP="00D915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58" w:type="dxa"/>
            <w:gridSpan w:val="3"/>
            <w:shd w:val="clear" w:color="auto" w:fill="auto"/>
            <w:vAlign w:val="center"/>
            <w:hideMark/>
          </w:tcPr>
          <w:p w14:paraId="09E46801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96" w:type="dxa"/>
            <w:gridSpan w:val="4"/>
            <w:shd w:val="clear" w:color="auto" w:fill="auto"/>
            <w:vAlign w:val="center"/>
            <w:hideMark/>
          </w:tcPr>
          <w:p w14:paraId="1A76B34D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1" w:type="dxa"/>
            <w:gridSpan w:val="5"/>
            <w:shd w:val="clear" w:color="auto" w:fill="auto"/>
            <w:vAlign w:val="center"/>
            <w:hideMark/>
          </w:tcPr>
          <w:p w14:paraId="56C948A5" w14:textId="77777777" w:rsidR="00DE3192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  <w:r w:rsidR="00DE31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  <w:hideMark/>
          </w:tcPr>
          <w:p w14:paraId="02F4BA36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1985C0C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D0FF534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783EA93E" w14:textId="77777777" w:rsidR="00DE3192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DE31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16EFA90F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03356FE8" w14:textId="77777777" w:rsidR="00DE3192" w:rsidRPr="00171E1B" w:rsidRDefault="007A3DA3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3412C763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  <w:hideMark/>
          </w:tcPr>
          <w:p w14:paraId="4F77EBF8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46A4731E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E12090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AB05E9" w14:textId="77777777" w:rsidR="00DE3192" w:rsidRPr="00171E1B" w:rsidRDefault="00DE3192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66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E8E11" w14:textId="77777777" w:rsidR="00DE3192" w:rsidRPr="00171E1B" w:rsidRDefault="00DE3192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7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6CF486" w14:textId="77777777" w:rsidR="00DE3192" w:rsidRPr="00171E1B" w:rsidRDefault="00DE3192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4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ED840E" w14:textId="77777777" w:rsidR="00DE3192" w:rsidRPr="00171E1B" w:rsidRDefault="00DE3192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5F002F2" w14:textId="048F1AA9" w:rsidR="00DE3192" w:rsidRPr="00171E1B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46</w:t>
            </w:r>
          </w:p>
        </w:tc>
      </w:tr>
      <w:tr w:rsidR="00D9154E" w:rsidRPr="00171E1B" w14:paraId="64027BB4" w14:textId="77777777" w:rsidTr="00445CE2">
        <w:trPr>
          <w:cantSplit/>
          <w:trHeight w:val="1134"/>
        </w:trPr>
        <w:tc>
          <w:tcPr>
            <w:tcW w:w="507" w:type="dxa"/>
            <w:gridSpan w:val="2"/>
            <w:textDirection w:val="btLr"/>
            <w:vAlign w:val="center"/>
          </w:tcPr>
          <w:p w14:paraId="736268EF" w14:textId="77777777" w:rsidR="00E46BEB" w:rsidRPr="00171E1B" w:rsidRDefault="00E46BEB" w:rsidP="005806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561" w:type="dxa"/>
            <w:gridSpan w:val="52"/>
            <w:shd w:val="clear" w:color="auto" w:fill="auto"/>
            <w:vAlign w:val="center"/>
          </w:tcPr>
          <w:p w14:paraId="21607BF5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Оцінювання </w:t>
            </w:r>
            <w:r w:rsidRPr="00D805F9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>СРС</w:t>
            </w:r>
            <w:r w:rsidRPr="002D7B72">
              <w:rPr>
                <w:rFonts w:ascii="Times New Roman" w:eastAsia="Times New Roman" w:hAnsi="Times New Roman"/>
                <w:i/>
                <w:sz w:val="24"/>
                <w:szCs w:val="24"/>
                <w:lang w:val="uk-UA" w:eastAsia="uk-UA"/>
              </w:rPr>
              <w:t xml:space="preserve"> залежить від складності завдання та ґрунтується на таких критеріях:</w:t>
            </w:r>
          </w:p>
          <w:p w14:paraId="0D802579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Завдання</w:t>
            </w:r>
            <w:r w:rsidRPr="00171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, що оцінюються у 2 бали:</w:t>
            </w:r>
          </w:p>
          <w:p w14:paraId="082A40AB" w14:textId="77777777" w:rsidR="00E46BEB" w:rsidRPr="002D7B72" w:rsidRDefault="00E46BEB" w:rsidP="00E46B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Завдання виконано у повному обсязі та відповідно до вимог (1 бал).</w:t>
            </w:r>
          </w:p>
          <w:p w14:paraId="57FF8BF4" w14:textId="77777777" w:rsidR="00E46BEB" w:rsidRPr="002D7B72" w:rsidRDefault="00E46BEB" w:rsidP="00E46BE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Якість аналізу, логічність висновків та оформлення роботи (1 бал).</w:t>
            </w:r>
          </w:p>
          <w:p w14:paraId="01A8F373" w14:textId="77777777" w:rsidR="00E46BEB" w:rsidRPr="002D7B72" w:rsidRDefault="00E46BEB" w:rsidP="005806D3">
            <w:pPr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Завдання</w:t>
            </w:r>
            <w:r w:rsidRPr="00171E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, що оцінюються у 3 бали:</w:t>
            </w:r>
          </w:p>
          <w:p w14:paraId="49903428" w14:textId="77777777" w:rsidR="00E46BEB" w:rsidRPr="002D7B72" w:rsidRDefault="00E46BEB" w:rsidP="00E46B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Глибина аналізу та застосування теоретичних знань (1 бал).</w:t>
            </w:r>
          </w:p>
          <w:p w14:paraId="3C2DB0E8" w14:textId="77777777" w:rsidR="00E46BEB" w:rsidRPr="002D7B72" w:rsidRDefault="00E46BEB" w:rsidP="00E46B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Використання додаткових джерел або проведення власного дослідження (1 бал).</w:t>
            </w:r>
          </w:p>
          <w:p w14:paraId="3FE8996F" w14:textId="77777777" w:rsidR="00E46BEB" w:rsidRPr="00171E1B" w:rsidRDefault="00E46BEB" w:rsidP="00E46BE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7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Структурованість викладу матеріалу, коректне оформлення (1 бал).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59531967" w14:textId="77777777" w:rsidR="00E46BEB" w:rsidRPr="00171E1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DE3192" w:rsidRPr="00171E1B" w14:paraId="360A92D4" w14:textId="77777777" w:rsidTr="00445CE2">
        <w:trPr>
          <w:cantSplit/>
          <w:trHeight w:val="419"/>
        </w:trPr>
        <w:tc>
          <w:tcPr>
            <w:tcW w:w="519" w:type="dxa"/>
            <w:gridSpan w:val="3"/>
            <w:vAlign w:val="center"/>
          </w:tcPr>
          <w:p w14:paraId="4E5088D3" w14:textId="22CA613F" w:rsidR="00DE3192" w:rsidRPr="00171E1B" w:rsidRDefault="00445CE2" w:rsidP="00445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270471">
              <w:rPr>
                <w:rFonts w:ascii="Times New Roman" w:hAnsi="Times New Roman"/>
                <w:b/>
                <w:sz w:val="20"/>
                <w:szCs w:val="20"/>
              </w:rPr>
              <w:t>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(1) та (2)</w:t>
            </w:r>
          </w:p>
        </w:tc>
        <w:tc>
          <w:tcPr>
            <w:tcW w:w="465" w:type="dxa"/>
            <w:gridSpan w:val="2"/>
            <w:shd w:val="clear" w:color="auto" w:fill="auto"/>
            <w:vAlign w:val="center"/>
            <w:hideMark/>
          </w:tcPr>
          <w:p w14:paraId="029DD7BB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8" w:type="dxa"/>
            <w:gridSpan w:val="3"/>
            <w:shd w:val="clear" w:color="auto" w:fill="auto"/>
            <w:vAlign w:val="center"/>
            <w:hideMark/>
          </w:tcPr>
          <w:p w14:paraId="7C69C293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19" w:type="dxa"/>
            <w:gridSpan w:val="3"/>
            <w:shd w:val="clear" w:color="auto" w:fill="auto"/>
            <w:vAlign w:val="center"/>
            <w:hideMark/>
          </w:tcPr>
          <w:p w14:paraId="005A709A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34" w:type="dxa"/>
            <w:gridSpan w:val="4"/>
            <w:shd w:val="clear" w:color="auto" w:fill="auto"/>
            <w:vAlign w:val="center"/>
            <w:hideMark/>
          </w:tcPr>
          <w:p w14:paraId="289E7D6B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4" w:type="dxa"/>
            <w:gridSpan w:val="3"/>
            <w:shd w:val="clear" w:color="auto" w:fill="auto"/>
            <w:vAlign w:val="center"/>
            <w:hideMark/>
          </w:tcPr>
          <w:p w14:paraId="633E318F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  <w:hideMark/>
          </w:tcPr>
          <w:p w14:paraId="6400324F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  <w:hideMark/>
          </w:tcPr>
          <w:p w14:paraId="7696E819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1652FA66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85CE384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6E90E4DD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  <w:hideMark/>
          </w:tcPr>
          <w:p w14:paraId="47A8EF0A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14:paraId="36E73D1B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602012EB" w14:textId="77777777" w:rsidR="00DE3192" w:rsidRPr="00171E1B" w:rsidRDefault="00DE319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  <w:hideMark/>
          </w:tcPr>
          <w:p w14:paraId="4982A09B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14:paraId="33582EFB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1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F1066" w14:textId="77777777" w:rsidR="00DE3192" w:rsidRPr="00171E1B" w:rsidRDefault="00AE3B60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6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F50241" w14:textId="77777777" w:rsidR="00DE3192" w:rsidRPr="00171E1B" w:rsidRDefault="00AE3B60" w:rsidP="00D847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66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4525B" w14:textId="77777777" w:rsidR="00DE3192" w:rsidRPr="00171E1B" w:rsidRDefault="00AE3B60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71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B81F42" w14:textId="77777777" w:rsidR="00DE3192" w:rsidRPr="00171E1B" w:rsidRDefault="00AE3B60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42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941BA4" w14:textId="77777777" w:rsidR="00DE3192" w:rsidRPr="00171E1B" w:rsidRDefault="00AE3B60" w:rsidP="00E46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CF5354D" w14:textId="3E9AC73C" w:rsidR="00DE3192" w:rsidRPr="00445CE2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5C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87</w:t>
            </w:r>
          </w:p>
        </w:tc>
      </w:tr>
      <w:tr w:rsidR="00445CE2" w:rsidRPr="00171E1B" w14:paraId="600E7C92" w14:textId="77777777" w:rsidTr="00AB7811">
        <w:trPr>
          <w:cantSplit/>
          <w:trHeight w:val="419"/>
        </w:trPr>
        <w:tc>
          <w:tcPr>
            <w:tcW w:w="10068" w:type="dxa"/>
            <w:gridSpan w:val="54"/>
            <w:vAlign w:val="center"/>
          </w:tcPr>
          <w:p w14:paraId="2C989057" w14:textId="40E961B5" w:rsidR="00445CE2" w:rsidRDefault="00445CE2" w:rsidP="00445C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Наукова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діяльність</w:t>
            </w:r>
            <w:proofErr w:type="spellEnd"/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3E62B0D" w14:textId="14617083" w:rsidR="00445CE2" w:rsidRPr="00445CE2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5C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  <w:r w:rsidRPr="00445C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</w:tr>
      <w:tr w:rsidR="00445CE2" w:rsidRPr="00171E1B" w14:paraId="6A82F85D" w14:textId="77777777" w:rsidTr="00AB7811">
        <w:trPr>
          <w:cantSplit/>
          <w:trHeight w:val="419"/>
        </w:trPr>
        <w:tc>
          <w:tcPr>
            <w:tcW w:w="10068" w:type="dxa"/>
            <w:gridSpan w:val="54"/>
            <w:vAlign w:val="center"/>
          </w:tcPr>
          <w:p w14:paraId="12AA62B3" w14:textId="5D24FBFC" w:rsidR="00445CE2" w:rsidRDefault="00445CE2" w:rsidP="00445CE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Поточний контроль (за всіма видами робіт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73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D993B41" w14:textId="5DFEF162" w:rsidR="00445CE2" w:rsidRPr="00445CE2" w:rsidRDefault="00445CE2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445C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</w:tr>
      <w:tr w:rsidR="00E46BEB" w:rsidRPr="00171E1B" w14:paraId="6AF9C4EC" w14:textId="77777777" w:rsidTr="00445CE2">
        <w:trPr>
          <w:cantSplit/>
          <w:trHeight w:val="691"/>
        </w:trPr>
        <w:tc>
          <w:tcPr>
            <w:tcW w:w="10803" w:type="dxa"/>
            <w:gridSpan w:val="55"/>
            <w:vAlign w:val="center"/>
          </w:tcPr>
          <w:p w14:paraId="3509C300" w14:textId="77777777" w:rsidR="00E46BEB" w:rsidRPr="002A2CDD" w:rsidRDefault="00E46BEB" w:rsidP="005806D3">
            <w:pPr>
              <w:pStyle w:val="3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2CDD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Загальні</w:t>
            </w:r>
            <w:proofErr w:type="spellEnd"/>
            <w:r w:rsidRPr="002A2CDD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 xml:space="preserve"> правила</w:t>
            </w:r>
            <w:r w:rsidRPr="002A2CDD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:</w:t>
            </w:r>
          </w:p>
          <w:p w14:paraId="528AA3F3" w14:textId="77777777" w:rsidR="00E46BEB" w:rsidRPr="003C4577" w:rsidRDefault="00E46BEB" w:rsidP="00E4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Максимальний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бал за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аудиторну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самостійну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роботу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визначається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сумарно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всі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1E1B">
              <w:rPr>
                <w:rFonts w:ascii="Times New Roman" w:hAnsi="Times New Roman"/>
                <w:sz w:val="24"/>
                <w:szCs w:val="24"/>
              </w:rPr>
              <w:t>заняття</w:t>
            </w:r>
            <w:proofErr w:type="spellEnd"/>
            <w:r w:rsidRPr="00171E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09006" w14:textId="77777777" w:rsidR="00E46BEB" w:rsidRPr="00171E1B" w:rsidRDefault="00E46BEB" w:rsidP="00E4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Всі завдання з дисципліни будуть розміщені на всіх платформах дисципліни: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MOODLE</w:t>
            </w:r>
            <w:r w:rsidRPr="003C45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месенжері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групи.</w:t>
            </w:r>
          </w:p>
          <w:p w14:paraId="1561FB7E" w14:textId="77777777" w:rsidR="00E46BEB" w:rsidRPr="001B3735" w:rsidRDefault="00E46BEB" w:rsidP="00E46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82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Студент може отримати </w:t>
            </w:r>
            <w:r w:rsidRPr="00282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додаткові бали</w:t>
            </w:r>
            <w:r w:rsidRPr="00282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участь у науково-дослідній діяльності, щ</w:t>
            </w:r>
            <w:r w:rsidR="00AE3B60">
              <w:rPr>
                <w:rFonts w:ascii="Times New Roman" w:hAnsi="Times New Roman"/>
                <w:sz w:val="24"/>
                <w:szCs w:val="24"/>
                <w:lang w:val="uk-UA"/>
              </w:rPr>
              <w:t>о стосується тематики менеджменту</w:t>
            </w:r>
            <w:r w:rsidRPr="00282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282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Додаткові бали</w:t>
            </w:r>
            <w:r w:rsidRPr="00282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можуть бути нараховані за публікацію тез наукової конференції, наукової статті,  доповідь на конференції та участь у студентському науковому конкурсі</w:t>
            </w:r>
            <w:r w:rsidRPr="002822F2">
              <w:rPr>
                <w:lang w:val="uk-UA"/>
              </w:rPr>
              <w:t xml:space="preserve"> </w:t>
            </w:r>
          </w:p>
        </w:tc>
      </w:tr>
      <w:tr w:rsidR="00E46BEB" w:rsidRPr="00171E1B" w14:paraId="460C9C37" w14:textId="77777777" w:rsidTr="00445CE2">
        <w:trPr>
          <w:cantSplit/>
          <w:trHeight w:val="485"/>
        </w:trPr>
        <w:tc>
          <w:tcPr>
            <w:tcW w:w="10803" w:type="dxa"/>
            <w:gridSpan w:val="55"/>
            <w:vAlign w:val="center"/>
          </w:tcPr>
          <w:p w14:paraId="0B047BC3" w14:textId="77777777" w:rsidR="00E46BEB" w:rsidRPr="00171E1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Письмовий екзамен: </w:t>
            </w: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100 балів</w:t>
            </w:r>
          </w:p>
        </w:tc>
      </w:tr>
      <w:tr w:rsidR="00E46BEB" w:rsidRPr="00171E1B" w14:paraId="6E36C7C2" w14:textId="77777777" w:rsidTr="00445CE2">
        <w:trPr>
          <w:cantSplit/>
          <w:trHeight w:val="559"/>
        </w:trPr>
        <w:tc>
          <w:tcPr>
            <w:tcW w:w="10803" w:type="dxa"/>
            <w:gridSpan w:val="55"/>
            <w:vAlign w:val="center"/>
          </w:tcPr>
          <w:p w14:paraId="6CD1C28B" w14:textId="77777777" w:rsidR="00E46BE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тиждень до початку екзамену студенти будуть ознайомлені із структурою білета та правилами проведення екзамену.</w:t>
            </w:r>
            <w:r w:rsidRPr="00D80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46214329" w14:textId="77777777" w:rsidR="00E46BEB" w:rsidRPr="00D805F9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Відповідь на екзамені оцінюється за 100-баловою шкалою: 90–100 балів – “відмінно”, 75–89 – “добре”, 59–74 – “задовільно”, менше 59 – “незадовільно”.</w:t>
            </w:r>
          </w:p>
          <w:p w14:paraId="051A4EB2" w14:textId="77777777" w:rsidR="00E46BE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Детальні критерії оцінювання кожного завдання викладені в білеті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5D49AB20" w14:textId="77777777" w:rsidR="00E46BEB" w:rsidRPr="00D805F9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E46BEB" w:rsidRPr="00171E1B" w14:paraId="59F49296" w14:textId="77777777" w:rsidTr="00445CE2">
        <w:trPr>
          <w:cantSplit/>
          <w:trHeight w:val="559"/>
        </w:trPr>
        <w:tc>
          <w:tcPr>
            <w:tcW w:w="10803" w:type="dxa"/>
            <w:gridSpan w:val="55"/>
            <w:vAlign w:val="center"/>
          </w:tcPr>
          <w:p w14:paraId="469A5536" w14:textId="77777777" w:rsidR="00E46BEB" w:rsidRPr="00171E1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Підсумкова оцінка:  100 балів</w:t>
            </w:r>
          </w:p>
          <w:p w14:paraId="29C3DCA6" w14:textId="77777777" w:rsidR="00E46BEB" w:rsidRPr="00171E1B" w:rsidRDefault="00E46BEB" w:rsidP="00580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визначається як середньоарифметична сума балів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поточного контролю та екзамену</w:t>
            </w:r>
          </w:p>
        </w:tc>
      </w:tr>
    </w:tbl>
    <w:p w14:paraId="16A86CDF" w14:textId="77777777" w:rsidR="00E46BEB" w:rsidRPr="00E46BEB" w:rsidRDefault="00E46BEB" w:rsidP="00E46BEB">
      <w:pPr>
        <w:spacing w:after="0" w:line="240" w:lineRule="auto"/>
        <w:jc w:val="both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56655B76" w14:textId="77777777" w:rsidR="00B32AC2" w:rsidRDefault="00B32AC2" w:rsidP="00300B43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09729D68" w14:textId="77777777" w:rsidR="00300B43" w:rsidRDefault="00300B43" w:rsidP="00300B43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D805F9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Політика дисципліни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445CE2" w:rsidRPr="00445CE2" w14:paraId="543D3076" w14:textId="77777777" w:rsidTr="00F05E84">
        <w:tc>
          <w:tcPr>
            <w:tcW w:w="1844" w:type="dxa"/>
          </w:tcPr>
          <w:p w14:paraId="0D0D429A" w14:textId="77777777" w:rsidR="00445CE2" w:rsidRPr="00445CE2" w:rsidRDefault="00445CE2" w:rsidP="0044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CE2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пропусків занять</w:t>
            </w:r>
          </w:p>
        </w:tc>
        <w:tc>
          <w:tcPr>
            <w:tcW w:w="9072" w:type="dxa"/>
          </w:tcPr>
          <w:p w14:paraId="32CBEC83" w14:textId="6D2EF8D3" w:rsidR="00445CE2" w:rsidRPr="00445CE2" w:rsidRDefault="00445CE2" w:rsidP="00445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Студент,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пропустив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самостійно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вивчає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матеріал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наведеними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силабусі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робочій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програмі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джерелами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ліквідує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заборгованість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форматі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погодженому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викладачем</w:t>
            </w:r>
            <w:proofErr w:type="spellEnd"/>
            <w:r w:rsidRPr="00445CE2">
              <w:rPr>
                <w:rFonts w:ascii="Times New Roman" w:hAnsi="Times New Roman"/>
                <w:sz w:val="24"/>
                <w:szCs w:val="24"/>
              </w:rPr>
              <w:t>.</w:t>
            </w:r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Відпрацювання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дозволяється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тільки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пропуску занять з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поважної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причини, яка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підтверджена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деканатом.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Пропущені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поважною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причиною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заняття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відпрацьовуються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у час</w:t>
            </w:r>
            <w:proofErr w:type="gram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відведений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консультації</w:t>
            </w:r>
            <w:proofErr w:type="spellEnd"/>
            <w:r w:rsidRPr="00445C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CE2" w:rsidRPr="00445CE2" w14:paraId="739E1DE3" w14:textId="77777777" w:rsidTr="00F05E84">
        <w:tc>
          <w:tcPr>
            <w:tcW w:w="1844" w:type="dxa"/>
          </w:tcPr>
          <w:p w14:paraId="4A78F4A9" w14:textId="1FF06A42" w:rsidR="00445CE2" w:rsidRPr="00445CE2" w:rsidRDefault="00445CE2" w:rsidP="0044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CE2">
              <w:rPr>
                <w:rFonts w:ascii="Times New Roman" w:hAnsi="Times New Roman"/>
                <w:sz w:val="24"/>
                <w:szCs w:val="24"/>
                <w:lang w:val="uk-UA"/>
              </w:rPr>
              <w:t>Допуск до підсумкового контролю</w:t>
            </w:r>
            <w:r w:rsidR="00E613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(екзамен)</w:t>
            </w:r>
          </w:p>
        </w:tc>
        <w:tc>
          <w:tcPr>
            <w:tcW w:w="9072" w:type="dxa"/>
          </w:tcPr>
          <w:p w14:paraId="1D4ED069" w14:textId="325D272B" w:rsidR="00445CE2" w:rsidRPr="00445CE2" w:rsidRDefault="00445CE2" w:rsidP="00445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«</w:t>
            </w:r>
            <w:proofErr w:type="spellStart"/>
            <w:r w:rsidRPr="00445CE2">
              <w:rPr>
                <w:sz w:val="24"/>
                <w:szCs w:val="24"/>
              </w:rPr>
              <w:fldChar w:fldCharType="begin"/>
            </w:r>
            <w:r w:rsidRPr="00445CE2">
              <w:rPr>
                <w:sz w:val="24"/>
                <w:szCs w:val="24"/>
              </w:rPr>
              <w:instrText xml:space="preserve"> HYPERLINK "https://knute.edu.ua/file/MjkwNQ==/15ea4be1bb79f7e282d6cb35edfaf027.pdf" </w:instrText>
            </w:r>
            <w:r w:rsidRPr="00445CE2">
              <w:rPr>
                <w:sz w:val="24"/>
                <w:szCs w:val="24"/>
              </w:rPr>
              <w:fldChar w:fldCharType="separate"/>
            </w:r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t>студентів</w:t>
            </w:r>
            <w:proofErr w:type="spellEnd"/>
            <w:r w:rsidRPr="00445CE2">
              <w:rPr>
                <w:rStyle w:val="a7"/>
                <w:rFonts w:ascii="Times New Roman" w:hAnsi="Times New Roman"/>
                <w:sz w:val="24"/>
                <w:szCs w:val="24"/>
              </w:rPr>
              <w:fldChar w:fldCharType="end"/>
            </w:r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усі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допускаються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екзамену</w:t>
            </w:r>
            <w:proofErr w:type="spellEnd"/>
            <w:r w:rsidRPr="00445C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45C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CE2" w:rsidRPr="00445CE2" w14:paraId="13EBAD5D" w14:textId="77777777" w:rsidTr="00F05E84">
        <w:tc>
          <w:tcPr>
            <w:tcW w:w="1844" w:type="dxa"/>
          </w:tcPr>
          <w:p w14:paraId="13ED9430" w14:textId="77777777" w:rsidR="00445CE2" w:rsidRPr="00445CE2" w:rsidRDefault="00445CE2" w:rsidP="00445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CE2">
              <w:rPr>
                <w:rFonts w:ascii="Times New Roman" w:hAnsi="Times New Roman"/>
                <w:sz w:val="24"/>
                <w:szCs w:val="24"/>
                <w:lang w:val="uk-UA"/>
              </w:rPr>
              <w:t>Академічна доброчесність</w:t>
            </w:r>
          </w:p>
        </w:tc>
        <w:tc>
          <w:tcPr>
            <w:tcW w:w="9072" w:type="dxa"/>
          </w:tcPr>
          <w:p w14:paraId="6078C35D" w14:textId="31C9767B" w:rsidR="00445CE2" w:rsidRPr="00445CE2" w:rsidRDefault="00445CE2" w:rsidP="00445CE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12B0">
              <w:rPr>
                <w:rFonts w:ascii="Times New Roman" w:hAnsi="Times New Roman"/>
                <w:sz w:val="24"/>
                <w:szCs w:val="24"/>
              </w:rPr>
              <w:t>Дотримується</w:t>
            </w:r>
            <w:proofErr w:type="spellEnd"/>
            <w:r w:rsidRPr="00A2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12B0">
              <w:rPr>
                <w:rFonts w:ascii="Times New Roman" w:hAnsi="Times New Roman"/>
                <w:sz w:val="24"/>
                <w:szCs w:val="24"/>
              </w:rPr>
              <w:t>відповідно</w:t>
            </w:r>
            <w:proofErr w:type="spellEnd"/>
            <w:r w:rsidRPr="00A212B0">
              <w:rPr>
                <w:rFonts w:ascii="Times New Roman" w:hAnsi="Times New Roman"/>
                <w:sz w:val="24"/>
                <w:szCs w:val="24"/>
              </w:rPr>
              <w:t xml:space="preserve"> до «</w:t>
            </w:r>
            <w:proofErr w:type="spellStart"/>
            <w:r>
              <w:fldChar w:fldCharType="begin"/>
            </w:r>
            <w:r>
              <w:instrText xml:space="preserve"> HYPERLINK "https://knute.edu.ua/blog/read/?pid=1086&amp;uk" \l "7" </w:instrText>
            </w:r>
            <w:r>
              <w:fldChar w:fldCharType="separate"/>
            </w:r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Положення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дотримання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академічної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доброчесності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педагогічними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науково-педагогічними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науковими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працівниками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здобувачами</w:t>
            </w:r>
            <w:proofErr w:type="spellEnd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12B0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освіти</w:t>
            </w:r>
            <w:proofErr w:type="spellEnd"/>
            <w:r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fldChar w:fldCharType="end"/>
            </w:r>
            <w:r w:rsidRPr="00A212B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» </w:t>
            </w:r>
          </w:p>
        </w:tc>
      </w:tr>
    </w:tbl>
    <w:p w14:paraId="536695D0" w14:textId="77777777" w:rsidR="00CC0EF7" w:rsidRPr="00CC0EF7" w:rsidRDefault="00CC0EF7" w:rsidP="00CC0EF7">
      <w:pPr>
        <w:rPr>
          <w:lang w:val="uk-UA"/>
        </w:rPr>
      </w:pPr>
    </w:p>
    <w:p w14:paraId="218E1BEA" w14:textId="77777777" w:rsidR="00CC0EF7" w:rsidRPr="00CC0EF7" w:rsidRDefault="00CC0EF7" w:rsidP="00445CE2">
      <w:pPr>
        <w:jc w:val="both"/>
        <w:rPr>
          <w:lang w:val="uk-UA"/>
        </w:rPr>
      </w:pPr>
    </w:p>
    <w:p w14:paraId="63D1A132" w14:textId="77777777" w:rsidR="00CC0EF7" w:rsidRPr="00CC0EF7" w:rsidRDefault="00CC0EF7" w:rsidP="00CC0EF7">
      <w:pPr>
        <w:rPr>
          <w:lang w:val="uk-UA"/>
        </w:rPr>
      </w:pPr>
    </w:p>
    <w:p w14:paraId="7C21D60C" w14:textId="77777777" w:rsidR="00CC0EF7" w:rsidRPr="00CC0EF7" w:rsidRDefault="00CC0EF7" w:rsidP="00CC0EF7">
      <w:pPr>
        <w:rPr>
          <w:lang w:val="uk-UA"/>
        </w:rPr>
      </w:pPr>
    </w:p>
    <w:p w14:paraId="391D973A" w14:textId="77777777" w:rsidR="00CC0EF7" w:rsidRPr="00CC0EF7" w:rsidRDefault="00CC0EF7" w:rsidP="00CC0EF7">
      <w:pPr>
        <w:rPr>
          <w:lang w:val="uk-UA"/>
        </w:rPr>
      </w:pPr>
    </w:p>
    <w:p w14:paraId="3F3F5221" w14:textId="77777777" w:rsidR="00CC0EF7" w:rsidRPr="00CC0EF7" w:rsidRDefault="00CC0EF7" w:rsidP="00CC0EF7">
      <w:pPr>
        <w:rPr>
          <w:lang w:val="uk-UA"/>
        </w:rPr>
      </w:pPr>
    </w:p>
    <w:p w14:paraId="7B3E8F75" w14:textId="77777777" w:rsidR="00CC0EF7" w:rsidRPr="00CC0EF7" w:rsidRDefault="00CC0EF7" w:rsidP="00CC0EF7">
      <w:pPr>
        <w:rPr>
          <w:lang w:val="uk-UA"/>
        </w:rPr>
      </w:pPr>
    </w:p>
    <w:p w14:paraId="2A1262AF" w14:textId="77777777" w:rsidR="00CC0EF7" w:rsidRPr="00CC0EF7" w:rsidRDefault="00CC0EF7" w:rsidP="00CC0EF7">
      <w:pPr>
        <w:rPr>
          <w:lang w:val="uk-UA"/>
        </w:rPr>
      </w:pPr>
    </w:p>
    <w:p w14:paraId="1E608BB3" w14:textId="77777777" w:rsidR="00CC0EF7" w:rsidRPr="00CC0EF7" w:rsidRDefault="00CC0EF7" w:rsidP="00CC0EF7">
      <w:pPr>
        <w:rPr>
          <w:lang w:val="uk-UA"/>
        </w:rPr>
      </w:pPr>
    </w:p>
    <w:p w14:paraId="78DC0760" w14:textId="77777777" w:rsidR="00CC0EF7" w:rsidRPr="00CC0EF7" w:rsidRDefault="00CC0EF7" w:rsidP="00CC0EF7">
      <w:pPr>
        <w:rPr>
          <w:lang w:val="uk-UA"/>
        </w:rPr>
      </w:pPr>
    </w:p>
    <w:p w14:paraId="2C13D44E" w14:textId="77777777" w:rsidR="008B4E51" w:rsidRPr="00CC0EF7" w:rsidRDefault="00E61399" w:rsidP="00CC0EF7">
      <w:pPr>
        <w:rPr>
          <w:lang w:val="uk-UA"/>
        </w:rPr>
      </w:pPr>
    </w:p>
    <w:sectPr w:rsidR="008B4E51" w:rsidRPr="00CC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624"/>
    <w:multiLevelType w:val="multilevel"/>
    <w:tmpl w:val="84D41B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72B9A"/>
    <w:multiLevelType w:val="hybridMultilevel"/>
    <w:tmpl w:val="304E9C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E7768"/>
    <w:multiLevelType w:val="multilevel"/>
    <w:tmpl w:val="4C5E7768"/>
    <w:lvl w:ilvl="0">
      <w:start w:val="1"/>
      <w:numFmt w:val="decimal"/>
      <w:lvlText w:val="%1."/>
      <w:lvlJc w:val="left"/>
      <w:pPr>
        <w:tabs>
          <w:tab w:val="left" w:pos="798"/>
        </w:tabs>
        <w:ind w:left="798" w:hanging="360"/>
      </w:pPr>
    </w:lvl>
    <w:lvl w:ilvl="1">
      <w:start w:val="1"/>
      <w:numFmt w:val="bullet"/>
      <w:lvlText w:val="-"/>
      <w:lvlJc w:val="left"/>
      <w:pPr>
        <w:tabs>
          <w:tab w:val="left" w:pos="1788"/>
        </w:tabs>
        <w:ind w:left="1788" w:hanging="63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238"/>
        </w:tabs>
        <w:ind w:left="2238" w:hanging="180"/>
      </w:pPr>
    </w:lvl>
    <w:lvl w:ilvl="3">
      <w:start w:val="1"/>
      <w:numFmt w:val="decimal"/>
      <w:lvlText w:val="%4."/>
      <w:lvlJc w:val="left"/>
      <w:pPr>
        <w:tabs>
          <w:tab w:val="left" w:pos="2958"/>
        </w:tabs>
        <w:ind w:left="2958" w:hanging="360"/>
      </w:pPr>
    </w:lvl>
    <w:lvl w:ilvl="4">
      <w:start w:val="1"/>
      <w:numFmt w:val="lowerLetter"/>
      <w:lvlText w:val="%5."/>
      <w:lvlJc w:val="left"/>
      <w:pPr>
        <w:tabs>
          <w:tab w:val="left" w:pos="3678"/>
        </w:tabs>
        <w:ind w:left="3678" w:hanging="360"/>
      </w:pPr>
    </w:lvl>
    <w:lvl w:ilvl="5">
      <w:start w:val="1"/>
      <w:numFmt w:val="lowerRoman"/>
      <w:lvlText w:val="%6."/>
      <w:lvlJc w:val="right"/>
      <w:pPr>
        <w:tabs>
          <w:tab w:val="left" w:pos="4398"/>
        </w:tabs>
        <w:ind w:left="4398" w:hanging="180"/>
      </w:pPr>
    </w:lvl>
    <w:lvl w:ilvl="6">
      <w:start w:val="1"/>
      <w:numFmt w:val="decimal"/>
      <w:lvlText w:val="%7."/>
      <w:lvlJc w:val="left"/>
      <w:pPr>
        <w:tabs>
          <w:tab w:val="left" w:pos="5118"/>
        </w:tabs>
        <w:ind w:left="5118" w:hanging="360"/>
      </w:pPr>
    </w:lvl>
    <w:lvl w:ilvl="7">
      <w:start w:val="1"/>
      <w:numFmt w:val="lowerLetter"/>
      <w:lvlText w:val="%8."/>
      <w:lvlJc w:val="left"/>
      <w:pPr>
        <w:tabs>
          <w:tab w:val="left" w:pos="5838"/>
        </w:tabs>
        <w:ind w:left="5838" w:hanging="360"/>
      </w:pPr>
    </w:lvl>
    <w:lvl w:ilvl="8">
      <w:start w:val="1"/>
      <w:numFmt w:val="lowerRoman"/>
      <w:lvlText w:val="%9."/>
      <w:lvlJc w:val="right"/>
      <w:pPr>
        <w:tabs>
          <w:tab w:val="left" w:pos="6558"/>
        </w:tabs>
        <w:ind w:left="6558" w:hanging="180"/>
      </w:pPr>
    </w:lvl>
  </w:abstractNum>
  <w:abstractNum w:abstractNumId="3" w15:restartNumberingAfterBreak="0">
    <w:nsid w:val="54127045"/>
    <w:multiLevelType w:val="hybridMultilevel"/>
    <w:tmpl w:val="BF30346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 w15:restartNumberingAfterBreak="0">
    <w:nsid w:val="55987F7D"/>
    <w:multiLevelType w:val="hybridMultilevel"/>
    <w:tmpl w:val="4E884286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6CEE3FA8"/>
    <w:multiLevelType w:val="hybridMultilevel"/>
    <w:tmpl w:val="89BC71A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7968674D"/>
    <w:multiLevelType w:val="hybridMultilevel"/>
    <w:tmpl w:val="74E6334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F"/>
    <w:rsid w:val="00090570"/>
    <w:rsid w:val="00110ECC"/>
    <w:rsid w:val="00216C39"/>
    <w:rsid w:val="00300B43"/>
    <w:rsid w:val="003E2FBF"/>
    <w:rsid w:val="00445CE2"/>
    <w:rsid w:val="0045137B"/>
    <w:rsid w:val="005B7351"/>
    <w:rsid w:val="006E3E01"/>
    <w:rsid w:val="00761E66"/>
    <w:rsid w:val="0076493B"/>
    <w:rsid w:val="007A3DA3"/>
    <w:rsid w:val="00804B49"/>
    <w:rsid w:val="00871E67"/>
    <w:rsid w:val="00957BF0"/>
    <w:rsid w:val="00AE3B60"/>
    <w:rsid w:val="00B32AC2"/>
    <w:rsid w:val="00CC0EF7"/>
    <w:rsid w:val="00D84733"/>
    <w:rsid w:val="00D9154E"/>
    <w:rsid w:val="00DE3192"/>
    <w:rsid w:val="00E100C0"/>
    <w:rsid w:val="00E46BEB"/>
    <w:rsid w:val="00E61399"/>
    <w:rsid w:val="00F0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D40E"/>
  <w15:docId w15:val="{07E76488-0332-442E-9BB6-58C9468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B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CC0EF7"/>
    <w:rPr>
      <w:sz w:val="28"/>
      <w:szCs w:val="28"/>
    </w:rPr>
  </w:style>
  <w:style w:type="paragraph" w:customStyle="1" w:styleId="1">
    <w:name w:val="Абзац списка1"/>
    <w:basedOn w:val="a"/>
    <w:link w:val="ListParagraphChar"/>
    <w:qFormat/>
    <w:rsid w:val="00CC0EF7"/>
    <w:pPr>
      <w:spacing w:after="0" w:line="240" w:lineRule="auto"/>
      <w:ind w:left="72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link w:val="a4"/>
    <w:uiPriority w:val="99"/>
    <w:qFormat/>
    <w:rsid w:val="00F0061A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val="uk-UA" w:eastAsia="uk-UA" w:bidi="uk-UA"/>
    </w:rPr>
  </w:style>
  <w:style w:type="character" w:customStyle="1" w:styleId="a4">
    <w:name w:val="Без интервала Знак"/>
    <w:link w:val="a3"/>
    <w:uiPriority w:val="99"/>
    <w:rsid w:val="00F0061A"/>
    <w:rPr>
      <w:rFonts w:ascii="Times New Roman" w:eastAsia="Courier New" w:hAnsi="Times New Roman" w:cs="Courier New"/>
      <w:color w:val="000000"/>
      <w:sz w:val="28"/>
      <w:szCs w:val="24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semiHidden/>
    <w:rsid w:val="00F0061A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6B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46BEB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E46BEB"/>
    <w:rPr>
      <w:b/>
      <w:bCs/>
    </w:rPr>
  </w:style>
  <w:style w:type="character" w:styleId="a7">
    <w:name w:val="Hyperlink"/>
    <w:basedOn w:val="a0"/>
    <w:uiPriority w:val="99"/>
    <w:unhideWhenUsed/>
    <w:rsid w:val="00445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u2</cp:lastModifiedBy>
  <cp:revision>9</cp:revision>
  <dcterms:created xsi:type="dcterms:W3CDTF">2025-03-04T13:57:00Z</dcterms:created>
  <dcterms:modified xsi:type="dcterms:W3CDTF">2025-03-04T14:11:00Z</dcterms:modified>
</cp:coreProperties>
</file>