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C98B" w14:textId="77777777" w:rsidR="006A654B" w:rsidRDefault="006A654B" w:rsidP="006A654B">
      <w:pPr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Публікація матеріалів</w:t>
      </w:r>
    </w:p>
    <w:p w14:paraId="080DD0ED" w14:textId="77777777" w:rsidR="006A654B" w:rsidRDefault="006A654B" w:rsidP="006A654B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За результатами бізнес-форуму планується видання збірника тез в електронному вигляді</w:t>
      </w:r>
      <w:r>
        <w:rPr>
          <w:sz w:val="28"/>
          <w:szCs w:val="28"/>
          <w:lang w:val="uk-UA"/>
        </w:rPr>
        <w:t xml:space="preserve">, якому буде присвоєно DOI. </w:t>
      </w:r>
      <w:r>
        <w:rPr>
          <w:sz w:val="28"/>
          <w:szCs w:val="28"/>
        </w:rPr>
        <w:t xml:space="preserve">Електронну версію збірника буде розміщено на сайті 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ТЕУ.</w:t>
      </w:r>
      <w:r>
        <w:rPr>
          <w:sz w:val="28"/>
          <w:szCs w:val="28"/>
          <w:lang w:val="uk-UA"/>
        </w:rPr>
        <w:t xml:space="preserve"> </w:t>
      </w:r>
    </w:p>
    <w:p w14:paraId="1514CCD2" w14:textId="77777777" w:rsidR="006A654B" w:rsidRDefault="006A654B" w:rsidP="006A654B">
      <w:pPr>
        <w:pStyle w:val="2"/>
        <w:ind w:firstLine="567"/>
        <w:rPr>
          <w:b w:val="0"/>
          <w:bCs w:val="0"/>
        </w:rPr>
      </w:pPr>
      <w:r>
        <w:rPr>
          <w:b w:val="0"/>
          <w:bCs w:val="0"/>
        </w:rPr>
        <w:t>Оргкомітет залишає за собою право відбору тез доповідей для публікації.</w:t>
      </w:r>
    </w:p>
    <w:p w14:paraId="5A025B05" w14:textId="77777777" w:rsidR="006A654B" w:rsidRDefault="006A654B" w:rsidP="006A654B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Погоджуючись взяти участь у бізнес-форумі, автор (автори) висловлює(-ють) згоду на опублікування матеріалів своїх доповідей у мережі Інтернет.</w:t>
      </w:r>
    </w:p>
    <w:p w14:paraId="276ABAA4" w14:textId="77777777" w:rsidR="006A654B" w:rsidRDefault="006A654B" w:rsidP="006A654B">
      <w:pPr>
        <w:pStyle w:val="2"/>
        <w:ind w:firstLine="567"/>
        <w:rPr>
          <w:b w:val="0"/>
          <w:bCs w:val="0"/>
        </w:rPr>
      </w:pPr>
      <w:r>
        <w:rPr>
          <w:b w:val="0"/>
          <w:bCs w:val="0"/>
        </w:rPr>
        <w:t xml:space="preserve">Робота бізнес-форуму буде висвітлена у засобах масової інформації. </w:t>
      </w:r>
    </w:p>
    <w:p w14:paraId="4486E7AA" w14:textId="77777777" w:rsidR="006A654B" w:rsidRDefault="006A654B" w:rsidP="006A654B">
      <w:pPr>
        <w:pStyle w:val="2"/>
        <w:ind w:firstLine="567"/>
        <w:rPr>
          <w:b w:val="0"/>
          <w:bCs w:val="0"/>
        </w:rPr>
      </w:pPr>
      <w:r>
        <w:rPr>
          <w:b w:val="0"/>
        </w:rPr>
        <w:t>Учасники бізнес-форуму мають можливість опублікувати статті в журналі «SCIENTIA FRUCTUOSA» (фаховий з економічних та філософських наук), «Товари та ринки» (фаховий з технічних наук), «Зовнішня торгівля: економіка, фінанси, право» (фаховий з економічних та юридичних наук), що включені до наукометричних баз даних Index Copernicus, Research Bible (Японія), Directory of Research Journals Indexing, Google Scholar (США).</w:t>
      </w:r>
    </w:p>
    <w:p w14:paraId="0672468B" w14:textId="77777777" w:rsidR="006A654B" w:rsidRDefault="006A654B" w:rsidP="006A654B">
      <w:pPr>
        <w:pStyle w:val="2"/>
        <w:ind w:firstLine="567"/>
        <w:rPr>
          <w:b w:val="0"/>
          <w:bCs w:val="0"/>
          <w:sz w:val="20"/>
          <w:szCs w:val="20"/>
        </w:rPr>
      </w:pPr>
    </w:p>
    <w:p w14:paraId="6908F78B" w14:textId="77777777" w:rsidR="006A654B" w:rsidRDefault="006A654B" w:rsidP="006A654B">
      <w:pPr>
        <w:pStyle w:val="2"/>
        <w:ind w:firstLine="540"/>
      </w:pPr>
      <w:r>
        <w:t>Вимоги до оформлення тез</w:t>
      </w:r>
    </w:p>
    <w:p w14:paraId="180D806A" w14:textId="0F351722" w:rsidR="006A654B" w:rsidRDefault="006A654B" w:rsidP="006A654B">
      <w:pPr>
        <w:pStyle w:val="2"/>
        <w:numPr>
          <w:ilvl w:val="0"/>
          <w:numId w:val="1"/>
        </w:numPr>
        <w:tabs>
          <w:tab w:val="clear" w:pos="720"/>
        </w:tabs>
        <w:ind w:left="567" w:hanging="207"/>
        <w:rPr>
          <w:b w:val="0"/>
          <w:bCs w:val="0"/>
        </w:rPr>
      </w:pPr>
      <w:r>
        <w:rPr>
          <w:b w:val="0"/>
          <w:bCs w:val="0"/>
        </w:rPr>
        <w:t xml:space="preserve">Тези доповідей подаються українською або англійською мовами, набрані в редакторі Microsoft Word (шрифт "Times New Roman", розмір – 15, інтервал – 1,0). Поля: справа та зліва – 25 мм, зверху – 20 мм, знизу – 25 мм. </w:t>
      </w:r>
    </w:p>
    <w:p w14:paraId="59043215" w14:textId="77777777" w:rsidR="006A654B" w:rsidRDefault="006A654B" w:rsidP="006A654B">
      <w:pPr>
        <w:pStyle w:val="2"/>
        <w:numPr>
          <w:ilvl w:val="0"/>
          <w:numId w:val="1"/>
        </w:numPr>
        <w:tabs>
          <w:tab w:val="clear" w:pos="720"/>
        </w:tabs>
        <w:ind w:left="567" w:hanging="207"/>
        <w:rPr>
          <w:b w:val="0"/>
          <w:bCs w:val="0"/>
        </w:rPr>
      </w:pPr>
      <w:r>
        <w:rPr>
          <w:b w:val="0"/>
          <w:bCs w:val="0"/>
        </w:rPr>
        <w:t xml:space="preserve">Обсяг тез виступу – </w:t>
      </w:r>
      <w:r>
        <w:t>не більше 2-х повних сторінок.</w:t>
      </w:r>
    </w:p>
    <w:p w14:paraId="110225BA" w14:textId="77777777" w:rsidR="006A654B" w:rsidRDefault="006A654B" w:rsidP="006A654B">
      <w:pPr>
        <w:pStyle w:val="2"/>
        <w:numPr>
          <w:ilvl w:val="0"/>
          <w:numId w:val="1"/>
        </w:numPr>
        <w:tabs>
          <w:tab w:val="clear" w:pos="720"/>
        </w:tabs>
        <w:ind w:left="567" w:hanging="207"/>
        <w:rPr>
          <w:b w:val="0"/>
          <w:bCs w:val="0"/>
        </w:rPr>
      </w:pPr>
      <w:r>
        <w:rPr>
          <w:b w:val="0"/>
          <w:bCs w:val="0"/>
        </w:rPr>
        <w:t>Кількість авторів – не більше трьох осіб.</w:t>
      </w:r>
    </w:p>
    <w:p w14:paraId="1A6DF8BC" w14:textId="77777777" w:rsidR="006A654B" w:rsidRDefault="006A654B" w:rsidP="006A654B">
      <w:pPr>
        <w:pStyle w:val="2"/>
        <w:numPr>
          <w:ilvl w:val="0"/>
          <w:numId w:val="1"/>
        </w:numPr>
        <w:tabs>
          <w:tab w:val="clear" w:pos="720"/>
        </w:tabs>
        <w:ind w:left="567" w:hanging="207"/>
        <w:rPr>
          <w:b w:val="0"/>
          <w:bCs w:val="0"/>
        </w:rPr>
      </w:pPr>
      <w:r>
        <w:rPr>
          <w:b w:val="0"/>
          <w:bCs w:val="0"/>
        </w:rPr>
        <w:t>Розташування на сторінці: у правому верхньому куті прізвище та ініціали автора (авторів) із зазначенням наукового ступеня, посади, місця роботи; через інтервал  – назва тез (великими літерами, по центру), через інтервал з орієнтацією по ширині сторінки – текст доповіді. Літературні джерела повинні бути пронумеровані відповідно до порядку згадування в тексті. Список використаних джерел наводиться наприкінці тез згідно зі встановленими вимогами.</w:t>
      </w:r>
    </w:p>
    <w:p w14:paraId="7EDC206E" w14:textId="77777777" w:rsidR="0045378E" w:rsidRPr="006A654B" w:rsidRDefault="0045378E">
      <w:pPr>
        <w:rPr>
          <w:lang w:val="uk-UA"/>
        </w:rPr>
      </w:pPr>
    </w:p>
    <w:sectPr w:rsidR="0045378E" w:rsidRPr="006A65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D305278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4B"/>
    <w:rsid w:val="0045378E"/>
    <w:rsid w:val="006A654B"/>
    <w:rsid w:val="00D0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A213"/>
  <w15:chartTrackingRefBased/>
  <w15:docId w15:val="{93CF3E7B-B01C-400A-B47F-7A445DCC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A654B"/>
    <w:pPr>
      <w:ind w:firstLine="720"/>
      <w:jc w:val="both"/>
    </w:pPr>
    <w:rPr>
      <w:b/>
      <w:bCs/>
      <w:sz w:val="28"/>
      <w:szCs w:val="28"/>
      <w:lang w:val="uk-UA"/>
    </w:rPr>
  </w:style>
  <w:style w:type="character" w:customStyle="1" w:styleId="20">
    <w:name w:val="Основний текст 2 Знак"/>
    <w:basedOn w:val="a0"/>
    <w:link w:val="2"/>
    <w:rsid w:val="006A65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609</Characters>
  <Application>Microsoft Office Word</Application>
  <DocSecurity>0</DocSecurity>
  <Lines>5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</dc:creator>
  <cp:keywords/>
  <dc:description/>
  <cp:lastModifiedBy>Бідюк Алла Миколаївна</cp:lastModifiedBy>
  <cp:revision>2</cp:revision>
  <dcterms:created xsi:type="dcterms:W3CDTF">2024-02-13T13:36:00Z</dcterms:created>
  <dcterms:modified xsi:type="dcterms:W3CDTF">2024-03-22T07:59:00Z</dcterms:modified>
</cp:coreProperties>
</file>