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7632"/>
      </w:tblGrid>
      <w:tr w:rsidR="000740E7" w:rsidRPr="000D4832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0D4832" w:rsidRDefault="00EB6992" w:rsidP="005535EA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5535EA">
              <w:rPr>
                <w:noProof/>
                <w:lang w:val="ru-RU" w:eastAsia="ru-RU"/>
              </w:rPr>
              <w:drawing>
                <wp:inline distT="0" distB="0" distL="0" distR="0">
                  <wp:extent cx="1476375" cy="2214563"/>
                  <wp:effectExtent l="19050" t="0" r="9525" b="0"/>
                  <wp:docPr id="4" name="Рисунок 4" descr="C:\Users\u2\Desktop\1e9303ade1788ed33ae084fdc4c77b4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2\Desktop\1e9303ade1788ed33ae084fdc4c77b4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1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EB6992" w:rsidRPr="00EB6992" w:rsidRDefault="00EB6992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sz w:val="22"/>
                <w:lang w:val="es-ES" w:eastAsia="uk-UA"/>
              </w:rPr>
            </w:pPr>
            <w:r w:rsidRPr="00EB6992">
              <w:rPr>
                <w:rFonts w:ascii="Helvetica" w:eastAsia="Times New Roman" w:hAnsi="Helvetica" w:cs="Helvetica"/>
                <w:sz w:val="22"/>
                <w:lang w:val="es-ES" w:eastAsia="uk-UA"/>
              </w:rPr>
              <w:t>LYUDMILA ZOSCHENKO</w:t>
            </w:r>
          </w:p>
          <w:p w:rsidR="000740E7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bCs/>
                <w:i/>
                <w:sz w:val="22"/>
                <w:lang w:val="es-ES" w:eastAsia="uk-UA"/>
              </w:rPr>
            </w:pPr>
            <w:r w:rsidRPr="0011201F">
              <w:rPr>
                <w:rFonts w:ascii="Helvetica" w:eastAsia="Times New Roman" w:hAnsi="Helvetica" w:cs="Helvetica"/>
                <w:color w:val="0070C0"/>
                <w:sz w:val="22"/>
                <w:lang w:val="es-ES" w:eastAsia="uk-UA"/>
              </w:rPr>
              <w:br/>
            </w:r>
            <w:bookmarkStart w:id="0" w:name="_GoBack"/>
            <w:r w:rsidR="00EB6992">
              <w:fldChar w:fldCharType="begin"/>
            </w:r>
            <w:r w:rsidR="00EB6992">
              <w:instrText xml:space="preserve"> HYPERLINK "mailto:zoschenko.l@gmail.com" </w:instrText>
            </w:r>
            <w:r w:rsidR="00EB6992">
              <w:fldChar w:fldCharType="separate"/>
            </w:r>
            <w:r w:rsidR="005535EA" w:rsidRPr="007A35CA">
              <w:rPr>
                <w:rStyle w:val="a4"/>
                <w:rFonts w:ascii="Helvetica" w:eastAsia="Times New Roman" w:hAnsi="Helvetica" w:cs="Helvetica"/>
                <w:i/>
                <w:sz w:val="22"/>
                <w:lang w:val="es-ES" w:eastAsia="uk-UA"/>
              </w:rPr>
              <w:t>zoschenko.l</w:t>
            </w:r>
            <w:r w:rsidR="005535EA" w:rsidRPr="007A35CA">
              <w:rPr>
                <w:rStyle w:val="a4"/>
                <w:rFonts w:ascii="Helvetica" w:eastAsia="Times New Roman" w:hAnsi="Helvetica" w:cs="Helvetica"/>
                <w:bCs/>
                <w:i/>
                <w:sz w:val="22"/>
                <w:lang w:val="es-ES" w:eastAsia="uk-UA"/>
              </w:rPr>
              <w:t>@gmail.com</w:t>
            </w:r>
            <w:r w:rsidR="00EB6992">
              <w:rPr>
                <w:rStyle w:val="a4"/>
                <w:rFonts w:ascii="Helvetica" w:eastAsia="Times New Roman" w:hAnsi="Helvetica" w:cs="Helvetica"/>
                <w:bCs/>
                <w:i/>
                <w:sz w:val="22"/>
                <w:lang w:val="es-ES" w:eastAsia="uk-UA"/>
              </w:rPr>
              <w:fldChar w:fldCharType="end"/>
            </w:r>
            <w:bookmarkEnd w:id="0"/>
          </w:p>
          <w:p w:rsidR="000740E7" w:rsidRPr="000D4832" w:rsidRDefault="005535EA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eastAsia="Times New Roman"/>
                <w:szCs w:val="28"/>
                <w:lang w:val="en-US"/>
              </w:rPr>
              <w:t>Senior Teacher</w:t>
            </w:r>
            <w:r w:rsidR="0011201F" w:rsidRPr="0011201F">
              <w:rPr>
                <w:rFonts w:eastAsia="Times New Roman"/>
                <w:szCs w:val="28"/>
                <w:lang w:val="en-US"/>
              </w:rPr>
              <w:t>, Department of Fo</w:t>
            </w:r>
            <w:r w:rsidR="00EB6992">
              <w:rPr>
                <w:rFonts w:eastAsia="Times New Roman"/>
                <w:szCs w:val="28"/>
                <w:lang w:val="en-US"/>
              </w:rPr>
              <w:t>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0D4832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0D4832" w:rsidRDefault="00EB6992" w:rsidP="0011201F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hyperlink r:id="rId6" w:history="1">
                    <w:proofErr w:type="spellStart"/>
                    <w:r w:rsidR="005535EA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  <w:r w:rsidR="003F0C14" w:rsidRPr="000D4832">
                    <w:rPr>
                      <w:rStyle w:val="a5"/>
                      <w:rFonts w:ascii="Arial" w:hAnsi="Arial" w:cs="Arial"/>
                      <w:color w:val="3366FF"/>
                      <w:sz w:val="22"/>
                      <w:shd w:val="clear" w:color="auto" w:fill="FFFFFF"/>
                    </w:rPr>
                    <w:t>, </w:t>
                  </w:r>
                  <w:hyperlink r:id="rId7" w:history="1">
                    <w:r w:rsidR="005535EA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ORCID</w:t>
                    </w:r>
                  </w:hyperlink>
                  <w:r w:rsidR="003F0C14" w:rsidRPr="000D4832">
                    <w:rPr>
                      <w:rFonts w:ascii="Arial" w:hAnsi="Arial" w:cs="Arial"/>
                      <w:b/>
                      <w:bCs/>
                      <w:color w:val="3366FF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0D4832" w:rsidRDefault="00EB6992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0D4832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912DE7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Innovative approaches to teaching foreign languages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.</w:t>
            </w:r>
          </w:p>
          <w:p w:rsidR="000740E7" w:rsidRPr="000D4832" w:rsidRDefault="000740E7" w:rsidP="00F14EE9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0D4832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="00F14EE9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Foreign Languages for Specific Purposes</w:t>
            </w:r>
            <w:r w:rsidR="002820AB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, “</w:t>
            </w:r>
            <w:r w:rsidR="00F14EE9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Foreign Language of Speciality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3F0C14" w:rsidRPr="000D4832" w:rsidRDefault="00F14EE9" w:rsidP="005069EE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SP</w:t>
      </w:r>
      <w:r w:rsidR="003F0C14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Kyiv </w:t>
      </w:r>
      <w:r w:rsidR="003C0262">
        <w:rPr>
          <w:rFonts w:ascii="Helvetica" w:eastAsia="Times New Roman" w:hAnsi="Helvetica" w:cs="Helvetica"/>
          <w:color w:val="333333"/>
          <w:sz w:val="22"/>
          <w:lang w:val="en-US" w:eastAsia="uk-UA"/>
        </w:rPr>
        <w:t>National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University</w:t>
      </w:r>
      <w:r w:rsidR="003C026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of Foreign Language</w:t>
      </w:r>
      <w:r w:rsidR="003F0C14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 w:rsidR="005B07DE">
        <w:rPr>
          <w:rFonts w:ascii="Helvetica" w:eastAsia="Times New Roman" w:hAnsi="Helvetica" w:cs="Helvetica"/>
          <w:color w:val="333333"/>
          <w:sz w:val="22"/>
          <w:lang w:val="en-GB" w:eastAsia="uk-UA"/>
        </w:rPr>
        <w:t>19</w:t>
      </w:r>
      <w:r w:rsidR="003C0262">
        <w:rPr>
          <w:rFonts w:ascii="Helvetica" w:eastAsia="Times New Roman" w:hAnsi="Helvetica" w:cs="Helvetica"/>
          <w:color w:val="333333"/>
          <w:sz w:val="22"/>
          <w:lang w:val="en-GB" w:eastAsia="uk-UA"/>
        </w:rPr>
        <w:t>73</w:t>
      </w:r>
    </w:p>
    <w:p w:rsidR="0075674B" w:rsidRPr="000D4832" w:rsidRDefault="0075674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TITLES:</w:t>
      </w:r>
    </w:p>
    <w:p w:rsidR="0075674B" w:rsidRPr="000D4832" w:rsidRDefault="0075674B" w:rsidP="0075674B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</w:p>
    <w:p w:rsidR="000740E7" w:rsidRPr="0073005A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3C0262" w:rsidRDefault="003C0262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Senior Teacher of the Department of Foreign Philology and Translation</w:t>
      </w: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since 1999</w:t>
      </w:r>
    </w:p>
    <w:p w:rsidR="002820AB" w:rsidRPr="000D4832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9516D8" w:rsidRDefault="009516D8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Kyiv National University of Trade and Economics </w:t>
      </w:r>
      <w:r w:rsidR="003C0262">
        <w:rPr>
          <w:rFonts w:ascii="Helvetica" w:eastAsia="Times New Roman" w:hAnsi="Helvetica" w:cs="Helvetica"/>
          <w:color w:val="333333"/>
          <w:sz w:val="22"/>
          <w:lang w:val="en-GB" w:eastAsia="uk-UA"/>
        </w:rPr>
        <w:t>Award on High professionalism and scientific success in teaching foreign languages, 2015</w:t>
      </w:r>
    </w:p>
    <w:p w:rsidR="003C0262" w:rsidRPr="000D4832" w:rsidRDefault="003C0262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Kyiv National University of Trade and Economics Award on High professionalism and scientific success</w:t>
      </w:r>
      <w:r w:rsidRPr="003C026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in teaching foreign languages, 2010</w:t>
      </w:r>
    </w:p>
    <w:p w:rsidR="00F31990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LIST OF PUBLICATIONS:</w:t>
      </w:r>
    </w:p>
    <w:p w:rsidR="004404B0" w:rsidRDefault="008A4E9D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English for Commodity Experts / L. </w:t>
      </w:r>
      <w:proofErr w:type="spellStart"/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>Zoschenko</w:t>
      </w:r>
      <w:proofErr w:type="spellEnd"/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. – 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KNUTE</w:t>
      </w: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2010. – 331p.</w:t>
      </w:r>
    </w:p>
    <w:p w:rsidR="0073005A" w:rsidRDefault="0073005A" w:rsidP="004404B0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Mastering Business English for Customs Officers: Manual / A.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Berbenets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Zoshchenko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2d edition. – K.: KNUTE, 2008. – 320 p.</w:t>
      </w:r>
    </w:p>
    <w:p w:rsidR="000740E7" w:rsidRPr="004404B0" w:rsidRDefault="008A4E9D" w:rsidP="008A4E9D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eastAsia="uk-UA"/>
        </w:rPr>
      </w:pP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English of Food Science and Commercial Activity. / L. </w:t>
      </w:r>
      <w:proofErr w:type="spellStart"/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>Zoschenko</w:t>
      </w:r>
      <w:proofErr w:type="spellEnd"/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. – 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KNUTE</w:t>
      </w: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>, 20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02</w:t>
      </w: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. –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216 </w:t>
      </w:r>
      <w:r w:rsidRPr="008A4E9D">
        <w:rPr>
          <w:rFonts w:ascii="Helvetica" w:eastAsia="Times New Roman" w:hAnsi="Helvetica" w:cs="Helvetica"/>
          <w:color w:val="333333"/>
          <w:sz w:val="22"/>
          <w:lang w:val="en-GB" w:eastAsia="uk-UA"/>
        </w:rPr>
        <w:t>p.</w:t>
      </w:r>
      <w:r w:rsidRPr="003E2FD4">
        <w:t xml:space="preserve"> </w:t>
      </w:r>
    </w:p>
    <w:p w:rsidR="00245A56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0D4832" w:rsidRDefault="004404B0" w:rsidP="008048B5">
      <w:pPr>
        <w:numPr>
          <w:ilvl w:val="0"/>
          <w:numId w:val="3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Member of International Association of Teachers of English as a Foreign Language, Ukraine (IATEFL)</w:t>
      </w:r>
    </w:p>
    <w:p w:rsidR="00794761" w:rsidRPr="000D4832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4404B0">
        <w:rPr>
          <w:rFonts w:ascii="Helvetica" w:eastAsia="Times New Roman" w:hAnsi="Helvetica" w:cs="Helvetica"/>
          <w:sz w:val="22"/>
          <w:lang w:val="en-GB" w:eastAsia="uk-UA"/>
        </w:rPr>
        <w:t>literature, travel</w:t>
      </w:r>
      <w:r w:rsidR="00E93026">
        <w:rPr>
          <w:rFonts w:ascii="Helvetica" w:eastAsia="Times New Roman" w:hAnsi="Helvetica" w:cs="Helvetica"/>
          <w:sz w:val="22"/>
          <w:lang w:val="en-GB" w:eastAsia="uk-UA"/>
        </w:rPr>
        <w:t>.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40E7"/>
    <w:rsid w:val="000740E7"/>
    <w:rsid w:val="000D3397"/>
    <w:rsid w:val="000D4832"/>
    <w:rsid w:val="0011201F"/>
    <w:rsid w:val="00245A56"/>
    <w:rsid w:val="002820AB"/>
    <w:rsid w:val="002D1EFB"/>
    <w:rsid w:val="0039285C"/>
    <w:rsid w:val="003C0262"/>
    <w:rsid w:val="003F0C14"/>
    <w:rsid w:val="00421C80"/>
    <w:rsid w:val="004404B0"/>
    <w:rsid w:val="004A490A"/>
    <w:rsid w:val="005069EE"/>
    <w:rsid w:val="005535EA"/>
    <w:rsid w:val="00597978"/>
    <w:rsid w:val="005B07DE"/>
    <w:rsid w:val="006F0BA5"/>
    <w:rsid w:val="0073005A"/>
    <w:rsid w:val="00745AEB"/>
    <w:rsid w:val="00751509"/>
    <w:rsid w:val="0075674B"/>
    <w:rsid w:val="00763FB2"/>
    <w:rsid w:val="00794761"/>
    <w:rsid w:val="007F34F1"/>
    <w:rsid w:val="008A4E9D"/>
    <w:rsid w:val="00912DE7"/>
    <w:rsid w:val="009516D8"/>
    <w:rsid w:val="00A3078B"/>
    <w:rsid w:val="00A62B1C"/>
    <w:rsid w:val="00B2045D"/>
    <w:rsid w:val="00B631D3"/>
    <w:rsid w:val="00D0334C"/>
    <w:rsid w:val="00D47591"/>
    <w:rsid w:val="00D63504"/>
    <w:rsid w:val="00DA582F"/>
    <w:rsid w:val="00E85C6D"/>
    <w:rsid w:val="00E93026"/>
    <w:rsid w:val="00EB6992"/>
    <w:rsid w:val="00F14EE9"/>
    <w:rsid w:val="00F31990"/>
    <w:rsid w:val="00F4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BA8582F-8117-45FF-81FF-DC8E754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3-0715-6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earcherid.com/rid/N-2960-2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RePack by Diakov</cp:lastModifiedBy>
  <cp:revision>5</cp:revision>
  <dcterms:created xsi:type="dcterms:W3CDTF">2019-04-05T08:08:00Z</dcterms:created>
  <dcterms:modified xsi:type="dcterms:W3CDTF">2019-04-05T09:02:00Z</dcterms:modified>
</cp:coreProperties>
</file>