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7632"/>
      </w:tblGrid>
      <w:tr w:rsidR="000740E7" w:rsidRPr="000D4832" w:rsidTr="000740E7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740E7" w:rsidRPr="000D4832" w:rsidRDefault="003C4A6C" w:rsidP="000740E7">
            <w:pPr>
              <w:spacing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22"/>
                <w:lang w:eastAsia="uk-UA"/>
              </w:rPr>
            </w:r>
            <w:r w:rsidRPr="003C4A6C">
              <w:rPr>
                <w:rFonts w:ascii="Helvetica" w:eastAsia="Times New Roman" w:hAnsi="Helvetica" w:cs="Helvetica"/>
                <w:noProof/>
                <w:color w:val="333333"/>
                <w:sz w:val="22"/>
                <w:lang w:eastAsia="uk-UA"/>
              </w:rPr>
              <w:pict>
                <v:rect id="Прямоугольник 1" o:spid="_x0000_s1027" alt="https://knute.edu.ua/image/MTU1/874987c2c9f0fe0aa9f416a6253d8718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mDEAMAABUGAAAOAAAAZHJzL2Uyb0RvYy54bWysVN1u0zAUvkfiHSzfp/mZ2ybRMjTaFSFt&#10;MAl4ADdxGovEDra7bCAkJG6ReAQeghvE3zOkb8Sx027duEFALqzjc06+8/f5HD64bGp0wZTmUmQ4&#10;HAUYMZHLgotVhl88X3gxRtpQUdBaCpbhK6bxg6P79w67NmWRrGRdMIUAROi0azNcGdOmvq/zijVU&#10;j2TLBBhLqRpq4KpWfqFoB+hN7UdBMPE7qYpWyZxpDdr5YMRHDr8sWW6elqVmBtUZhtyMO5U7l/b0&#10;jw5pulK0rXi+TYP+RRYN5QKCXkPNqaForfhvUA3PldSyNKNcNr4sS54zVwNUEwZ3qnlW0Za5WqA5&#10;ur1uk/5/sPmTi3OFeAGzw0jQBkbUf9q823zsv/c/N+/7z/3P/tvmQ/+j/9J/ReBTMJ1D/+ycNAzq&#10;pVgbNmLFerSmPm/oivlnz1+EfjwlSTzNozwpg5IFlCYlCSd0Eo0PingaxqNWrGzzO0CBHJ6158q2&#10;T7enMn+pkZCziooVO9YtjHBIbqdSSnYVowV0IbQQ/i0Me9GAhpbdmSygHLo20o3mslSNjQFNR5eO&#10;AVfXDGCXBuWgPAhIHABPcjBtZRuBprufW6XNIyYbZIUMK8jOgdOLU20G152LjSXkgtc16Glai1sK&#10;wBw0EBp+tTabhOPMmyRITuKTmHgkmpx4JJjPvePFjHiTRTgdzw/ms9k8fGvjhiSteFEwYcPs+BuS&#10;P+PH9iUNzLtmsJY1LyycTUmr1XJWK3RB4f0s3OdaDpYbN/92Gq5fUMudksKIBA+jxFtM4qlHFmTs&#10;JdMg9oIweZhMApKQ+eJ2SadcsH8vCXUZTsbR2E1pL+k7tQXu+702mjbcwIaqeZNhoAZ81ommloEn&#10;onCyobwe5L1W2PRvWgHj3g3a8dVSdGD/UhZXQFclgU7APNilIFRSvcaog72UYf1qTRXDqH4sgPJJ&#10;SIhdZO5CxtMILmrfsty3UJEDVIYNRoM4M8PyW7eKryqIFLrGCHkMz6TkjsL2CQ1ZbR8X7B5XyXZP&#10;2uW2f3deN9v86B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o3PJgxADAAAVBgAADgAAAAAAAAAAAAAAAAAuAgAAZHJzL2Uyb0Rv&#10;Yy54bWxQSwECLQAUAAYACAAAACEATKDpLNgAAAADAQAADwAAAAAAAAAAAAAAAABqBQAAZHJzL2Rv&#10;d25yZXYueG1sUEsFBgAAAAAEAAQA8wAAAG8GAAAAAA==&#10;" filled="f" stroked="f">
                  <o:lock v:ext="edit" aspectratio="t"/>
                  <w10:wrap type="none"/>
                  <w10:anchorlock/>
                </v:rect>
              </w:pict>
            </w:r>
            <w:r w:rsidR="001D263C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1D263C">
              <w:rPr>
                <w:rFonts w:ascii="Helvetica" w:eastAsia="Times New Roman" w:hAnsi="Helvetica" w:cs="Helvetica"/>
                <w:noProof/>
                <w:color w:val="333333"/>
                <w:sz w:val="22"/>
                <w:lang w:eastAsia="uk-UA"/>
              </w:rPr>
              <w:drawing>
                <wp:inline distT="0" distB="0" distL="0" distR="0">
                  <wp:extent cx="1200150" cy="1807285"/>
                  <wp:effectExtent l="19050" t="0" r="0" b="0"/>
                  <wp:docPr id="11" name="Рисунок 11" descr="C:\Users\u2\Desktop\cita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2\Desktop\cita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93" cy="1810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/>
            <w:vAlign w:val="center"/>
            <w:hideMark/>
          </w:tcPr>
          <w:p w:rsidR="000740E7" w:rsidRPr="004D5275" w:rsidRDefault="003C4A6C" w:rsidP="000740E7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i/>
                <w:color w:val="333333"/>
                <w:sz w:val="22"/>
                <w:lang w:val="es-ES" w:eastAsia="uk-UA"/>
              </w:rPr>
            </w:pPr>
            <w:hyperlink r:id="rId6" w:history="1">
              <w:r w:rsidR="004D5275" w:rsidRPr="004D5275">
                <w:rPr>
                  <w:rFonts w:ascii="Helvetica" w:eastAsia="Times New Roman" w:hAnsi="Helvetica" w:cs="Helvetica"/>
                  <w:b/>
                  <w:bCs/>
                  <w:color w:val="0070C0"/>
                  <w:sz w:val="22"/>
                  <w:lang w:val="es-ES" w:eastAsia="uk-UA"/>
                </w:rPr>
                <w:t>ALLA</w:t>
              </w:r>
            </w:hyperlink>
            <w:r w:rsidR="004D5275" w:rsidRPr="004D5275">
              <w:rPr>
                <w:lang w:val="es-ES"/>
              </w:rPr>
              <w:t xml:space="preserve"> </w:t>
            </w:r>
            <w:r w:rsidR="004D5275" w:rsidRPr="004D5275">
              <w:rPr>
                <w:rFonts w:ascii="Helvetica" w:eastAsia="Times New Roman" w:hAnsi="Helvetica" w:cs="Helvetica"/>
                <w:b/>
                <w:bCs/>
                <w:color w:val="0070C0"/>
                <w:sz w:val="22"/>
                <w:lang w:val="es-ES" w:eastAsia="uk-UA"/>
              </w:rPr>
              <w:t>LATYGINA</w:t>
            </w:r>
            <w:r w:rsidR="004D5275" w:rsidRPr="004D5275">
              <w:rPr>
                <w:lang w:val="es-ES"/>
              </w:rPr>
              <w:t xml:space="preserve"> </w:t>
            </w:r>
            <w:r w:rsidR="000740E7" w:rsidRPr="004D5275">
              <w:rPr>
                <w:rFonts w:ascii="Helvetica" w:eastAsia="Times New Roman" w:hAnsi="Helvetica" w:cs="Helvetica"/>
                <w:color w:val="0070C0"/>
                <w:sz w:val="22"/>
                <w:lang w:val="es-ES" w:eastAsia="uk-UA"/>
              </w:rPr>
              <w:br/>
            </w:r>
            <w:hyperlink r:id="rId7" w:history="1">
              <w:r w:rsidR="004D5275" w:rsidRPr="00592B8D">
                <w:rPr>
                  <w:rStyle w:val="a4"/>
                  <w:rFonts w:ascii="Helvetica" w:eastAsia="Times New Roman" w:hAnsi="Helvetica" w:cs="Helvetica"/>
                  <w:i/>
                  <w:sz w:val="22"/>
                  <w:lang w:val="es-ES" w:eastAsia="uk-UA"/>
                </w:rPr>
                <w:t>latygina</w:t>
              </w:r>
              <w:r w:rsidR="004D5275" w:rsidRPr="00592B8D">
                <w:rPr>
                  <w:rStyle w:val="a4"/>
                  <w:rFonts w:ascii="Helvetica" w:eastAsia="Times New Roman" w:hAnsi="Helvetica" w:cs="Helvetica"/>
                  <w:bCs/>
                  <w:i/>
                  <w:sz w:val="22"/>
                  <w:lang w:val="es-ES" w:eastAsia="uk-UA"/>
                </w:rPr>
                <w:t>@knteu.kiev.ua</w:t>
              </w:r>
            </w:hyperlink>
          </w:p>
          <w:p w:rsidR="000740E7" w:rsidRPr="000D4832" w:rsidRDefault="00BB3DCC" w:rsidP="000740E7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>Associate Pro</w:t>
            </w:r>
            <w:r w:rsidR="004D5275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>fessor</w:t>
            </w:r>
            <w:r w:rsidR="000740E7" w:rsidRPr="000D4832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>,</w:t>
            </w:r>
            <w:r w:rsidR="000740E7" w:rsidRPr="000D4832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br/>
            </w:r>
            <w:r w:rsidR="004D5275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>Head</w:t>
            </w:r>
            <w:r w:rsidR="000740E7" w:rsidRPr="000D4832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 xml:space="preserve"> of the Department of </w:t>
            </w:r>
            <w:r w:rsidR="004D5275">
              <w:rPr>
                <w:rFonts w:ascii="Helvetica" w:eastAsia="Times New Roman" w:hAnsi="Helvetica" w:cs="Helvetica"/>
                <w:b/>
                <w:bCs/>
                <w:color w:val="333333"/>
                <w:sz w:val="22"/>
                <w:lang w:val="en-GB" w:eastAsia="uk-UA"/>
              </w:rPr>
              <w:t>Foreign Philology and Translation</w:t>
            </w:r>
          </w:p>
          <w:tbl>
            <w:tblPr>
              <w:tblW w:w="676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66"/>
            </w:tblGrid>
            <w:tr w:rsidR="000740E7" w:rsidRPr="000D4832" w:rsidTr="003F0C14">
              <w:trPr>
                <w:jc w:val="center"/>
              </w:trPr>
              <w:tc>
                <w:tcPr>
                  <w:tcW w:w="6766" w:type="dxa"/>
                  <w:shd w:val="clear" w:color="auto" w:fill="auto"/>
                  <w:vAlign w:val="center"/>
                  <w:hideMark/>
                </w:tcPr>
                <w:p w:rsidR="000740E7" w:rsidRPr="000D4832" w:rsidRDefault="000740E7" w:rsidP="000740E7">
                  <w:pPr>
                    <w:spacing w:line="240" w:lineRule="auto"/>
                    <w:jc w:val="center"/>
                    <w:rPr>
                      <w:rFonts w:eastAsia="Times New Roman"/>
                      <w:sz w:val="22"/>
                      <w:lang w:val="en-GB" w:eastAsia="uk-UA"/>
                    </w:rPr>
                  </w:pPr>
                  <w:r w:rsidRPr="000D4832">
                    <w:rPr>
                      <w:rFonts w:eastAsia="Times New Roman"/>
                      <w:sz w:val="22"/>
                      <w:lang w:val="en-GB" w:eastAsia="uk-UA"/>
                    </w:rPr>
                    <w:t>Profile of the scientist in international bases:</w:t>
                  </w:r>
                </w:p>
                <w:p w:rsidR="003F0C14" w:rsidRPr="004D5275" w:rsidRDefault="003C4A6C" w:rsidP="00D853FE">
                  <w:pPr>
                    <w:spacing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lang w:val="en-GB" w:eastAsia="uk-UA"/>
                    </w:rPr>
                  </w:pPr>
                  <w:hyperlink r:id="rId8" w:history="1">
                    <w:r w:rsidR="00415535">
                      <w:rPr>
                        <w:rStyle w:val="a4"/>
                        <w:rFonts w:ascii="Helvetica" w:hAnsi="Helvetica" w:cs="Helvetica"/>
                        <w:color w:val="005580"/>
                        <w:sz w:val="21"/>
                        <w:szCs w:val="21"/>
                        <w:shd w:val="clear" w:color="auto" w:fill="FFFFFF"/>
                      </w:rPr>
                      <w:t>ORCID</w:t>
                    </w:r>
                  </w:hyperlink>
                  <w:r w:rsidR="00415535">
                    <w:rPr>
                      <w:rStyle w:val="a5"/>
                      <w:rFonts w:ascii="Arial" w:hAnsi="Arial" w:cs="Arial"/>
                      <w:color w:val="FF0000"/>
                      <w:sz w:val="22"/>
                      <w:shd w:val="clear" w:color="auto" w:fill="FFFFFF"/>
                      <w:lang w:val="en-US"/>
                    </w:rPr>
                    <w:t xml:space="preserve">, </w:t>
                  </w:r>
                  <w:hyperlink r:id="rId9" w:history="1">
                    <w:proofErr w:type="spellStart"/>
                    <w:r w:rsidR="00415535">
                      <w:rPr>
                        <w:rStyle w:val="a4"/>
                        <w:rFonts w:ascii="Helvetica" w:hAnsi="Helvetica" w:cs="Helvetica"/>
                        <w:color w:val="005580"/>
                        <w:sz w:val="21"/>
                        <w:szCs w:val="21"/>
                        <w:shd w:val="clear" w:color="auto" w:fill="FFFFFF"/>
                      </w:rPr>
                      <w:t>ResearcherID</w:t>
                    </w:r>
                    <w:proofErr w:type="spellEnd"/>
                  </w:hyperlink>
                  <w:r w:rsidR="00415535">
                    <w:rPr>
                      <w:lang w:val="en-US"/>
                    </w:rPr>
                    <w:t>,</w:t>
                  </w:r>
                  <w:r w:rsidR="00415535">
                    <w:t xml:space="preserve"> </w:t>
                  </w:r>
                  <w:hyperlink r:id="rId10" w:history="1">
                    <w:r w:rsidR="00415535">
                      <w:rPr>
                        <w:rStyle w:val="a4"/>
                        <w:rFonts w:ascii="Helvetica" w:hAnsi="Helvetica" w:cs="Helvetica"/>
                        <w:color w:val="0088CC"/>
                        <w:sz w:val="21"/>
                        <w:szCs w:val="21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415535">
                      <w:rPr>
                        <w:rStyle w:val="a4"/>
                        <w:rFonts w:ascii="Helvetica" w:hAnsi="Helvetica" w:cs="Helvetica"/>
                        <w:color w:val="0088CC"/>
                        <w:sz w:val="21"/>
                        <w:szCs w:val="21"/>
                        <w:shd w:val="clear" w:color="auto" w:fill="FFFFFF"/>
                      </w:rPr>
                      <w:t>Google</w:t>
                    </w:r>
                    <w:proofErr w:type="spellEnd"/>
                    <w:r w:rsidR="00415535">
                      <w:rPr>
                        <w:rStyle w:val="a4"/>
                        <w:rFonts w:ascii="Helvetica" w:hAnsi="Helvetica" w:cs="Helvetica"/>
                        <w:color w:val="0088CC"/>
                        <w:sz w:val="21"/>
                        <w:szCs w:val="21"/>
                        <w:shd w:val="clear" w:color="auto" w:fill="FFFFFF"/>
                      </w:rPr>
                      <w:t xml:space="preserve"> </w:t>
                    </w:r>
                    <w:r w:rsidR="00D853FE">
                      <w:rPr>
                        <w:rStyle w:val="a4"/>
                        <w:rFonts w:ascii="Helvetica" w:hAnsi="Helvetica" w:cs="Helvetica"/>
                        <w:color w:val="0088CC"/>
                        <w:sz w:val="21"/>
                        <w:szCs w:val="21"/>
                        <w:shd w:val="clear" w:color="auto" w:fill="FFFFFF"/>
                        <w:lang w:val="en-US"/>
                      </w:rPr>
                      <w:t>Scholar</w:t>
                    </w:r>
                  </w:hyperlink>
                  <w:r w:rsidR="003F0C14" w:rsidRPr="004D5275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hd w:val="clear" w:color="auto" w:fill="FFFFFF"/>
                    </w:rPr>
                    <w:t>  </w:t>
                  </w:r>
                </w:p>
              </w:tc>
            </w:tr>
          </w:tbl>
          <w:p w:rsidR="000740E7" w:rsidRPr="000D4832" w:rsidRDefault="003C4A6C" w:rsidP="00794761">
            <w:pPr>
              <w:spacing w:before="120" w:after="12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 w:rsidRPr="003C4A6C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740E7" w:rsidRPr="000D4832" w:rsidRDefault="000740E7" w:rsidP="000740E7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 w:rsidRPr="000D4832">
              <w:rPr>
                <w:rFonts w:ascii="Helvetica" w:eastAsia="Times New Roman" w:hAnsi="Helvetica" w:cs="Helvetica"/>
                <w:b/>
                <w:bCs/>
                <w:color w:val="0070C0"/>
                <w:sz w:val="22"/>
                <w:lang w:val="en-GB" w:eastAsia="uk-UA"/>
              </w:rPr>
              <w:t>RESEARCH EXPERTISE: </w:t>
            </w:r>
            <w:r w:rsidR="004D5275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 xml:space="preserve">modern methodologies of English for Specific Purposes </w:t>
            </w:r>
            <w:r w:rsidR="00D85D9D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T</w:t>
            </w:r>
            <w:r w:rsidR="004D5275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eaching</w:t>
            </w:r>
            <w:r w:rsidRPr="000D4832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.</w:t>
            </w:r>
          </w:p>
          <w:p w:rsidR="000740E7" w:rsidRPr="000D4832" w:rsidRDefault="000740E7" w:rsidP="004D5275">
            <w:pPr>
              <w:spacing w:after="150" w:line="240" w:lineRule="auto"/>
              <w:jc w:val="left"/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</w:pPr>
            <w:r w:rsidRPr="000D4832">
              <w:rPr>
                <w:rFonts w:ascii="Helvetica" w:eastAsia="Times New Roman" w:hAnsi="Helvetica" w:cs="Helvetica"/>
                <w:b/>
                <w:bCs/>
                <w:color w:val="0070C0"/>
                <w:sz w:val="22"/>
                <w:lang w:val="en-GB" w:eastAsia="uk-UA"/>
              </w:rPr>
              <w:t xml:space="preserve">COURSES: </w:t>
            </w:r>
            <w:r w:rsidR="002820AB" w:rsidRPr="000D4832">
              <w:rPr>
                <w:rFonts w:ascii="Helvetica" w:eastAsia="Times New Roman" w:hAnsi="Helvetica" w:cs="Helvetica"/>
                <w:b/>
                <w:bCs/>
                <w:color w:val="0000CC"/>
                <w:sz w:val="22"/>
                <w:lang w:val="en-GB" w:eastAsia="uk-UA"/>
              </w:rPr>
              <w:t>“</w:t>
            </w:r>
            <w:r w:rsidR="004D5275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English for Specific Purposes”, “Business English”, “International Protocol and Etiquette</w:t>
            </w:r>
            <w:r w:rsidRPr="000D4832">
              <w:rPr>
                <w:rFonts w:ascii="Helvetica" w:eastAsia="Times New Roman" w:hAnsi="Helvetica" w:cs="Helvetica"/>
                <w:color w:val="333333"/>
                <w:sz w:val="22"/>
                <w:lang w:val="en-GB" w:eastAsia="uk-UA"/>
              </w:rPr>
              <w:t>”</w:t>
            </w:r>
          </w:p>
        </w:tc>
      </w:tr>
    </w:tbl>
    <w:p w:rsidR="000740E7" w:rsidRPr="000D4832" w:rsidRDefault="002820AB" w:rsidP="000D4832">
      <w:pPr>
        <w:shd w:val="clear" w:color="auto" w:fill="FFFFFF"/>
        <w:spacing w:before="120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ACADEMIC DEGREES:</w:t>
      </w:r>
    </w:p>
    <w:p w:rsidR="004D5275" w:rsidRPr="004D5275" w:rsidRDefault="004D5275" w:rsidP="004D5275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SP, </w:t>
      </w:r>
      <w:proofErr w:type="spellStart"/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Taras</w:t>
      </w:r>
      <w:proofErr w:type="spellEnd"/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Shevchenko Kyiv State University, 1973</w:t>
      </w:r>
    </w:p>
    <w:p w:rsidR="0075674B" w:rsidRPr="000D4832" w:rsidRDefault="0075674B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ACADEMIC TITLES:</w:t>
      </w:r>
      <w:bookmarkStart w:id="0" w:name="_GoBack"/>
      <w:bookmarkEnd w:id="0"/>
    </w:p>
    <w:p w:rsidR="0075674B" w:rsidRPr="000D4832" w:rsidRDefault="0075674B" w:rsidP="0075674B">
      <w:pPr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Associate Professor, </w:t>
      </w:r>
      <w:r w:rsidR="004D5275">
        <w:rPr>
          <w:rFonts w:ascii="Helvetica" w:eastAsia="Times New Roman" w:hAnsi="Helvetica" w:cs="Helvetica"/>
          <w:color w:val="333333"/>
          <w:sz w:val="22"/>
          <w:lang w:val="en-GB" w:eastAsia="uk-UA"/>
        </w:rPr>
        <w:t>1997</w:t>
      </w:r>
    </w:p>
    <w:p w:rsidR="000740E7" w:rsidRPr="000D4832" w:rsidRDefault="002820AB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ACADEMIC APPOINTMENTS:</w:t>
      </w:r>
    </w:p>
    <w:p w:rsidR="000740E7" w:rsidRPr="000D4832" w:rsidRDefault="004D5275" w:rsidP="005069EE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Associate Professor, </w:t>
      </w:r>
      <w:r w:rsidR="00D85D9D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Head </w:t>
      </w:r>
      <w:r w:rsidRPr="004D5275">
        <w:rPr>
          <w:rFonts w:ascii="Helvetica" w:eastAsia="Times New Roman" w:hAnsi="Helvetica" w:cs="Helvetica"/>
          <w:color w:val="333333"/>
          <w:sz w:val="22"/>
          <w:lang w:val="en-GB" w:eastAsia="uk-UA"/>
        </w:rPr>
        <w:t>of the Department of Foreign Philology and Translation</w:t>
      </w:r>
      <w:r w:rsidR="002820AB" w:rsidRPr="000D4832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, since 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1994</w:t>
      </w:r>
    </w:p>
    <w:p w:rsidR="00F31990" w:rsidRDefault="004D5275" w:rsidP="005069EE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Assistant professor of the department of foreign languages, 1990-1994</w:t>
      </w:r>
    </w:p>
    <w:p w:rsidR="001D263C" w:rsidRPr="000D4832" w:rsidRDefault="001D263C" w:rsidP="005069EE">
      <w:pPr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Teacher of </w:t>
      </w:r>
      <w:r w:rsidR="00D85D9D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the 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department </w:t>
      </w:r>
      <w:r>
        <w:rPr>
          <w:rFonts w:ascii="Helvetica" w:eastAsia="Times New Roman" w:hAnsi="Helvetica" w:cs="Helvetica"/>
          <w:color w:val="333333"/>
          <w:sz w:val="22"/>
          <w:lang w:val="en-US" w:eastAsia="uk-UA"/>
        </w:rPr>
        <w:t>of foreign languages, 1979-1990</w:t>
      </w:r>
    </w:p>
    <w:p w:rsidR="002820AB" w:rsidRPr="000D4832" w:rsidRDefault="00F31990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AWARDS AND HONORS:</w:t>
      </w:r>
    </w:p>
    <w:p w:rsidR="00421C80" w:rsidRDefault="001D263C" w:rsidP="005069EE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Medal “</w:t>
      </w:r>
      <w:proofErr w:type="spellStart"/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Grigorii</w:t>
      </w:r>
      <w:proofErr w:type="spellEnd"/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Skovoroda</w:t>
      </w:r>
      <w:proofErr w:type="spellEnd"/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”, Academy of Pedagogical Sciences of Ukraine, 2016</w:t>
      </w:r>
    </w:p>
    <w:p w:rsidR="001D263C" w:rsidRDefault="001D263C" w:rsidP="005069EE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“Petro </w:t>
      </w:r>
      <w:proofErr w:type="spellStart"/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Mohila</w:t>
      </w:r>
      <w:proofErr w:type="spellEnd"/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” decoration, Kyiv National University of Trade and Economics, 2012</w:t>
      </w:r>
    </w:p>
    <w:p w:rsidR="001D263C" w:rsidRDefault="001D263C" w:rsidP="005069EE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Memorable medal “To the Respectable”, Kyiv National University of Trade and Economics, 2010</w:t>
      </w:r>
    </w:p>
    <w:p w:rsidR="001D263C" w:rsidRDefault="001D263C" w:rsidP="005069EE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Kyiv </w:t>
      </w:r>
      <w:r w:rsidR="00D85D9D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City Mayor 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Gratitude, 2005</w:t>
      </w:r>
    </w:p>
    <w:p w:rsidR="001D263C" w:rsidRDefault="001D263C" w:rsidP="005069EE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Kyiv </w:t>
      </w:r>
      <w:r w:rsidR="00D85D9D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City Mayor </w:t>
      </w: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Gratitude, 2002</w:t>
      </w:r>
    </w:p>
    <w:p w:rsidR="001D263C" w:rsidRPr="000D4832" w:rsidRDefault="001D263C" w:rsidP="005069EE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Award for Excellence in Education of Ukraine, 1998</w:t>
      </w:r>
    </w:p>
    <w:p w:rsidR="00F31990" w:rsidRPr="000D4832" w:rsidRDefault="00245A56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LIST OF PUBLICATIONS:</w:t>
      </w:r>
    </w:p>
    <w:p w:rsidR="000740E7" w:rsidRPr="00BB3DCC" w:rsidRDefault="00C87978" w:rsidP="00BB3DCC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Essential English for </w:t>
      </w:r>
      <w:r w:rsidR="00D85D9D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Ps</w:t>
      </w:r>
      <w:r w:rsidR="00D85D9D">
        <w:rPr>
          <w:rFonts w:ascii="Helvetica" w:eastAsia="Times New Roman" w:hAnsi="Helvetica" w:cs="Helvetica"/>
          <w:color w:val="333333"/>
          <w:sz w:val="22"/>
          <w:lang w:val="en-GB" w:eastAsia="uk-UA"/>
        </w:rPr>
        <w:t>y</w:t>
      </w:r>
      <w:r w:rsidR="00D85D9D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chologists</w:t>
      </w:r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/ A. </w:t>
      </w:r>
      <w:proofErr w:type="spellStart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Latygina</w:t>
      </w:r>
      <w:proofErr w:type="spellEnd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, S. </w:t>
      </w:r>
      <w:proofErr w:type="spellStart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Bulenok</w:t>
      </w:r>
      <w:proofErr w:type="spellEnd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, – K.: KNUTE, 2016 – 385 p.</w:t>
      </w:r>
    </w:p>
    <w:p w:rsidR="00C87978" w:rsidRPr="00BB3DCC" w:rsidRDefault="00C87978" w:rsidP="00BB3DCC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Business English. Texts and Tasks for </w:t>
      </w:r>
      <w:r w:rsidR="00D85D9D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Student’ Individual Work </w:t>
      </w:r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/ A.</w:t>
      </w:r>
      <w:r w:rsid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Latygina</w:t>
      </w:r>
      <w:proofErr w:type="spellEnd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, E.</w:t>
      </w:r>
      <w:r w:rsid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Tutchenko</w:t>
      </w:r>
      <w:proofErr w:type="spellEnd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, – K.</w:t>
      </w:r>
      <w:proofErr w:type="gramStart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:KNUTE</w:t>
      </w:r>
      <w:proofErr w:type="gramEnd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, 2015. – 90 p.</w:t>
      </w:r>
    </w:p>
    <w:p w:rsidR="00C87978" w:rsidRPr="00BB3DCC" w:rsidRDefault="00C87978" w:rsidP="00BB3DCC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English of Economi</w:t>
      </w:r>
      <w:r w:rsidR="00D103A6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cs for Post-Graduate Students: Textbook / A.</w:t>
      </w:r>
      <w:r w:rsid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="00D103A6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Latygina</w:t>
      </w:r>
      <w:proofErr w:type="spellEnd"/>
      <w:r w:rsidR="00D103A6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. K.</w:t>
      </w:r>
      <w:proofErr w:type="gramStart"/>
      <w:r w:rsidR="00D103A6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:KNUTE</w:t>
      </w:r>
      <w:proofErr w:type="gramEnd"/>
      <w:r w:rsidR="00D103A6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, 2014. –223 p.</w:t>
      </w:r>
    </w:p>
    <w:p w:rsidR="00D103A6" w:rsidRPr="00BB3DCC" w:rsidRDefault="00D103A6" w:rsidP="00BB3DCC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Basic English </w:t>
      </w:r>
      <w:r w:rsidR="00D85D9D">
        <w:rPr>
          <w:rFonts w:ascii="Helvetica" w:eastAsia="Times New Roman" w:hAnsi="Helvetica" w:cs="Helvetica"/>
          <w:color w:val="333333"/>
          <w:sz w:val="22"/>
          <w:lang w:val="en-GB" w:eastAsia="uk-UA"/>
        </w:rPr>
        <w:t>o</w:t>
      </w:r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f Economics: textbook</w:t>
      </w:r>
      <w:r w:rsidR="001527AF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/ A.</w:t>
      </w:r>
      <w:r w:rsid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="001527AF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Latygina</w:t>
      </w:r>
      <w:proofErr w:type="spellEnd"/>
      <w:r w:rsidR="001527AF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, – </w:t>
      </w:r>
      <w:proofErr w:type="spellStart"/>
      <w:r w:rsidR="001527AF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II</w:t>
      </w:r>
      <w:r w:rsidR="001527AF" w:rsidRPr="00BB3DCC">
        <w:rPr>
          <w:rFonts w:ascii="Helvetica" w:eastAsia="Times New Roman" w:hAnsi="Helvetica" w:cs="Helvetica"/>
          <w:color w:val="333333"/>
          <w:sz w:val="22"/>
          <w:vertAlign w:val="superscript"/>
          <w:lang w:val="en-GB" w:eastAsia="uk-UA"/>
        </w:rPr>
        <w:t>d</w:t>
      </w:r>
      <w:proofErr w:type="spellEnd"/>
      <w:r w:rsidR="001527AF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 edition. –Kyiv: KNUTE, 2013. – 455 p.</w:t>
      </w:r>
    </w:p>
    <w:p w:rsidR="001527AF" w:rsidRPr="00BB3DCC" w:rsidRDefault="001527AF" w:rsidP="00BB3DCC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English in the World of International Business</w:t>
      </w:r>
      <w:r w:rsidR="003D7830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: Textbook / A.</w:t>
      </w:r>
      <w:r w:rsid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="003D7830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Latygina</w:t>
      </w:r>
      <w:proofErr w:type="spellEnd"/>
      <w:r w:rsidR="003D7830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. – Kyiv: KNUTE, 2011. – 250 p.</w:t>
      </w:r>
    </w:p>
    <w:p w:rsidR="003D7830" w:rsidRPr="00BB3DCC" w:rsidRDefault="003D7830" w:rsidP="00BB3DCC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English of International Business and Management: textbook / A.</w:t>
      </w:r>
      <w:r w:rsid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Latygina</w:t>
      </w:r>
      <w:proofErr w:type="spellEnd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. – Kyiv: KNUTE, 2010. – 415 p.</w:t>
      </w:r>
    </w:p>
    <w:p w:rsidR="003D7830" w:rsidRPr="00BB3DCC" w:rsidRDefault="003D7830" w:rsidP="00BB3DCC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Mastering Business English for Customs Officers: Manual / A.</w:t>
      </w:r>
      <w:r w:rsid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Latygina</w:t>
      </w:r>
      <w:proofErr w:type="spellEnd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, L.</w:t>
      </w:r>
      <w:r w:rsid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Berbenets</w:t>
      </w:r>
      <w:proofErr w:type="spellEnd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, L. </w:t>
      </w:r>
      <w:proofErr w:type="spellStart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Zoshchenko</w:t>
      </w:r>
      <w:proofErr w:type="spellEnd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. – 2d edition. – K.: KNUTE, 2008. – 320 p.</w:t>
      </w:r>
    </w:p>
    <w:p w:rsidR="003D7830" w:rsidRPr="00BB3DCC" w:rsidRDefault="003D7830" w:rsidP="00BB3DCC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I Major in Economics: Text</w:t>
      </w:r>
      <w:r w:rsidR="00BB0ABA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book for University Students / A.</w:t>
      </w:r>
      <w:r w:rsid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="00BB0ABA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Latygina</w:t>
      </w:r>
      <w:proofErr w:type="spellEnd"/>
      <w:r w:rsidR="00BB0ABA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, N.</w:t>
      </w:r>
      <w:r w:rsid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="00BB0ABA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Bessarab</w:t>
      </w:r>
      <w:proofErr w:type="spellEnd"/>
      <w:r w:rsidR="00BB0ABA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. – K.: KNUTE, 2004. – 292 p.</w:t>
      </w:r>
    </w:p>
    <w:p w:rsidR="00BB0ABA" w:rsidRPr="00BB3DCC" w:rsidRDefault="00BB0ABA" w:rsidP="00BB3DCC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lastRenderedPageBreak/>
        <w:t>English-Ukrainian Dictionary of Idioms for Businessmen / A.</w:t>
      </w:r>
      <w:r w:rsid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Latygina</w:t>
      </w:r>
      <w:proofErr w:type="spellEnd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, N.</w:t>
      </w:r>
      <w:r w:rsid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Bessarab</w:t>
      </w:r>
      <w:proofErr w:type="spellEnd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. – K.: KNUTE, 2000. – 180 p.</w:t>
      </w:r>
    </w:p>
    <w:p w:rsidR="00BB0ABA" w:rsidRPr="00BB3DCC" w:rsidRDefault="00BB0ABA" w:rsidP="00BB3DCC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An English Reader on Law: Manual / A.</w:t>
      </w:r>
      <w:r w:rsid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Latygina</w:t>
      </w:r>
      <w:proofErr w:type="spellEnd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, N.</w:t>
      </w:r>
      <w:r w:rsid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Bessarab</w:t>
      </w:r>
      <w:proofErr w:type="spellEnd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, E.</w:t>
      </w:r>
      <w:r w:rsid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Tutchenko</w:t>
      </w:r>
      <w:proofErr w:type="spellEnd"/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. – K.: KNUTE, 2000. – 241 p.</w:t>
      </w:r>
    </w:p>
    <w:p w:rsidR="00BB0ABA" w:rsidRPr="00BB3DCC" w:rsidRDefault="00BB0ABA" w:rsidP="00BB3DCC">
      <w:pPr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 xml:space="preserve">English </w:t>
      </w:r>
      <w:r w:rsidR="00BB3DCC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of Economics, Accounting, Banking and Stock-Exchange Activity: Manual / A.</w:t>
      </w:r>
      <w:r w:rsid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="00BB3DCC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Latygina</w:t>
      </w:r>
      <w:proofErr w:type="spellEnd"/>
      <w:r w:rsidR="00BB3DCC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, N.</w:t>
      </w:r>
      <w:r w:rsid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="00BB3DCC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Bessarab</w:t>
      </w:r>
      <w:proofErr w:type="spellEnd"/>
      <w:r w:rsidR="00BB3DCC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, V.</w:t>
      </w:r>
      <w:r w:rsid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="00BB3DCC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Mylnikova</w:t>
      </w:r>
      <w:proofErr w:type="spellEnd"/>
      <w:r w:rsidR="00BB3DCC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, E.</w:t>
      </w:r>
      <w:r w:rsid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 </w:t>
      </w:r>
      <w:proofErr w:type="spellStart"/>
      <w:r w:rsidR="00BB3DCC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Tutchenko</w:t>
      </w:r>
      <w:proofErr w:type="spellEnd"/>
      <w:r w:rsidR="00BB3DCC" w:rsidRPr="00BB3DCC">
        <w:rPr>
          <w:rFonts w:ascii="Helvetica" w:eastAsia="Times New Roman" w:hAnsi="Helvetica" w:cs="Helvetica"/>
          <w:color w:val="333333"/>
          <w:sz w:val="22"/>
          <w:lang w:val="en-GB" w:eastAsia="uk-UA"/>
        </w:rPr>
        <w:t>. – Kyiv: KSUTE, 1998. – 347 p.</w:t>
      </w:r>
    </w:p>
    <w:p w:rsidR="00245A56" w:rsidRPr="000D4832" w:rsidRDefault="00245A56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ADDITIONAL ACTIVITIES:</w:t>
      </w:r>
    </w:p>
    <w:p w:rsidR="00745AEB" w:rsidRPr="000D4832" w:rsidRDefault="00415535" w:rsidP="008048B5">
      <w:pPr>
        <w:numPr>
          <w:ilvl w:val="0"/>
          <w:numId w:val="3"/>
        </w:numPr>
        <w:shd w:val="clear" w:color="auto" w:fill="FFFFFF"/>
        <w:spacing w:after="150" w:line="240" w:lineRule="auto"/>
        <w:ind w:right="-1"/>
        <w:jc w:val="left"/>
        <w:rPr>
          <w:rFonts w:ascii="Helvetica" w:eastAsia="Times New Roman" w:hAnsi="Helvetica" w:cs="Helvetica"/>
          <w:color w:val="333333"/>
          <w:sz w:val="22"/>
          <w:lang w:val="en-GB" w:eastAsia="uk-UA"/>
        </w:rPr>
      </w:pPr>
      <w:r>
        <w:rPr>
          <w:rFonts w:ascii="Helvetica" w:eastAsia="Times New Roman" w:hAnsi="Helvetica" w:cs="Helvetica"/>
          <w:color w:val="333333"/>
          <w:sz w:val="22"/>
          <w:lang w:val="en-GB" w:eastAsia="uk-UA"/>
        </w:rPr>
        <w:t>Member of International Association of Teachers of English as a Foreign Language, Ukraine (IATEFL)</w:t>
      </w:r>
    </w:p>
    <w:p w:rsidR="00794761" w:rsidRPr="000D4832" w:rsidRDefault="00794761" w:rsidP="000D4832">
      <w:pPr>
        <w:shd w:val="clear" w:color="auto" w:fill="FFFFFF"/>
        <w:spacing w:before="100" w:beforeAutospacing="1" w:after="60" w:line="240" w:lineRule="auto"/>
        <w:jc w:val="left"/>
        <w:rPr>
          <w:rFonts w:ascii="Helvetica" w:eastAsia="Times New Roman" w:hAnsi="Helvetica" w:cs="Helvetica"/>
          <w:sz w:val="22"/>
          <w:lang w:val="en-GB" w:eastAsia="uk-UA"/>
        </w:rPr>
      </w:pPr>
      <w:r w:rsidRPr="000D4832">
        <w:rPr>
          <w:rFonts w:ascii="Helvetica" w:eastAsia="Times New Roman" w:hAnsi="Helvetica" w:cs="Helvetica"/>
          <w:b/>
          <w:color w:val="0070C0"/>
          <w:sz w:val="22"/>
          <w:lang w:val="en-GB" w:eastAsia="uk-UA"/>
        </w:rPr>
        <w:t>HOBBY</w:t>
      </w:r>
      <w:r w:rsidRPr="000D4832">
        <w:rPr>
          <w:rFonts w:ascii="Helvetica" w:eastAsia="Times New Roman" w:hAnsi="Helvetica" w:cs="Helvetica"/>
          <w:sz w:val="22"/>
          <w:lang w:val="en-GB" w:eastAsia="uk-UA"/>
        </w:rPr>
        <w:t xml:space="preserve">: </w:t>
      </w:r>
      <w:r w:rsidR="00415535">
        <w:rPr>
          <w:rFonts w:ascii="Helvetica" w:eastAsia="Times New Roman" w:hAnsi="Helvetica" w:cs="Helvetica"/>
          <w:sz w:val="22"/>
          <w:lang w:val="en-GB" w:eastAsia="uk-UA"/>
        </w:rPr>
        <w:t>reading</w:t>
      </w:r>
      <w:r w:rsidRPr="000D4832">
        <w:rPr>
          <w:rFonts w:ascii="Helvetica" w:eastAsia="Times New Roman" w:hAnsi="Helvetica" w:cs="Helvetica"/>
          <w:sz w:val="22"/>
          <w:lang w:val="en-GB" w:eastAsia="uk-UA"/>
        </w:rPr>
        <w:t xml:space="preserve">, </w:t>
      </w:r>
      <w:r w:rsidR="00415535">
        <w:rPr>
          <w:rFonts w:ascii="Helvetica" w:eastAsia="Times New Roman" w:hAnsi="Helvetica" w:cs="Helvetica"/>
          <w:sz w:val="22"/>
          <w:lang w:val="en-GB" w:eastAsia="uk-UA"/>
        </w:rPr>
        <w:t>travel, foreign languages, poetry</w:t>
      </w:r>
      <w:r w:rsidR="00E93026">
        <w:rPr>
          <w:rFonts w:ascii="Helvetica" w:eastAsia="Times New Roman" w:hAnsi="Helvetica" w:cs="Helvetica"/>
          <w:sz w:val="22"/>
          <w:lang w:val="en-GB" w:eastAsia="uk-UA"/>
        </w:rPr>
        <w:t>.</w:t>
      </w:r>
    </w:p>
    <w:sectPr w:rsidR="00794761" w:rsidRPr="000D4832" w:rsidSect="007567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66E4"/>
    <w:multiLevelType w:val="hybridMultilevel"/>
    <w:tmpl w:val="28606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57A0D"/>
    <w:multiLevelType w:val="hybridMultilevel"/>
    <w:tmpl w:val="4EBE43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A216B"/>
    <w:multiLevelType w:val="hybridMultilevel"/>
    <w:tmpl w:val="85E2A7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6287E"/>
    <w:multiLevelType w:val="hybridMultilevel"/>
    <w:tmpl w:val="3148F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0E7"/>
    <w:rsid w:val="000740E7"/>
    <w:rsid w:val="000D4832"/>
    <w:rsid w:val="001527AF"/>
    <w:rsid w:val="001D263C"/>
    <w:rsid w:val="00245A56"/>
    <w:rsid w:val="002820AB"/>
    <w:rsid w:val="002D1EFB"/>
    <w:rsid w:val="00357D1E"/>
    <w:rsid w:val="0039285C"/>
    <w:rsid w:val="003C4A6C"/>
    <w:rsid w:val="003D7830"/>
    <w:rsid w:val="003F0C14"/>
    <w:rsid w:val="00415535"/>
    <w:rsid w:val="00421C80"/>
    <w:rsid w:val="004A490A"/>
    <w:rsid w:val="004D5275"/>
    <w:rsid w:val="005069EE"/>
    <w:rsid w:val="00597978"/>
    <w:rsid w:val="006F0BA5"/>
    <w:rsid w:val="00745AEB"/>
    <w:rsid w:val="0075674B"/>
    <w:rsid w:val="00763FB2"/>
    <w:rsid w:val="00794761"/>
    <w:rsid w:val="007F34F1"/>
    <w:rsid w:val="00995CFD"/>
    <w:rsid w:val="00A3078B"/>
    <w:rsid w:val="00A62B1C"/>
    <w:rsid w:val="00B23452"/>
    <w:rsid w:val="00B631D3"/>
    <w:rsid w:val="00BB0ABA"/>
    <w:rsid w:val="00BB3DCC"/>
    <w:rsid w:val="00C87978"/>
    <w:rsid w:val="00D103A6"/>
    <w:rsid w:val="00D853FE"/>
    <w:rsid w:val="00D85D9D"/>
    <w:rsid w:val="00DA582F"/>
    <w:rsid w:val="00E93026"/>
    <w:rsid w:val="00F31990"/>
    <w:rsid w:val="00F4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0E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740E7"/>
    <w:rPr>
      <w:color w:val="0000FF"/>
      <w:u w:val="single"/>
    </w:rPr>
  </w:style>
  <w:style w:type="character" w:styleId="a5">
    <w:name w:val="Strong"/>
    <w:basedOn w:val="a0"/>
    <w:uiPriority w:val="22"/>
    <w:qFormat/>
    <w:rsid w:val="000740E7"/>
    <w:rPr>
      <w:b/>
      <w:bCs/>
    </w:rPr>
  </w:style>
  <w:style w:type="character" w:styleId="a6">
    <w:name w:val="Emphasis"/>
    <w:basedOn w:val="a0"/>
    <w:uiPriority w:val="20"/>
    <w:qFormat/>
    <w:rsid w:val="000740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0C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0C14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D853F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2-0239-884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tygina@knteu.kie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ute.edu.ua/file/MzY1NA==/2f69fcbeae2c6ac9b58560cb7a6e7c4d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cholar.google.com.ua/citations?user=S0j4-d4AAAAJ&amp;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archerid.com/rid/N-1343-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u2</cp:lastModifiedBy>
  <cp:revision>5</cp:revision>
  <dcterms:created xsi:type="dcterms:W3CDTF">2019-04-03T13:01:00Z</dcterms:created>
  <dcterms:modified xsi:type="dcterms:W3CDTF">2019-04-05T10:39:00Z</dcterms:modified>
</cp:coreProperties>
</file>